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Segoe UI" w:cs="Segoe UI" w:eastAsia="Segoe UI" w:hAnsi="Segoe UI"/>
          <w:b/>
          <w:bCs/>
          <w:color w:val="0F766E"/>
          <w:sz w:val="54"/>
          <w:szCs w:val="54"/>
        </w:rPr>
        <w:t xml:space="preserve">AGENDA DOCENTE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b/>
          <w:bCs/>
          <w:color w:val="0D9488"/>
          <w:sz w:val="26"/>
          <w:szCs w:val="26"/>
        </w:rPr>
        <w:t xml:space="preserve">O Cockpit de Gestão Educacional Orientado à Filosofia Calm Tech</w:t>
      </w:r>
    </w:p>
    <w:p>
      <w:pPr>
        <w:spacing w:after="600" w:before="0"/>
        <w:jc w:val="center"/>
      </w:pPr>
      <w:r>
        <w:rPr>
          <w:rFonts w:ascii="Segoe UI" w:cs="Segoe UI" w:eastAsia="Segoe UI" w:hAnsi="Segoe UI"/>
          <w:i/>
          <w:iCs/>
          <w:color w:val="475569"/>
          <w:sz w:val="20"/>
          <w:szCs w:val="20"/>
        </w:rPr>
        <w:t xml:space="preserve">Uma jornada completa de Engenharia de Software, Storytelling Pixar e Vibe Coding de Alta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Autor &amp; WebMaster: </w:t>
            </w:r>
            <w:r>
              <w:rPr>
                <w:color w:val="475569"/>
                <w:sz w:val="20"/>
                <w:szCs w:val="20"/>
              </w:rPr>
              <w:t xml:space="preserve">Professor Bruno Moreira (Especialista em IA, Educador &amp; Arquiteto de Software)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Framework de Criação: </w:t>
            </w:r>
            <w:r>
              <w:rPr>
                <w:color w:val="475569"/>
                <w:sz w:val="20"/>
                <w:szCs w:val="20"/>
              </w:rPr>
              <w:t xml:space="preserve">Bootstrap Code Prompt — BCP | UpX (Autoral)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Metodologia de Desenvolvimento: </w:t>
            </w:r>
            <w:r>
              <w:rPr>
                <w:color w:val="475569"/>
                <w:sz w:val="20"/>
                <w:szCs w:val="20"/>
              </w:rPr>
              <w:t xml:space="preserve">Vibe Coding com Orquestração Multi-Agente (OpenAI Codex, Claude, Google Gemini no Antigravity)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Repositório Oficial: </w:t>
            </w:r>
            <w:r>
              <w:rPr>
                <w:b/>
                <w:bCs/>
                <w:color w:val="0284C7"/>
                <w:sz w:val="20"/>
                <w:szCs w:val="20"/>
              </w:rPr>
              <w:t xml:space="preserve">https://github.com/feraimentor/AgendaDocente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Ambiente de Produção: </w:t>
            </w:r>
            <w:r>
              <w:rPr>
                <w:b/>
                <w:bCs/>
                <w:color w:val="0F766E"/>
                <w:sz w:val="20"/>
                <w:szCs w:val="20"/>
              </w:rPr>
              <w:t xml:space="preserve">https://agenda-docente.pages.dev</w:t>
            </w:r>
          </w:p>
        </w:tc>
      </w:tr>
    </w:tbl>
    <w:p>
      <w:pPr>
        <w:spacing w:after="200" w:before="400"/>
      </w:pPr>
    </w:p>
    <w:p>
      <w:pPr>
        <w:pStyle w:val="Heading1"/>
        <w:spacing w:after="180" w:before="400"/>
      </w:pPr>
      <w:r>
        <w:rPr>
          <w:rFonts w:ascii="Segoe UI" w:cs="Segoe UI" w:eastAsia="Segoe UI" w:hAnsi="Segoe UI"/>
          <w:b/>
          <w:bCs/>
          <w:color w:val="0F766E"/>
          <w:sz w:val="32"/>
          <w:szCs w:val="32"/>
        </w:rPr>
        <w:t xml:space="preserve">1. Sumário Executivo &amp; Visão Geral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 Agenda Docente nasceu para responder a um desafio que consome diariamente a energia mental de milhares de professores no Brasil e no mundo: a fragmentação caótica de cronogramas, calendários acadêmicos e obrigações pedagógicas em planilhas dispersas, mensagens de WhatsApp e portais educacionais burocráticos.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Longe de ser apenas mais um calendário virtual, a Agenda Docente é um Cockpit Sereno de Gestão Educacional fundamentado na filosofia de Calm Technology (Tecnologia Serena), projetado para entregar a informação pedagógica exata com zero cliques e sem gerar ansiedade.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30"/>
              <w:bottom w:val="none"/>
              <w:right w:val="none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2"/>
                <w:szCs w:val="22"/>
              </w:rPr>
              <w:t xml:space="preserve">Filosofia Central: Calm Technology</w:t>
            </w:r>
          </w:p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i/>
                <w:iCs/>
                <w:color w:val="475569"/>
                <w:sz w:val="20"/>
                <w:szCs w:val="20"/>
              </w:rPr>
              <w:t xml:space="preserve">"A tecnologia mais profunda é aquela que desaparece. Ela se integra ao tecido da vida cotidiana até se tornar indistinguível dela." — Mark Weiser (Pai da Computação Ubíqua e da Calm Tech). A Agenda Docente foi concebida para informar o professor sem jamais roubar seu foco cognitivo.</w:t>
            </w:r>
          </w:p>
        </w:tc>
      </w:tr>
    </w:tbl>
    <w:p>
      <w:pPr>
        <w:pStyle w:val="Heading1"/>
        <w:spacing w:after="180" w:before="400"/>
      </w:pPr>
      <w:r>
        <w:rPr>
          <w:rFonts w:ascii="Segoe UI" w:cs="Segoe UI" w:eastAsia="Segoe UI" w:hAnsi="Segoe UI"/>
          <w:b/>
          <w:bCs/>
          <w:color w:val="0F766E"/>
          <w:sz w:val="32"/>
          <w:szCs w:val="32"/>
        </w:rPr>
        <w:t xml:space="preserve">2. A Jornada da Concepção à Realidade (The Pixar Story Spine)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Para compreender a profundidade do que foi construído, apresentamos a narrativa cronológica sob o consagrado modelo The Story Spine, utilizado pelos maiores contadores de histórias do mundo no Pixar Animation Studios: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0D9488"/>
          <w:sz w:val="26"/>
          <w:szCs w:val="26"/>
        </w:rPr>
        <w:t xml:space="preserve">Ato I — "Era uma vez..." (Once upon a time...)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Era uma vez o universo do ensino técnico e superior moderno. Professores dedicados atuavam em múltiplas frentes: ministravam aulas técnicas e de competências profissionais em instituições inovadoras — como a Escola da Nuvem —, atendiam a múltiplos polos e cursos concomitantes, lidavam com turmas em trilhas matutinas, vespertinas e noturnas, e gerenciavam checkpoints de atividades, recuperações de alunos e reuniões de pré-conselho.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0D9488"/>
          <w:sz w:val="26"/>
          <w:szCs w:val="26"/>
        </w:rPr>
        <w:t xml:space="preserve">Ato II — "Todos os dias..." (Every day...)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Todos os dias, a rotina desses educadores começava cercada por um ruído cognitivo exaustivo. Cada instituição emitia seus cronogramas semestrais em volumosas planilhas CSV ou Excel, com mais de 70 a 100 linhas de aulas, abreviações crípticas, datas espaçadas e horários com início e término específicos. Toda semana, o professor enfrentava a mesma maratona: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Perguntas angustiantes: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Qual é a minha turma de hoje às 19h? É BRSAO257 ou BRSAO267? Qual é a sala virtual?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Planilhas desatualizadas: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Onde está a última versão do cronograma que a coordenação mandou por e-mail? Qual das 5 versões salvas no disco é a correta?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Ações pedagógicas esquecidas: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Havia hoje um formulário de presença ou pré-conselho que precisava ser registrado antes das 22h?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Conflitos de agenda silenciosos: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Duas turmas marcadas no mesmo dia e horário sem que ninguém percebesse o choque.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0D9488"/>
          <w:sz w:val="26"/>
          <w:szCs w:val="26"/>
        </w:rPr>
        <w:t xml:space="preserve">Ato III — "Até que um dia..." (Until one day...)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Até que um dia, o Professor Bruno Moreira — experiente docente de competências profissionais e especialista em Inteligência Artificial — decidiu que nenhum educador deveria iniciar seu dia de trabalho estressado por burocracias de agenda. Ele compreendeu que a tecnologia atual falhava gravemente por exigir esforço do usuário quando deveria agir como uma assistente invisível e acolhedora.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Ali nasceu o projeto da Agenda Docente: uma plataforma web concebida para permitir que um professor faça o upload de sua planilha de cronograma e, instantaneamente, receba um cockpit limpo, elegante e inteligente, capaz de responder à pergunta vital: "O que eu preciso saber e fazer exatamente agora?".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0D9488"/>
          <w:sz w:val="26"/>
          <w:szCs w:val="26"/>
        </w:rPr>
        <w:t xml:space="preserve">Ato IV — "Por causa disso..." (Because of that... Parte 1: A Arquitetura e o Framework BCP)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Por causa disso, o Professor Bruno Moreira colocou em prática seu framework proprietário de engenharia de software orientado por IA: o Bootstrap Code Prompt (BCP | UpX). Em vez de programar linha por linha de forma artesanal e lenta, Bruno atuou como Diretor de Tecnologia e Arquiteto de Software, aplicando técnicas avançadas de Vibe Coding.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Definiu-se uma arquitetura moderna e escalável de ponta: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Frontend Moderno: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React 18/19 com Vite, TypeScript em modo strict e Tailwind/CSS tokens serenos.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Gerenciamento de Estado &amp; Cache: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TanStack React Query v5 para sincronização otimista, invalidação precisa de cache e performance instantânea.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Backend &amp; Banco Serverless: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Supabase (PostgreSQL 15), utilizando Row Level Security (RLS) intransigente para privacidade absoluta, Supabase Auth para autenticação segura e RPCs transacionais.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Infraestrutura Global na Edge: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Cloudflare Pages com implantação atômica em CDN global de latência ultrabaixa.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Camada de Inteligência Cognitiva: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Integração nativa com o modelo Google Gemini 2.5 Flash para briefings matinais personalizados e sugestões ativas de dinâmicas pedagógicas.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0D9488"/>
          <w:sz w:val="26"/>
          <w:szCs w:val="26"/>
        </w:rPr>
        <w:t xml:space="preserve">Ato V — "Por causa disso..." (Because of that... Parte 2: Os Grandes Desafios de Engenharia)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Por causa disso, a equipe enfrentou e superou os desafios técnicos mais complexos do desenvolvimento de software em produção: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Desafio 1: O Caos dos CSVs Reais: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Planilhas institucionais reais possuem vícios de formatação imprevisíveis: codificações Latin-1/Windows-1252 misturadas com UTF-8, delimitadores de ponto-e-vírgula, cabeçalhos variáveis e linhas com horários ainda pendentes de definição pela coordenação. Criou-se um algoritmo tolerante a falhas com detecção automática de encoding (TextDecoder), hashing criptográfico SHA-256 e preview antes de qualquer gravação.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Desafio 2: Atomicidade Transacional com RPC: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Para garantir que uma importação nunca deixasse o banco inconsistente caso uma conexão oscilasse, desenvolveu-se a procedure SQL apply_schedule_import, que limpa com segurança apenas os dados substituíveis e grava turmas, eventos e ações em uma única transação ACID.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Desafio 3: Conflitos de Agenda Matemáticos: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Desenvolveu-se um algoritmo de varredura temporal que detecta sobreposição de horários entre turmas do mesmo professor e exibe um alerta sereno no topo com opção de dispensa.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Desafio 4: Governança de Cargos e Segurança RLS: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Criação de um modelo RBAC onde um usuário pode acumular múltiplos papéis (Master, Admin, Professor, Mentor), com políticas RLS garantindo que um docente jamais acesse eventos de terceiros.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Desafio 5: O Enigma do "Minified React Error #310":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Durante o deploy em produção, a aplicação enfrentou uma quebra de ciclo de vida nos Hooks do React devido a retornos antecipados antes de useEffect. A correção reestruturou a árvore de componentes com padrões estritos de Clean Code, complementada por um ErrorBoundary corporativo e um utilitário lazyWithRetry para blindar contra falhas de rede e versões antigas de chunks.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0D9488"/>
          <w:sz w:val="26"/>
          <w:szCs w:val="26"/>
        </w:rPr>
        <w:t xml:space="preserve">Ato VI — "Até que finalmente..." (Until finally...)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Até que finalmente, a Agenda Docente alcançou o patamar de excelência operacional em produção no Cloudflare Pages (agenda-docente.pages.dev). O professor Bruno Moreira subiu o cronograma semestral com 72 eventos e 2 turmas da Escola da Nuvem e viu a aplicação se transformar em um ambiente calmo, elegante e totalmente funcional.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0D9488"/>
          <w:sz w:val="26"/>
          <w:szCs w:val="26"/>
        </w:rPr>
        <w:t xml:space="preserve">Ato VII — "E desde então..." (And ever since then...)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 desde então, a rotina do educador nunca mais foi a mesma. Antes de cada dia letivo, o professor acessa seu painel e encontra o Briefing Sereno gerado por IA com o resumo acolhedor do dia, o cartão com a próxima aula em tempo real (indicando se está em andamento, prestes a começar ou com horário a definir), a lista das turmas com suas respectivas cargas horárias conhecidas e o acompanhamento claro de todas as ações pedagógicas pendentes.</w:t>
      </w:r>
    </w:p>
    <w:p>
      <w:pPr>
        <w:pStyle w:val="Heading1"/>
        <w:spacing w:after="180" w:before="400"/>
      </w:pPr>
      <w:r>
        <w:rPr>
          <w:rFonts w:ascii="Segoe UI" w:cs="Segoe UI" w:eastAsia="Segoe UI" w:hAnsi="Segoe UI"/>
          <w:b/>
          <w:bCs/>
          <w:color w:val="0F766E"/>
          <w:sz w:val="32"/>
          <w:szCs w:val="32"/>
        </w:rPr>
        <w:t xml:space="preserve">3. Matriz de Dores &amp; Soluções Entregues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 tabela a seguir evidencia como cada dor original foi resolvida pela arquitetura e funcionalidades da Agenda Docente: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Dor Original do Docente</w:t>
            </w:r>
          </w:p>
        </w:tc>
        <w:tc>
          <w:tcPr>
            <w:shd w:fill="0D948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Como a Solução Resolve</w:t>
            </w:r>
          </w:p>
        </w:tc>
        <w:tc>
          <w:tcPr>
            <w:shd w:fill="0D948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Impacto Operacional &amp; Emocional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Planilhas CSV desorganizadas e risco de perda de versão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75569"/>
                <w:sz w:val="19"/>
                <w:szCs w:val="19"/>
              </w:rPr>
              <w:t xml:space="preserve">Importador Inteligente com detecção de encoding, preview interativo e armazenamento no Supabase Storage.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75569"/>
                <w:sz w:val="19"/>
                <w:szCs w:val="19"/>
              </w:rPr>
              <w:t xml:space="preserve">Fim da bagunça de arquivos locais. Apenas a versão ativa do ciclo é consumida.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Dúvida constante sobre qual é a próxima aula do dia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75569"/>
                <w:sz w:val="19"/>
                <w:szCs w:val="19"/>
              </w:rPr>
              <w:t xml:space="preserve">Hero Card "Agora / Próxima Aula" que calcula em tempo real o estado temporal da aula com zero cliques.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75569"/>
                <w:sz w:val="19"/>
                <w:szCs w:val="19"/>
              </w:rPr>
              <w:t xml:space="preserve">Segurança mental imediata ao ligar o computador ou celular.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Aulas marcadas no mesmo horário em turmas diferentes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75569"/>
                <w:sz w:val="19"/>
                <w:szCs w:val="19"/>
              </w:rPr>
              <w:t xml:space="preserve">Algoritmo inteligente de detecção de conflitos de horário com alerta contextual e botão de dispensa.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75569"/>
                <w:sz w:val="19"/>
                <w:szCs w:val="19"/>
              </w:rPr>
              <w:t xml:space="preserve">Prevenção de constrangimento e resolução antecipada junto à coordenação.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Esquecimento de obrigações pedagógicas (ações de CP)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75569"/>
                <w:sz w:val="19"/>
                <w:szCs w:val="19"/>
              </w:rPr>
              <w:t xml:space="preserve">Módulo "Ações &amp; Pendências" que unifica tarefas do cronograma e tarefas autorais criadas pelo docente.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75569"/>
                <w:sz w:val="19"/>
                <w:szCs w:val="19"/>
              </w:rPr>
              <w:t xml:space="preserve">Zero perda de prazos de conselho de classe, recuperações e relatórios.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Ansiedade gerada por interfaces sobrecarregadas e alarmistas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75569"/>
                <w:sz w:val="19"/>
                <w:szCs w:val="19"/>
              </w:rPr>
              <w:t xml:space="preserve">Design System baseado em Calm Technology: tons escuros acolhedores, tipografia serena e contraste suave.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75569"/>
                <w:sz w:val="19"/>
                <w:szCs w:val="19"/>
              </w:rPr>
              <w:t xml:space="preserve">O professor se sente calmo, no controle e acolhido ao planejar suas aulas.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Falta de tempo para planejar dinâmicas ativas de aula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75569"/>
                <w:sz w:val="19"/>
                <w:szCs w:val="19"/>
              </w:rPr>
              <w:t xml:space="preserve">Assistente Pedagógico com Gemini 2.5 Flash gerando dinâmicas engajadoras de 15 minutos em 1 clique.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75569"/>
                <w:sz w:val="19"/>
                <w:szCs w:val="19"/>
              </w:rPr>
              <w:t xml:space="preserve">Aulas mais participativas e menor sobrecarga de planejamento para o docente.</w:t>
            </w:r>
          </w:p>
        </w:tc>
      </w:tr>
    </w:tbl>
    <w:p>
      <w:pPr>
        <w:pStyle w:val="Heading1"/>
        <w:spacing w:after="180" w:before="400"/>
      </w:pPr>
      <w:r>
        <w:rPr>
          <w:rFonts w:ascii="Segoe UI" w:cs="Segoe UI" w:eastAsia="Segoe UI" w:hAnsi="Segoe UI"/>
          <w:b/>
          <w:bCs/>
          <w:color w:val="0F766E"/>
          <w:sz w:val="32"/>
          <w:szCs w:val="32"/>
        </w:rPr>
        <w:t xml:space="preserve">4. Fundamentação Conceitual &amp; Princípios de Engenharia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O projeto não foi construído aleatoriamente; ele reflete a união harmoniosa de três grandes pilares teóricos: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0D9488"/>
          <w:sz w:val="26"/>
          <w:szCs w:val="26"/>
        </w:rPr>
        <w:t xml:space="preserve">A. Filosofia de Calm Technology (Tecnologia Serena)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Formulada no lendário Xerox PARC e ampliada por pesquisadores do MIT, a Calm Tech estabelece que as melhores ferramentas tecnológicas são aquelas que respeitam a atenção humana: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Atenção Periférica: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A interface se comunica silenciosamente através de monogramas de turmas, barras de progresso sutis e cores discretas.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Informação no Momento Certo: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Apenas eventos do dia corrente e do ciclo ativo demandam atenção prioritária; o restante descansa na visão de longo prazo.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Transição Suave de Estados: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O professor transita entre dia, semana e mês sem telas piscando ou recarregamentos pesados.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0D9488"/>
          <w:sz w:val="26"/>
          <w:szCs w:val="26"/>
        </w:rPr>
        <w:t xml:space="preserve">B. Clean Code &amp; Arquitetura Orientada ao Domínio (DDD)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Separação Estrita de Camadas: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Divisão clara entre types/domain, lib/schedule, features e app/router.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Tolerância a Falhas em Datas: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Uso da especificação moderna Temporal e ISO-8601 defensivo para evitar que fusos horários ou formatos corrompam a exibição.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Resiliência em Camada de Apresentação: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Adoção de ErrorBoundary e carregamento assíncrono com retry inteligente (lazyWithRetry).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0D9488"/>
          <w:sz w:val="26"/>
          <w:szCs w:val="26"/>
        </w:rPr>
        <w:t xml:space="preserve">C. Segurança e Privacidade por Design (Privacy by Design)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Isolamento Criptográfico de Dados: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Uso de hashing SHA-256 para templates de importação.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Row Level Security (RLS):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Nenhum dado é compartilhado entre professores; cada usuário só enxerga os cronogramas de sua própria autoria.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Governança Master Segura: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Acesso administrativo controlado por RPC no banco de dados, auditado e imune a privilégios indevidos na web.</w:t>
      </w:r>
    </w:p>
    <w:p>
      <w:pPr>
        <w:pStyle w:val="Heading1"/>
        <w:spacing w:after="180" w:before="400"/>
      </w:pPr>
      <w:r>
        <w:rPr>
          <w:rFonts w:ascii="Segoe UI" w:cs="Segoe UI" w:eastAsia="Segoe UI" w:hAnsi="Segoe UI"/>
          <w:b/>
          <w:bCs/>
          <w:color w:val="0F766E"/>
          <w:sz w:val="32"/>
          <w:szCs w:val="32"/>
        </w:rPr>
        <w:t xml:space="preserve">5. O Motor da Inovação: Framework BCP | UpX &amp; Vibe Coding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O aspecto mais revolucionário na criação da Agenda Docente não está apenas no produto final, mas na forma como ele foi concebido, arquitetado e desenvolvido.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30"/>
              <w:bottom w:val="none"/>
              <w:right w:val="none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2"/>
                <w:szCs w:val="22"/>
              </w:rPr>
              <w:t xml:space="preserve">O Framework Autoral: Bootstrap Code Prompt — BCP | UpX</w:t>
            </w:r>
          </w:p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i w:val="false"/>
                <w:iCs w:val="false"/>
                <w:color w:val="475569"/>
                <w:sz w:val="20"/>
                <w:szCs w:val="20"/>
              </w:rPr>
              <w:t xml:space="preserve">Criado pelo Professor Bruno Moreira, o BCP | UpX é um framework metodológico para engenharia de software acelerada por Modelos de Linguagem de Larga Escala (LLMs). Ele estrutura o ciclo de desenvolvimento em prompts executáveis de alta densidade semântica, arquitetura modular prévia, regras estritas de entrega e guardrails técnicos invioláveis.</w:t>
            </w:r>
          </w:p>
        </w:tc>
      </w:tr>
    </w:tbl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Ao utilizar o BCP | UpX com o OpenAI Codex, e orquestrar múltiplos modelos de ponta no ecossistema Antigravity (Google Gemini, Anthropic Claude e OpenAI GPT), o Professor Bruno Moreira aplicou na prática a vanguarda do Vibe Coding: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Do Digitador ao Diretor de Tecnologia: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O Vibe Coding rompe com o modelo antigo onde o programador passa horas escrevendo sintaxe repetitiva. O desenvolvedor atua como um Diretor de Projetos de Software: expressa a visão, define os critérios de aceitação, estabelece a arquitetura e orienta os agentes inteligentes com precisão cirúrgica.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Velocidade Exponencial com Qualidade de Produção: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Módulos complexos como importação CSV, RPC no Postgres, integração FullCalendar e API Gemini foram especificados, testados e postos em produção em uma fração ínfima do tempo de uma equipe tradicional.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Posicionamento de Autoridade: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Essa construção consolida o Professor Bruno Moreira não apenas como um educador que compreende as dores reais da sala de aula, mas como um Especialista em Inteligência Artificial que domina a nova era do desenvolvimento de software orientado por IA.</w:t>
      </w:r>
    </w:p>
    <w:p>
      <w:pPr>
        <w:pStyle w:val="Heading1"/>
        <w:spacing w:after="180" w:before="400"/>
      </w:pPr>
      <w:r>
        <w:rPr>
          <w:rFonts w:ascii="Segoe UI" w:cs="Segoe UI" w:eastAsia="Segoe UI" w:hAnsi="Segoe UI"/>
          <w:b/>
          <w:bCs/>
          <w:color w:val="0F766E"/>
          <w:sz w:val="32"/>
          <w:szCs w:val="32"/>
        </w:rPr>
        <w:t xml:space="preserve">6. Lições Aprendidas &amp; Conclusão</w:t>
      </w:r>
    </w:p>
    <w:p>
      <w:pPr>
        <w:spacing w:after="12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 jornada de construção da Agenda Docente deixou aprendizados definitivos que servem de bússola para novos projetos: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1. A dor real é o melhor direcionador de produto: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Nenhuma especificação teórica substitui a experiência vívida de um professor que sentiu na pele o estresse de perder uma aula por causa de uma planilha confusa.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2. A IA multiplica a clareza, mas exige rigor de arquitetura: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Ferramentas de IA são aceleradores titânicos, mas só produzem software robusto quando guiadas por um método disciplinado como o BCP | UpX e validações automatizadas (testes, lint e build rigorosos).</w:t>
      </w:r>
    </w:p>
    <w:p>
      <w:pPr>
        <w:pStyle w:val="ListParagraph"/>
        <w:numPr>
          <w:ilvl w:val="0"/>
          <w:numId w:val="1"/>
        </w:num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3. A serenidade é o novo luxo da experiência do usuário: </w:t>
      </w:r>
      <w:r>
        <w:rPr>
          <w:rFonts w:ascii="Segoe UI" w:cs="Segoe UI" w:eastAsia="Segoe UI" w:hAnsi="Segoe UI"/>
          <w:color w:val="475569"/>
          <w:sz w:val="21"/>
          <w:szCs w:val="21"/>
        </w:rPr>
        <w:t xml:space="preserve">Em um mundo de softwares barulhentos que disputam atenção, sistemas que devolvem a paz e a clareza mental são irresistivelmente superiores.</w:t>
      </w:r>
    </w:p>
    <w:p>
      <w:pPr>
        <w:spacing w:after="1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766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AGENDA DOCENTE — A TECNOLOGIA AO SERVIÇO DA PAZ DO EDUCADOR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color w:val="E2E8F0"/>
                <w:sz w:val="19"/>
                <w:szCs w:val="19"/>
              </w:rPr>
              <w:t xml:space="preserve">Acesse a aplicação em produção: https://agenda-docente.pages.dev
Repositório no GitHub: https://github.com/feraimentor/AgendaDocente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egoe UI" w:cs="Segoe UI" w:eastAsia="Segoe UI" w:hAnsi="Segoe UI"/>
        <w:color w:val="475569"/>
        <w:sz w:val="16"/>
        <w:szCs w:val="16"/>
      </w:rPr>
      <w:t xml:space="preserve">Desenvolvido por Prof. Bruno Moreira | Framework BCP · UpX</w:t>
    </w:r>
    <w:r>
      <w:rPr>
        <w:rFonts w:ascii="Segoe UI" w:cs="Segoe UI" w:eastAsia="Segoe UI" w:hAnsi="Segoe UI"/>
        <w:color w:val="47556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475569"/>
        <w:sz w:val="16"/>
        <w:szCs w:val="16"/>
      </w:rPr>
      <w:t xml:space="preserve">Agenda Docente · Apresentação de Solução &amp; Caso de Engenharia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2026-09-18T13:26:44.730Z</dcterms:created>
  <dcterms:modified xsi:type="dcterms:W3CDTF">2026-09-18T13:26:44.731Z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