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по теме “Язык запросов SQL”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name, telegram_contact from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city in ('Казань', 'Москва')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name desc;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'университет: ' || name || '; количество студентов: ' || size as "Полная информация" from college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090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name, size from college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id in (10, 30, 50)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size,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name, size from college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id not in (10, 30, 50)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by size, 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name, amount_of_students from course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amount_of_students between 27 and 310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name desc, amount_of_students desc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name from course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name from student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name desc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4991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name, 'университет' as "object_type" from college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name, 'курс' from course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object_type desc,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name, amount_of_students from course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WHEN amount_of_students = 300 THEN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 amount_of_students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limit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course(id, name, amount_of_students, college_id)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(60, 'MachineLearning', 17, (select college_id from course where name = 'Data Mining'))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(select id from course except select id from student_on_course)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(select id from student_on_course except select id from course)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3962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student.name as "student_name", course.name as "course_name", college.name as "student_college", student_on_course.student_rating as "student_rating" from student_on_course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student on student_on_course.student_id = student.id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college on student.college_id = college.id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course on student_on_course.course_id = course.id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student_rating &gt; 50 and college.size &gt; 5000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student_name, course_name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names[2] as "student_1", names[1] as "student_2", city from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select array_agg(name) as names, city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from student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group by city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)_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names[2] is not null and names[1] is not null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student_1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when student_rating &lt; 30 then 'неудовлетворительно'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when student_rating &gt;= 30 and student_rating &lt; 60 then 'удовлетворительно'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when student_rating &gt;= 60 and student_rating &lt; 85 then 'хорошо'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 'отлично'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 as "оценка",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count(*) as "количество студентов"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from student_on_course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group by "оценка"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order by "количество студентов"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course.name as "курс",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when student_rating &lt; 30 then 'неудовлетворительно'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when student_rating &gt;= 30 and student_rating &lt; 60 then 'удовлетворительно'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when student_rating &gt;= 60 and student_rating &lt; 85 then 'хорошо'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else 'отлично'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end as "оценка",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count(*) as "количество студентов"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from student_on_course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join course on student_on_course.course_id = course.id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"курс", "оценка"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order by "курс", "количество студентов"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