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qfesg9cm7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Lab Exercise: Design a WAN for "Acme Inc."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are the network administrator for Acme Inc., a fictional company with headquarters in New York City and branch offices in London and Tokyo. Acme Inc. relies heavily on secure communication and data transfer between all locations. Design a Wide Area Network (WAN) architecture for Acme Inc.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key considerations for designing a WAN.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secure and scalable WAN topology.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appropriate WAN connection technologies.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basic security measures on the WAN.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Environment: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conceptual lab exercise. No specific software or hardware is required.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Whiteboard or flipchart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Markers or pens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 and Requirements: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Identify Acme Inc.'s Needs:</w:t>
      </w:r>
      <w:r w:rsidDel="00000000" w:rsidR="00000000" w:rsidRPr="00000000">
        <w:rPr>
          <w:rtl w:val="0"/>
        </w:rPr>
        <w:t xml:space="preserve"> Discuss what kind of data will be transferred across the WAN (e.g., emails, voice calls, video conferencing, file sharing).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Considerations:</w:t>
      </w:r>
      <w:r w:rsidDel="00000000" w:rsidR="00000000" w:rsidRPr="00000000">
        <w:rPr>
          <w:rtl w:val="0"/>
        </w:rPr>
        <w:t xml:space="preserve"> Determine the level of security required for different types of data.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Requirements:</w:t>
      </w:r>
      <w:r w:rsidDel="00000000" w:rsidR="00000000" w:rsidRPr="00000000">
        <w:rPr>
          <w:rtl w:val="0"/>
        </w:rPr>
        <w:t xml:space="preserve"> Consider bandwidth needs for each location and prioritize real-time vs. non-real-time traffic.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Plan for future growth and potential additional branch offices.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 Topology Design: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Choose a Topology:</w:t>
      </w:r>
      <w:r w:rsidDel="00000000" w:rsidR="00000000" w:rsidRPr="00000000">
        <w:rPr>
          <w:rtl w:val="0"/>
        </w:rPr>
        <w:t xml:space="preserve"> Decide on a suitable topology for the WAN, considering options like Mesh, Hub-and-Spoke, or Full Mesh. (Research these topologies if needed). Justify your choice based on Acme Inc.'s needs.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 Connectivity:</w:t>
      </w:r>
      <w:r w:rsidDel="00000000" w:rsidR="00000000" w:rsidRPr="00000000">
        <w:rPr>
          <w:rtl w:val="0"/>
        </w:rPr>
        <w:t xml:space="preserve"> Plan how each branch office will connect to the headquarters. Consider factors like cost, bandwidth availability, and reliability.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 Connection Technologies: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Research and Compare:</w:t>
      </w:r>
      <w:r w:rsidDel="00000000" w:rsidR="00000000" w:rsidRPr="00000000">
        <w:rPr>
          <w:rtl w:val="0"/>
        </w:rPr>
        <w:t xml:space="preserve"> Investigate different WAN connection options like MPLS, VPNs over the internet, or leased lines.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 Technologies:</w:t>
      </w:r>
      <w:r w:rsidDel="00000000" w:rsidR="00000000" w:rsidRPr="00000000">
        <w:rPr>
          <w:rtl w:val="0"/>
        </w:rPr>
        <w:t xml:space="preserve"> Based on your findings and Acme Inc.'s requirements, choose the most suitable WAN connection technologies for each link.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Implementation: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Firewalls:</w:t>
      </w:r>
      <w:r w:rsidDel="00000000" w:rsidR="00000000" w:rsidRPr="00000000">
        <w:rPr>
          <w:rtl w:val="0"/>
        </w:rPr>
        <w:t xml:space="preserve"> Discuss the importance of firewalls at each location and at the headquarters to control traffic flow.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Encryption:</w:t>
      </w:r>
      <w:r w:rsidDel="00000000" w:rsidR="00000000" w:rsidRPr="00000000">
        <w:rPr>
          <w:rtl w:val="0"/>
        </w:rPr>
        <w:t xml:space="preserve"> Plan for encrypting sensitive data in transit across the WAN. (e.g., IPSec)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Control:</w:t>
      </w:r>
      <w:r w:rsidDel="00000000" w:rsidR="00000000" w:rsidRPr="00000000">
        <w:rPr>
          <w:rtl w:val="0"/>
        </w:rPr>
        <w:t xml:space="preserve"> Discuss strategies for user authentication and authorization to access resources across the WAN.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Draw a Diagram:</w:t>
      </w:r>
      <w:r w:rsidDel="00000000" w:rsidR="00000000" w:rsidRPr="00000000">
        <w:rPr>
          <w:rtl w:val="0"/>
        </w:rPr>
        <w:t xml:space="preserve"> Create a visual representation of your designed WAN architecture, including the chosen topology, connection types, and security measures.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Decisions:</w:t>
      </w:r>
      <w:r w:rsidDel="00000000" w:rsidR="00000000" w:rsidRPr="00000000">
        <w:rPr>
          <w:rtl w:val="0"/>
        </w:rPr>
        <w:t xml:space="preserve"> Briefly explain the rationale behind your design choices, considering security, performance, and scalability.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and discuss additional WAN optimization techniques like traffic shaping and Quality of Service (QoS).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Software-Defined WAN (SD-WAN) solutions and their potential benefits for Acme Inc.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 and Discussion: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 your designed WAN architecture to the class and discuss any alternative approaches or considerations.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trade-offs made during the design process.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the impact of future changes, such as adding a new cloud service or a new branch office.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exercise provides a framework for designing a WAN architecture for a fictional organization. Remember, the specific design choices will depend on the unique needs and constraints of your fictional company.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