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F40" w:rsidRPr="00AE5F40" w:rsidRDefault="00AE5F40" w:rsidP="00AE5F40">
      <w:pPr>
        <w:shd w:val="clear" w:color="auto" w:fill="FFFFFF"/>
        <w:spacing w:before="100" w:beforeAutospacing="1" w:after="100" w:afterAutospacing="1" w:line="240" w:lineRule="auto"/>
        <w:outlineLvl w:val="3"/>
        <w:rPr>
          <w:rFonts w:ascii="Arial" w:eastAsia="Times New Roman" w:hAnsi="Arial" w:cs="Arial"/>
          <w:bCs/>
          <w:sz w:val="24"/>
          <w:szCs w:val="24"/>
          <w:lang w:eastAsia="es-ES"/>
        </w:rPr>
      </w:pPr>
      <w:r w:rsidRPr="000458A7">
        <w:rPr>
          <w:rFonts w:ascii="Arial" w:eastAsia="Times New Roman" w:hAnsi="Arial" w:cs="Arial"/>
          <w:bCs/>
          <w:sz w:val="24"/>
          <w:szCs w:val="24"/>
          <w:lang w:eastAsia="es-ES"/>
        </w:rPr>
        <w:t>Estimado Cliente</w:t>
      </w:r>
      <w:r w:rsidRPr="00AE5F40">
        <w:rPr>
          <w:rFonts w:ascii="Arial" w:eastAsia="Times New Roman" w:hAnsi="Arial" w:cs="Arial"/>
          <w:bCs/>
          <w:sz w:val="24"/>
          <w:szCs w:val="24"/>
          <w:lang w:eastAsia="es-ES"/>
        </w:rPr>
        <w:t>:</w:t>
      </w:r>
    </w:p>
    <w:p w:rsidR="00AE5F40" w:rsidRPr="00AE5F40" w:rsidRDefault="00AE5F40" w:rsidP="00AE5F40">
      <w:pPr>
        <w:shd w:val="clear" w:color="auto" w:fill="FFFFFF"/>
        <w:spacing w:before="100" w:beforeAutospacing="1" w:after="100" w:afterAutospacing="1" w:line="240" w:lineRule="auto"/>
        <w:outlineLvl w:val="3"/>
        <w:rPr>
          <w:rFonts w:ascii="Arial" w:eastAsia="Times New Roman" w:hAnsi="Arial" w:cs="Arial"/>
          <w:b/>
          <w:bCs/>
          <w:sz w:val="24"/>
          <w:szCs w:val="24"/>
          <w:lang w:eastAsia="es-ES"/>
        </w:rPr>
      </w:pPr>
      <w:r>
        <w:rPr>
          <w:rFonts w:ascii="Arial" w:eastAsia="Times New Roman" w:hAnsi="Arial" w:cs="Arial"/>
          <w:b/>
          <w:bCs/>
          <w:sz w:val="24"/>
          <w:szCs w:val="24"/>
          <w:lang w:eastAsia="es-ES"/>
        </w:rPr>
        <w:t>[CLIENTE]</w:t>
      </w:r>
    </w:p>
    <w:p w:rsidR="00AE5F40" w:rsidRPr="00AE5F40" w:rsidRDefault="00AE5F40" w:rsidP="00AE5F40">
      <w:pPr>
        <w:shd w:val="clear" w:color="auto" w:fill="FFFFFF"/>
        <w:spacing w:before="100" w:beforeAutospacing="1" w:after="100" w:afterAutospacing="1" w:line="240" w:lineRule="auto"/>
        <w:jc w:val="both"/>
        <w:rPr>
          <w:rFonts w:ascii="Arial" w:eastAsia="Times New Roman" w:hAnsi="Arial" w:cs="Arial"/>
          <w:sz w:val="24"/>
          <w:szCs w:val="24"/>
          <w:lang w:eastAsia="es-ES"/>
        </w:rPr>
      </w:pPr>
      <w:r w:rsidRPr="00AE5F40">
        <w:rPr>
          <w:rFonts w:ascii="Arial" w:eastAsia="Times New Roman" w:hAnsi="Arial" w:cs="Arial"/>
          <w:sz w:val="24"/>
          <w:szCs w:val="24"/>
          <w:lang w:eastAsia="es-ES"/>
        </w:rPr>
        <w:t>Para informarle que hemos recibido instrucción de nues</w:t>
      </w:r>
      <w:r>
        <w:rPr>
          <w:rFonts w:ascii="Arial" w:eastAsia="Times New Roman" w:hAnsi="Arial" w:cs="Arial"/>
          <w:sz w:val="24"/>
          <w:szCs w:val="24"/>
          <w:lang w:eastAsia="es-ES"/>
        </w:rPr>
        <w:t xml:space="preserve">tros agentes para emitir el HBL </w:t>
      </w:r>
      <w:r w:rsidRPr="00AE5F40">
        <w:rPr>
          <w:rFonts w:ascii="Arial" w:eastAsia="Times New Roman" w:hAnsi="Arial" w:cs="Arial"/>
          <w:sz w:val="24"/>
          <w:szCs w:val="24"/>
          <w:lang w:eastAsia="es-ES"/>
        </w:rPr>
        <w:t>en destino, por lo que pueden pasar a recogerlo en nuestras oficinas en Callao con su carta de recojo adjunta indicando los datos de la persona que recogerá el documento, asimismo pueden comunicarse con el área de visto bueno al teléfono 6153535 anex</w:t>
      </w:r>
      <w:r>
        <w:rPr>
          <w:rFonts w:ascii="Arial" w:eastAsia="Times New Roman" w:hAnsi="Arial" w:cs="Arial"/>
          <w:sz w:val="24"/>
          <w:szCs w:val="24"/>
          <w:lang w:eastAsia="es-ES"/>
        </w:rPr>
        <w:t>o</w:t>
      </w:r>
      <w:r w:rsidRPr="00AE5F40">
        <w:rPr>
          <w:rFonts w:ascii="Arial" w:eastAsia="Times New Roman" w:hAnsi="Arial" w:cs="Arial"/>
          <w:sz w:val="24"/>
          <w:szCs w:val="24"/>
          <w:lang w:eastAsia="es-ES"/>
        </w:rPr>
        <w:t xml:space="preserve"> 301 para que puedan ayudarlo con el procedimiento de visto bueno.</w:t>
      </w:r>
      <w:bookmarkStart w:id="0" w:name="_GoBack"/>
      <w:bookmarkEnd w:id="0"/>
    </w:p>
    <w:p w:rsidR="00AE5F40" w:rsidRPr="00AE5F40" w:rsidRDefault="00AE5F40" w:rsidP="00AE5F40">
      <w:pPr>
        <w:shd w:val="clear" w:color="auto" w:fill="FFFFFF"/>
        <w:spacing w:after="0" w:line="240" w:lineRule="auto"/>
        <w:rPr>
          <w:rFonts w:ascii="Arial" w:eastAsia="Times New Roman" w:hAnsi="Arial" w:cs="Arial"/>
          <w:sz w:val="24"/>
          <w:szCs w:val="24"/>
          <w:lang w:eastAsia="es-ES"/>
        </w:rPr>
      </w:pPr>
      <w:r w:rsidRPr="00AE5F40">
        <w:rPr>
          <w:rFonts w:ascii="Arial" w:eastAsia="Times New Roman" w:hAnsi="Arial" w:cs="Arial"/>
          <w:sz w:val="24"/>
          <w:szCs w:val="24"/>
          <w:lang w:eastAsia="es-ES"/>
        </w:rPr>
        <w:t>[TABLA] </w:t>
      </w:r>
    </w:p>
    <w:p w:rsidR="00AE5F40" w:rsidRPr="00AE5F40" w:rsidRDefault="00AE5F40" w:rsidP="00AE5F40">
      <w:pPr>
        <w:shd w:val="clear" w:color="auto" w:fill="FFFFFF"/>
        <w:spacing w:before="100" w:beforeAutospacing="1" w:after="100" w:afterAutospacing="1" w:line="240" w:lineRule="auto"/>
        <w:outlineLvl w:val="3"/>
        <w:rPr>
          <w:rFonts w:ascii="Arial" w:eastAsia="Times New Roman" w:hAnsi="Arial" w:cs="Arial"/>
          <w:b/>
          <w:bCs/>
          <w:sz w:val="24"/>
          <w:szCs w:val="24"/>
          <w:lang w:eastAsia="es-ES"/>
        </w:rPr>
      </w:pPr>
      <w:r w:rsidRPr="00AE5F40">
        <w:rPr>
          <w:rFonts w:ascii="Arial" w:eastAsia="Times New Roman" w:hAnsi="Arial" w:cs="Arial"/>
          <w:b/>
          <w:bCs/>
          <w:sz w:val="24"/>
          <w:szCs w:val="24"/>
          <w:lang w:eastAsia="es-ES"/>
        </w:rPr>
        <w:t>CUENTAS BANCARIAS</w:t>
      </w:r>
    </w:p>
    <w:tbl>
      <w:tblPr>
        <w:tblW w:w="8360" w:type="dxa"/>
        <w:shd w:val="clear" w:color="auto" w:fill="FFFFFF"/>
        <w:tblCellMar>
          <w:left w:w="0" w:type="dxa"/>
          <w:right w:w="0" w:type="dxa"/>
        </w:tblCellMar>
        <w:tblLook w:val="04A0" w:firstRow="1" w:lastRow="0" w:firstColumn="1" w:lastColumn="0" w:noHBand="0" w:noVBand="1"/>
      </w:tblPr>
      <w:tblGrid>
        <w:gridCol w:w="2480"/>
        <w:gridCol w:w="760"/>
        <w:gridCol w:w="940"/>
        <w:gridCol w:w="1700"/>
        <w:gridCol w:w="2480"/>
      </w:tblGrid>
      <w:tr w:rsidR="00AE5F40" w:rsidRPr="00AE5F40" w:rsidTr="00AE5F40">
        <w:trPr>
          <w:trHeight w:val="300"/>
        </w:trPr>
        <w:tc>
          <w:tcPr>
            <w:tcW w:w="2480" w:type="dxa"/>
            <w:shd w:val="clear" w:color="auto" w:fill="FFFFFF"/>
            <w:noWrap/>
            <w:tcMar>
              <w:top w:w="0" w:type="dxa"/>
              <w:left w:w="70" w:type="dxa"/>
              <w:bottom w:w="0" w:type="dxa"/>
              <w:right w:w="70" w:type="dxa"/>
            </w:tcMar>
            <w:vAlign w:val="bottom"/>
            <w:hideMark/>
          </w:tcPr>
          <w:p w:rsidR="00AE5F40" w:rsidRPr="00AE5F40" w:rsidRDefault="00AE5F40" w:rsidP="00AE5F40">
            <w:pPr>
              <w:spacing w:after="0" w:line="240" w:lineRule="auto"/>
              <w:rPr>
                <w:rFonts w:ascii="Arial" w:eastAsia="Times New Roman" w:hAnsi="Arial" w:cs="Arial"/>
                <w:color w:val="222222"/>
                <w:sz w:val="24"/>
                <w:szCs w:val="24"/>
                <w:lang w:eastAsia="es-ES"/>
              </w:rPr>
            </w:pPr>
          </w:p>
        </w:tc>
        <w:tc>
          <w:tcPr>
            <w:tcW w:w="760" w:type="dxa"/>
            <w:tcBorders>
              <w:top w:val="single" w:sz="8" w:space="0" w:color="auto"/>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b/>
                <w:bCs/>
                <w:color w:val="000000"/>
                <w:sz w:val="20"/>
                <w:szCs w:val="20"/>
                <w:lang w:eastAsia="es-ES"/>
              </w:rPr>
              <w:t>BANCO</w:t>
            </w:r>
          </w:p>
        </w:tc>
        <w:tc>
          <w:tcPr>
            <w:tcW w:w="940"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b/>
                <w:bCs/>
                <w:color w:val="000000"/>
                <w:sz w:val="20"/>
                <w:szCs w:val="20"/>
                <w:lang w:eastAsia="es-ES"/>
              </w:rPr>
              <w:t>MONEDA</w:t>
            </w:r>
          </w:p>
        </w:tc>
        <w:tc>
          <w:tcPr>
            <w:tcW w:w="1700"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b/>
                <w:bCs/>
                <w:color w:val="000000"/>
                <w:sz w:val="20"/>
                <w:szCs w:val="20"/>
                <w:lang w:eastAsia="es-ES"/>
              </w:rPr>
              <w:t>CUENTA</w:t>
            </w:r>
          </w:p>
        </w:tc>
        <w:tc>
          <w:tcPr>
            <w:tcW w:w="2480" w:type="dxa"/>
            <w:tcBorders>
              <w:top w:val="single" w:sz="8" w:space="0" w:color="auto"/>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b/>
                <w:bCs/>
                <w:color w:val="000000"/>
                <w:sz w:val="20"/>
                <w:szCs w:val="20"/>
                <w:lang w:eastAsia="es-ES"/>
              </w:rPr>
              <w:t>CCI</w:t>
            </w:r>
          </w:p>
        </w:tc>
      </w:tr>
      <w:tr w:rsidR="00AE5F40" w:rsidRPr="00AE5F40" w:rsidTr="00AE5F40">
        <w:trPr>
          <w:trHeight w:val="300"/>
        </w:trPr>
        <w:tc>
          <w:tcPr>
            <w:tcW w:w="2480" w:type="dxa"/>
            <w:tcBorders>
              <w:top w:val="single" w:sz="8" w:space="0" w:color="auto"/>
              <w:left w:val="single" w:sz="8" w:space="0" w:color="auto"/>
              <w:bottom w:val="nil"/>
              <w:right w:val="single" w:sz="8" w:space="0" w:color="auto"/>
            </w:tcBorders>
            <w:shd w:val="clear" w:color="auto" w:fill="FFFFFF"/>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val="en-US" w:eastAsia="es-ES"/>
              </w:rPr>
            </w:pPr>
            <w:r w:rsidRPr="00AE5F40">
              <w:rPr>
                <w:rFonts w:ascii="Calibri Light" w:eastAsia="Times New Roman" w:hAnsi="Calibri Light" w:cs="Calibri Light"/>
                <w:b/>
                <w:bCs/>
                <w:color w:val="000000"/>
                <w:sz w:val="20"/>
                <w:szCs w:val="20"/>
                <w:lang w:val="en-US" w:eastAsia="es-ES"/>
              </w:rPr>
              <w:t>DELFIN GROUP Co. S.A.C.</w:t>
            </w:r>
          </w:p>
        </w:tc>
        <w:tc>
          <w:tcPr>
            <w:tcW w:w="7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BCP</w:t>
            </w:r>
          </w:p>
        </w:tc>
        <w:tc>
          <w:tcPr>
            <w:tcW w:w="94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SOL</w:t>
            </w:r>
          </w:p>
        </w:tc>
        <w:tc>
          <w:tcPr>
            <w:tcW w:w="170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193-1939557-0-83</w:t>
            </w:r>
          </w:p>
        </w:tc>
        <w:tc>
          <w:tcPr>
            <w:tcW w:w="248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002-193-001939557083-11</w:t>
            </w:r>
          </w:p>
        </w:tc>
      </w:tr>
      <w:tr w:rsidR="00AE5F40" w:rsidRPr="00AE5F40" w:rsidTr="00AE5F40">
        <w:trPr>
          <w:trHeight w:val="300"/>
        </w:trPr>
        <w:tc>
          <w:tcPr>
            <w:tcW w:w="2480" w:type="dxa"/>
            <w:tcBorders>
              <w:top w:val="nil"/>
              <w:left w:val="single" w:sz="8" w:space="0" w:color="auto"/>
              <w:bottom w:val="single" w:sz="8" w:space="0" w:color="auto"/>
              <w:right w:val="single" w:sz="8" w:space="0" w:color="auto"/>
            </w:tcBorders>
            <w:shd w:val="clear" w:color="auto" w:fill="FFFFFF"/>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b/>
                <w:bCs/>
                <w:color w:val="000000"/>
                <w:sz w:val="20"/>
                <w:szCs w:val="20"/>
                <w:lang w:eastAsia="es-ES"/>
              </w:rPr>
              <w:t>(RUC: 20516667550)</w:t>
            </w:r>
          </w:p>
        </w:tc>
        <w:tc>
          <w:tcPr>
            <w:tcW w:w="76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BCP</w:t>
            </w:r>
          </w:p>
        </w:tc>
        <w:tc>
          <w:tcPr>
            <w:tcW w:w="94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USD</w:t>
            </w:r>
          </w:p>
        </w:tc>
        <w:tc>
          <w:tcPr>
            <w:tcW w:w="170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193-1748050-1-80</w:t>
            </w:r>
          </w:p>
        </w:tc>
        <w:tc>
          <w:tcPr>
            <w:tcW w:w="2480" w:type="dxa"/>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rsidR="00AE5F40" w:rsidRPr="00AE5F40" w:rsidRDefault="00AE5F40" w:rsidP="00AE5F40">
            <w:pPr>
              <w:spacing w:after="0" w:line="240" w:lineRule="auto"/>
              <w:jc w:val="center"/>
              <w:rPr>
                <w:rFonts w:ascii="Times New Roman" w:eastAsia="Times New Roman" w:hAnsi="Times New Roman" w:cs="Times New Roman"/>
                <w:color w:val="222222"/>
                <w:sz w:val="24"/>
                <w:szCs w:val="24"/>
                <w:lang w:eastAsia="es-ES"/>
              </w:rPr>
            </w:pPr>
            <w:r w:rsidRPr="00AE5F40">
              <w:rPr>
                <w:rFonts w:ascii="Calibri Light" w:eastAsia="Times New Roman" w:hAnsi="Calibri Light" w:cs="Calibri Light"/>
                <w:color w:val="000000"/>
                <w:sz w:val="20"/>
                <w:szCs w:val="20"/>
                <w:lang w:eastAsia="es-ES"/>
              </w:rPr>
              <w:t>002-193-001748050180-12</w:t>
            </w:r>
          </w:p>
        </w:tc>
      </w:tr>
    </w:tbl>
    <w:p w:rsidR="00AE5F40" w:rsidRPr="00AE5F40" w:rsidRDefault="00AE5F40" w:rsidP="00AE5F40">
      <w:pPr>
        <w:shd w:val="clear" w:color="auto" w:fill="FFFFFF"/>
        <w:spacing w:after="0" w:line="240" w:lineRule="auto"/>
        <w:rPr>
          <w:rFonts w:ascii="Arial" w:eastAsia="Times New Roman" w:hAnsi="Arial" w:cs="Arial"/>
          <w:color w:val="222222"/>
          <w:sz w:val="24"/>
          <w:szCs w:val="24"/>
          <w:lang w:eastAsia="es-ES"/>
        </w:rPr>
      </w:pPr>
      <w:r w:rsidRPr="00AE5F40">
        <w:rPr>
          <w:rFonts w:ascii="Arial" w:eastAsia="Times New Roman" w:hAnsi="Arial" w:cs="Arial"/>
          <w:color w:val="222222"/>
          <w:sz w:val="24"/>
          <w:szCs w:val="24"/>
          <w:lang w:eastAsia="es-ES"/>
        </w:rPr>
        <w:t> </w:t>
      </w:r>
    </w:p>
    <w:p w:rsidR="00D741A5" w:rsidRDefault="00D741A5"/>
    <w:sectPr w:rsidR="00D741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F40"/>
    <w:rsid w:val="000458A7"/>
    <w:rsid w:val="00AE5F40"/>
    <w:rsid w:val="00D74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AAE27D-A058-4757-B497-A0604B0D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AE5F40"/>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E5F40"/>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E5F4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1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97</Words>
  <Characters>534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Arellano</dc:creator>
  <cp:keywords/>
  <dc:description/>
  <cp:lastModifiedBy>Fernando Arellano</cp:lastModifiedBy>
  <cp:revision>2</cp:revision>
  <dcterms:created xsi:type="dcterms:W3CDTF">2019-09-12T14:39:00Z</dcterms:created>
  <dcterms:modified xsi:type="dcterms:W3CDTF">2019-09-12T14:42:00Z</dcterms:modified>
</cp:coreProperties>
</file>