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3FD0" w14:textId="77777777" w:rsidR="005B5167" w:rsidRDefault="005B5167">
      <w:pPr>
        <w:spacing w:before="1200"/>
      </w:pPr>
    </w:p>
    <w:p w14:paraId="5ED3831A" w14:textId="77777777" w:rsidR="00A64DF4" w:rsidRDefault="00A64DF4" w:rsidP="00A64DF4">
      <w:pPr>
        <w:spacing w:before="600"/>
        <w:jc w:val="center"/>
        <w:rPr>
          <w:rFonts w:ascii="Century Gothic" w:eastAsia="Century Gothic" w:hAnsi="Century Gothic" w:cs="Century Gothic"/>
          <w:b/>
          <w:bCs/>
          <w:color w:val="000000" w:themeColor="text1"/>
          <w:sz w:val="26"/>
          <w:szCs w:val="26"/>
        </w:rPr>
      </w:pPr>
      <w:r w:rsidRPr="00321956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3752336" wp14:editId="4FD4A383">
            <wp:simplePos x="0" y="0"/>
            <wp:positionH relativeFrom="margin">
              <wp:posOffset>5013960</wp:posOffset>
            </wp:positionH>
            <wp:positionV relativeFrom="paragraph">
              <wp:posOffset>0</wp:posOffset>
            </wp:positionV>
            <wp:extent cx="1516380" cy="1516380"/>
            <wp:effectExtent l="0" t="0" r="7620" b="7620"/>
            <wp:wrapThrough wrapText="bothSides">
              <wp:wrapPolygon edited="0">
                <wp:start x="8141" y="0"/>
                <wp:lineTo x="5698" y="814"/>
                <wp:lineTo x="1628" y="3528"/>
                <wp:lineTo x="543" y="6241"/>
                <wp:lineTo x="0" y="7869"/>
                <wp:lineTo x="0" y="13568"/>
                <wp:lineTo x="1628" y="18181"/>
                <wp:lineTo x="6784" y="21437"/>
                <wp:lineTo x="8141" y="21437"/>
                <wp:lineTo x="13568" y="21437"/>
                <wp:lineTo x="14653" y="21437"/>
                <wp:lineTo x="19809" y="17910"/>
                <wp:lineTo x="19809" y="17367"/>
                <wp:lineTo x="21437" y="14111"/>
                <wp:lineTo x="21437" y="7327"/>
                <wp:lineTo x="20352" y="3528"/>
                <wp:lineTo x="15467" y="543"/>
                <wp:lineTo x="13296" y="0"/>
                <wp:lineTo x="8141" y="0"/>
              </wp:wrapPolygon>
            </wp:wrapThrough>
            <wp:docPr id="699198727" name="Picture 699198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1956">
        <w:rPr>
          <w:rFonts w:asciiTheme="majorBidi" w:eastAsia="Century Gothic" w:hAnsiTheme="majorBidi" w:cstheme="majorBidi"/>
          <w:b/>
          <w:bCs/>
          <w:color w:val="000000" w:themeColor="text1"/>
          <w:sz w:val="44"/>
          <w:szCs w:val="44"/>
        </w:rPr>
        <w:t>[CSE341] Software Testing, Validation and Verification</w:t>
      </w:r>
    </w:p>
    <w:p w14:paraId="7359765A" w14:textId="77777777" w:rsidR="00A64DF4" w:rsidRPr="00321956" w:rsidRDefault="00A64DF4" w:rsidP="00A64DF4">
      <w:pPr>
        <w:spacing w:before="600"/>
        <w:jc w:val="center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321956">
        <w:rPr>
          <w:rFonts w:asciiTheme="majorBidi" w:eastAsia="Century Gothic" w:hAnsiTheme="majorBidi" w:cstheme="majorBidi"/>
          <w:b/>
          <w:bCs/>
          <w:color w:val="000000" w:themeColor="text1"/>
          <w:sz w:val="40"/>
          <w:szCs w:val="40"/>
        </w:rPr>
        <w:t>PROJECT REPORT</w:t>
      </w:r>
    </w:p>
    <w:p w14:paraId="4A1E48D7" w14:textId="77777777" w:rsidR="00A64DF4" w:rsidRDefault="00A64DF4" w:rsidP="00A64DF4">
      <w:pPr>
        <w:spacing w:before="600"/>
        <w:jc w:val="center"/>
        <w:rPr>
          <w:rFonts w:ascii="Century Gothic" w:eastAsia="Century Gothic" w:hAnsi="Century Gothic" w:cs="Century Gothic"/>
          <w:b/>
          <w:bCs/>
          <w:color w:val="000000" w:themeColor="text1"/>
          <w:sz w:val="26"/>
          <w:szCs w:val="26"/>
        </w:rPr>
      </w:pPr>
    </w:p>
    <w:p w14:paraId="06DD3A8C" w14:textId="77777777" w:rsidR="00A64DF4" w:rsidRPr="00A329B5" w:rsidRDefault="00A64DF4" w:rsidP="00A64DF4">
      <w:pPr>
        <w:spacing w:before="500"/>
        <w:jc w:val="center"/>
        <w:rPr>
          <w:i/>
          <w:iCs/>
          <w:color w:val="595959"/>
          <w:sz w:val="28"/>
          <w:szCs w:val="28"/>
        </w:rPr>
      </w:pPr>
      <w:r w:rsidRPr="00A329B5">
        <w:rPr>
          <w:i/>
          <w:iCs/>
          <w:color w:val="595959"/>
          <w:sz w:val="28"/>
          <w:szCs w:val="28"/>
        </w:rPr>
        <w:t>Submitted to</w:t>
      </w:r>
    </w:p>
    <w:p w14:paraId="701BC98C" w14:textId="77777777" w:rsidR="00A64DF4" w:rsidRPr="00A329B5" w:rsidRDefault="00A64DF4" w:rsidP="00A64DF4">
      <w:pPr>
        <w:jc w:val="center"/>
        <w:rPr>
          <w:rFonts w:ascii="Congenial" w:hAnsi="Congenial"/>
          <w:sz w:val="28"/>
          <w:szCs w:val="28"/>
        </w:rPr>
      </w:pPr>
      <w:r w:rsidRPr="00A329B5">
        <w:rPr>
          <w:rFonts w:ascii="Congenial" w:eastAsia="Century Gothic" w:hAnsi="Congenial" w:cs="Century Gothic"/>
          <w:b/>
          <w:bCs/>
          <w:sz w:val="28"/>
          <w:szCs w:val="28"/>
        </w:rPr>
        <w:t xml:space="preserve">Dr. Islam </w:t>
      </w:r>
      <w:proofErr w:type="spellStart"/>
      <w:r w:rsidRPr="00A329B5">
        <w:rPr>
          <w:rFonts w:ascii="Congenial" w:eastAsia="Century Gothic" w:hAnsi="Congenial" w:cs="Century Gothic"/>
          <w:b/>
          <w:bCs/>
          <w:sz w:val="28"/>
          <w:szCs w:val="28"/>
        </w:rPr>
        <w:t>Elmaddah</w:t>
      </w:r>
      <w:proofErr w:type="spellEnd"/>
    </w:p>
    <w:p w14:paraId="75100501" w14:textId="77777777" w:rsidR="00A64DF4" w:rsidRPr="00A329B5" w:rsidRDefault="00A64DF4" w:rsidP="00A64DF4">
      <w:pPr>
        <w:spacing w:before="500"/>
        <w:jc w:val="center"/>
        <w:rPr>
          <w:i/>
          <w:iCs/>
          <w:color w:val="595959"/>
          <w:sz w:val="28"/>
          <w:szCs w:val="28"/>
        </w:rPr>
      </w:pPr>
      <w:r w:rsidRPr="00A329B5">
        <w:rPr>
          <w:i/>
          <w:iCs/>
          <w:color w:val="595959"/>
          <w:sz w:val="28"/>
          <w:szCs w:val="28"/>
        </w:rPr>
        <w:t>Submitted by</w:t>
      </w:r>
    </w:p>
    <w:p w14:paraId="029CEF07" w14:textId="77777777" w:rsidR="00A64DF4" w:rsidRPr="00A329B5" w:rsidRDefault="00A64DF4" w:rsidP="00A64DF4">
      <w:pPr>
        <w:jc w:val="center"/>
        <w:rPr>
          <w:rFonts w:ascii="Congenial" w:eastAsia="Century Gothic" w:hAnsi="Congenial" w:cs="Century Gothic"/>
          <w:b/>
          <w:bCs/>
          <w:sz w:val="28"/>
          <w:szCs w:val="28"/>
        </w:rPr>
      </w:pPr>
      <w:proofErr w:type="spellStart"/>
      <w:r w:rsidRPr="00A329B5">
        <w:rPr>
          <w:rFonts w:ascii="Congenial" w:eastAsia="Century Gothic" w:hAnsi="Congenial" w:cs="Century Gothic"/>
          <w:b/>
          <w:bCs/>
          <w:sz w:val="28"/>
          <w:szCs w:val="28"/>
        </w:rPr>
        <w:t>Ferass</w:t>
      </w:r>
      <w:proofErr w:type="spellEnd"/>
      <w:r w:rsidRPr="00A329B5">
        <w:rPr>
          <w:rFonts w:ascii="Congenial" w:eastAsia="Century Gothic" w:hAnsi="Congenial" w:cs="Century Gothic"/>
          <w:b/>
          <w:bCs/>
          <w:sz w:val="28"/>
          <w:szCs w:val="28"/>
        </w:rPr>
        <w:t xml:space="preserve"> Ahmed </w:t>
      </w:r>
      <w:proofErr w:type="gramStart"/>
      <w:r w:rsidRPr="00A329B5">
        <w:rPr>
          <w:rFonts w:ascii="Congenial" w:eastAsia="Century Gothic" w:hAnsi="Congenial" w:cs="Century Gothic"/>
          <w:b/>
          <w:bCs/>
          <w:sz w:val="28"/>
          <w:szCs w:val="28"/>
        </w:rPr>
        <w:t>Mostafa  -</w:t>
      </w:r>
      <w:proofErr w:type="gramEnd"/>
      <w:r w:rsidRPr="00A329B5">
        <w:rPr>
          <w:rFonts w:ascii="Congenial" w:eastAsia="Century Gothic" w:hAnsi="Congenial" w:cs="Century Gothic"/>
          <w:b/>
          <w:bCs/>
          <w:sz w:val="28"/>
          <w:szCs w:val="28"/>
        </w:rPr>
        <w:t xml:space="preserve">  23p0304</w:t>
      </w:r>
    </w:p>
    <w:p w14:paraId="598A962A" w14:textId="77777777" w:rsidR="00A64DF4" w:rsidRPr="00A329B5" w:rsidRDefault="00A64DF4" w:rsidP="00A64DF4">
      <w:pPr>
        <w:jc w:val="center"/>
        <w:rPr>
          <w:rFonts w:ascii="Congenial" w:eastAsia="Century Gothic" w:hAnsi="Congenial" w:cs="Century Gothic"/>
          <w:b/>
          <w:bCs/>
          <w:sz w:val="28"/>
          <w:szCs w:val="28"/>
        </w:rPr>
      </w:pPr>
      <w:r w:rsidRPr="00A329B5">
        <w:rPr>
          <w:rFonts w:ascii="Congenial" w:eastAsia="Century Gothic" w:hAnsi="Congenial" w:cs="Century Gothic"/>
          <w:b/>
          <w:bCs/>
          <w:sz w:val="28"/>
          <w:szCs w:val="28"/>
        </w:rPr>
        <w:t xml:space="preserve">Radwa Sayed </w:t>
      </w:r>
      <w:proofErr w:type="gramStart"/>
      <w:r w:rsidRPr="00A329B5">
        <w:rPr>
          <w:rFonts w:ascii="Congenial" w:eastAsia="Century Gothic" w:hAnsi="Congenial" w:cs="Century Gothic"/>
          <w:b/>
          <w:bCs/>
          <w:sz w:val="28"/>
          <w:szCs w:val="28"/>
        </w:rPr>
        <w:t>Ahmed  -</w:t>
      </w:r>
      <w:proofErr w:type="gramEnd"/>
      <w:r w:rsidRPr="00A329B5">
        <w:rPr>
          <w:rFonts w:ascii="Congenial" w:eastAsia="Century Gothic" w:hAnsi="Congenial" w:cs="Century Gothic"/>
          <w:b/>
          <w:bCs/>
          <w:sz w:val="28"/>
          <w:szCs w:val="28"/>
        </w:rPr>
        <w:t xml:space="preserve">  24P0145</w:t>
      </w:r>
    </w:p>
    <w:p w14:paraId="34AFB30F" w14:textId="77777777" w:rsidR="00A64DF4" w:rsidRDefault="00A64DF4" w:rsidP="00A64DF4">
      <w:pPr>
        <w:jc w:val="center"/>
        <w:rPr>
          <w:rFonts w:ascii="Congenial" w:eastAsia="Century Gothic" w:hAnsi="Congenial" w:cs="Century Gothic"/>
          <w:b/>
          <w:bCs/>
          <w:sz w:val="28"/>
          <w:szCs w:val="28"/>
        </w:rPr>
      </w:pPr>
      <w:r w:rsidRPr="00A329B5">
        <w:rPr>
          <w:rFonts w:ascii="Congenial" w:eastAsia="Century Gothic" w:hAnsi="Congenial" w:cs="Century Gothic"/>
          <w:b/>
          <w:bCs/>
          <w:sz w:val="28"/>
          <w:szCs w:val="28"/>
        </w:rPr>
        <w:t xml:space="preserve">Sandra Waleed </w:t>
      </w:r>
      <w:proofErr w:type="gramStart"/>
      <w:r w:rsidRPr="00A329B5">
        <w:rPr>
          <w:rFonts w:ascii="Congenial" w:eastAsia="Century Gothic" w:hAnsi="Congenial" w:cs="Century Gothic"/>
          <w:b/>
          <w:bCs/>
          <w:sz w:val="28"/>
          <w:szCs w:val="28"/>
        </w:rPr>
        <w:t>Mohamed  -</w:t>
      </w:r>
      <w:proofErr w:type="gramEnd"/>
      <w:r w:rsidRPr="00A329B5">
        <w:rPr>
          <w:rFonts w:ascii="Congenial" w:eastAsia="Century Gothic" w:hAnsi="Congenial" w:cs="Century Gothic"/>
          <w:b/>
          <w:bCs/>
          <w:sz w:val="28"/>
          <w:szCs w:val="28"/>
        </w:rPr>
        <w:t xml:space="preserve">  24P0135</w:t>
      </w:r>
    </w:p>
    <w:p w14:paraId="551DD68E" w14:textId="77777777" w:rsidR="00384717" w:rsidRDefault="00384717" w:rsidP="00A64DF4">
      <w:pPr>
        <w:jc w:val="center"/>
        <w:rPr>
          <w:rFonts w:ascii="Congenial" w:eastAsia="Century Gothic" w:hAnsi="Congenial" w:cs="Century Gothic"/>
          <w:b/>
          <w:bCs/>
          <w:sz w:val="28"/>
          <w:szCs w:val="28"/>
        </w:rPr>
      </w:pPr>
    </w:p>
    <w:p w14:paraId="0DB74B85" w14:textId="77777777" w:rsidR="00384717" w:rsidRDefault="00384717" w:rsidP="00A64DF4">
      <w:pPr>
        <w:jc w:val="center"/>
        <w:rPr>
          <w:rFonts w:ascii="Congenial" w:eastAsia="Century Gothic" w:hAnsi="Congenial" w:cs="Century Gothic"/>
          <w:b/>
          <w:bCs/>
          <w:sz w:val="28"/>
          <w:szCs w:val="28"/>
        </w:rPr>
      </w:pPr>
    </w:p>
    <w:p w14:paraId="2DC10BBC" w14:textId="77777777" w:rsidR="00384717" w:rsidRPr="00384717" w:rsidRDefault="00384717" w:rsidP="00384717">
      <w:pPr>
        <w:spacing w:before="500"/>
        <w:jc w:val="center"/>
        <w:rPr>
          <w:color w:val="595959"/>
          <w:sz w:val="28"/>
          <w:szCs w:val="28"/>
        </w:rPr>
      </w:pPr>
      <w:r w:rsidRPr="00384717">
        <w:rPr>
          <w:color w:val="595959"/>
          <w:sz w:val="28"/>
          <w:szCs w:val="28"/>
        </w:rPr>
        <w:t>For codes:</w:t>
      </w:r>
    </w:p>
    <w:p w14:paraId="2147E03D" w14:textId="00423119" w:rsidR="005B5167" w:rsidRPr="00384717" w:rsidRDefault="00384717" w:rsidP="00384717">
      <w:pPr>
        <w:jc w:val="center"/>
        <w:rPr>
          <w:rFonts w:ascii="Congenial" w:eastAsia="Century Gothic" w:hAnsi="Congenial" w:cs="Century Gothic"/>
          <w:b/>
          <w:bCs/>
          <w:sz w:val="28"/>
          <w:szCs w:val="28"/>
        </w:rPr>
      </w:pPr>
      <w:hyperlink r:id="rId8" w:history="1">
        <w:r w:rsidRPr="00AA03C7">
          <w:rPr>
            <w:rStyle w:val="Hyperlink"/>
            <w:sz w:val="24"/>
            <w:szCs w:val="24"/>
          </w:rPr>
          <w:t>https://github.com/ferasahmed285/Banking-System</w:t>
        </w:r>
      </w:hyperlink>
      <w:r>
        <w:br w:type="page"/>
      </w:r>
    </w:p>
    <w:p w14:paraId="71F11753" w14:textId="77777777" w:rsidR="00A64DF4" w:rsidRPr="00A64DF4" w:rsidRDefault="00A64DF4" w:rsidP="00A64DF4">
      <w:pPr>
        <w:spacing w:before="280" w:after="160"/>
        <w:outlineLvl w:val="0"/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</w:pPr>
      <w:proofErr w:type="gramStart"/>
      <w:r w:rsidRPr="00A64DF4"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  <w:lastRenderedPageBreak/>
        <w:t>1.0  Introduction</w:t>
      </w:r>
      <w:proofErr w:type="gramEnd"/>
    </w:p>
    <w:p w14:paraId="4918C1FD" w14:textId="77777777" w:rsidR="00A64DF4" w:rsidRPr="00A64DF4" w:rsidRDefault="00A64DF4" w:rsidP="00A64DF4">
      <w:pPr>
        <w:spacing w:after="200" w:line="300" w:lineRule="auto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This project focuses on testing a simplified Banking System that supports client onboarding, deposits, withdrawals, transfers, and administrative workflows. The system also manages account states such as Verified, Suspended, and Closed.</w:t>
      </w:r>
    </w:p>
    <w:p w14:paraId="55D6E40C" w14:textId="77777777" w:rsidR="00A64DF4" w:rsidRPr="00A64DF4" w:rsidRDefault="00A64DF4" w:rsidP="00A64DF4">
      <w:pPr>
        <w:spacing w:after="200" w:line="300" w:lineRule="auto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To ensure correctness and reliability, we apply different testing techniques including black-box, white-box, UI, state-based testing, and TDD. These approaches help validate core functionalities, check boundary cases, and verify state transitions.</w:t>
      </w:r>
    </w:p>
    <w:p w14:paraId="2FF771BC" w14:textId="77777777" w:rsidR="00A64DF4" w:rsidRPr="00A64DF4" w:rsidRDefault="00A64DF4" w:rsidP="00A64DF4">
      <w:pPr>
        <w:spacing w:after="200" w:line="300" w:lineRule="auto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The goal is to improve software quality by detecting defects early, ensuring consistent </w:t>
      </w:r>
      <w:proofErr w:type="spellStart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behavior</w:t>
      </w:r>
      <w:proofErr w:type="spellEnd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, and building confidence in the system's ability to handle real-world banking scenarios.</w:t>
      </w:r>
    </w:p>
    <w:p w14:paraId="6B62A22C" w14:textId="10C1B2B2" w:rsidR="005B5167" w:rsidRDefault="00000000">
      <w:pPr>
        <w:spacing w:after="160" w:line="276" w:lineRule="auto"/>
      </w:pPr>
      <w:r>
        <w:t>.</w:t>
      </w:r>
    </w:p>
    <w:p w14:paraId="5A413A6E" w14:textId="77777777" w:rsidR="00A64DF4" w:rsidRPr="009B28CE" w:rsidRDefault="00A64DF4" w:rsidP="00A64DF4">
      <w:pPr>
        <w:pStyle w:val="Heading1"/>
        <w:spacing w:before="280" w:after="160"/>
        <w:rPr>
          <w:rFonts w:asciiTheme="majorHAnsi" w:eastAsia="Century Gothic" w:hAnsiTheme="majorHAnsi" w:cs="Century Gothic"/>
          <w:b/>
          <w:bCs/>
          <w:color w:val="000000" w:themeColor="text1"/>
        </w:rPr>
      </w:pPr>
      <w:proofErr w:type="gramStart"/>
      <w:r w:rsidRPr="00A83416">
        <w:rPr>
          <w:rFonts w:asciiTheme="majorHAnsi" w:eastAsia="Century Gothic" w:hAnsiTheme="majorHAnsi" w:cs="Century Gothic"/>
          <w:b/>
          <w:bCs/>
          <w:color w:val="000000" w:themeColor="text1"/>
        </w:rPr>
        <w:t>2.0  Files</w:t>
      </w:r>
      <w:proofErr w:type="gramEnd"/>
      <w:r w:rsidRPr="00A83416">
        <w:rPr>
          <w:rFonts w:asciiTheme="majorHAnsi" w:eastAsia="Century Gothic" w:hAnsiTheme="majorHAnsi" w:cs="Century Gothic"/>
          <w:b/>
          <w:bCs/>
          <w:color w:val="000000" w:themeColor="text1"/>
        </w:rPr>
        <w:t xml:space="preserve"> Structure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4DF4" w:rsidRPr="00321956" w14:paraId="460B3368" w14:textId="77777777" w:rsidTr="009F67FA">
        <w:tc>
          <w:tcPr>
            <w:tcW w:w="9360" w:type="dxa"/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36B82B4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src</w:t>
            </w:r>
            <w:proofErr w:type="spellEnd"/>
          </w:p>
          <w:p w14:paraId="1E81E6B8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├── main</w:t>
            </w:r>
          </w:p>
          <w:p w14:paraId="787CE493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java</w:t>
            </w:r>
          </w:p>
          <w:p w14:paraId="6A59E365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com</w:t>
            </w:r>
          </w:p>
          <w:p w14:paraId="15758D9C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Backend</w:t>
            </w:r>
          </w:p>
          <w:p w14:paraId="59C64D12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DAO</w:t>
            </w:r>
          </w:p>
          <w:p w14:paraId="27879C9C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AccountDAO.java</w:t>
            </w:r>
          </w:p>
          <w:p w14:paraId="188FC3D2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ClientDAO.java</w:t>
            </w:r>
          </w:p>
          <w:p w14:paraId="5E581D23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EmployeeDAO.java</w:t>
            </w:r>
          </w:p>
          <w:p w14:paraId="7562BD59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TransactionDAO.java</w:t>
            </w:r>
          </w:p>
          <w:p w14:paraId="68070647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Database</w:t>
            </w:r>
          </w:p>
          <w:p w14:paraId="7088B0E0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Data.java</w:t>
            </w:r>
          </w:p>
          <w:p w14:paraId="46F66E78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TestData.java</w:t>
            </w:r>
          </w:p>
          <w:p w14:paraId="76F8DD6A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Entities</w:t>
            </w:r>
          </w:p>
          <w:p w14:paraId="445313F5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Account.java</w:t>
            </w:r>
          </w:p>
          <w:p w14:paraId="42317FEF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Client.java</w:t>
            </w:r>
          </w:p>
          <w:p w14:paraId="0005DD2D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Employee.java</w:t>
            </w:r>
          </w:p>
          <w:p w14:paraId="7C02C9A8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Transaction.java</w:t>
            </w:r>
          </w:p>
          <w:p w14:paraId="11FF28B9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controllers</w:t>
            </w:r>
          </w:p>
          <w:p w14:paraId="04C9F7D5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Admin</w:t>
            </w:r>
          </w:p>
          <w:p w14:paraId="533569D0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Forms</w:t>
            </w:r>
          </w:p>
          <w:p w14:paraId="43293CAF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AdminAccount_FormController.java</w:t>
            </w:r>
          </w:p>
          <w:p w14:paraId="2009E389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AdminTransaction_FormController.java</w:t>
            </w:r>
          </w:p>
          <w:p w14:paraId="366AD011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Pages</w:t>
            </w:r>
          </w:p>
          <w:p w14:paraId="3ABCF916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AdminAccount_PageController.java</w:t>
            </w:r>
          </w:p>
          <w:p w14:paraId="7EACA3D2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AdminCustomers_PageController.java</w:t>
            </w:r>
          </w:p>
          <w:p w14:paraId="40159F88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AdminTransaction_PageController.java</w:t>
            </w:r>
          </w:p>
          <w:p w14:paraId="18960225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Client</w:t>
            </w:r>
          </w:p>
          <w:p w14:paraId="4DDD01D5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Cards</w:t>
            </w:r>
          </w:p>
          <w:p w14:paraId="329C31A8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Notification_CardController.java</w:t>
            </w:r>
          </w:p>
          <w:p w14:paraId="2D29B560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Transaction_CardController.java</w:t>
            </w:r>
          </w:p>
          <w:p w14:paraId="341FF852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Forms</w:t>
            </w:r>
          </w:p>
          <w:p w14:paraId="49863077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DepositMoney_FormController.java</w:t>
            </w:r>
          </w:p>
          <w:p w14:paraId="3BFE146E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Profile_FormController.java</w:t>
            </w:r>
          </w:p>
          <w:p w14:paraId="1D629994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SendMoney_FormController.java</w:t>
            </w:r>
          </w:p>
          <w:p w14:paraId="6AAA7F88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WithdrawMoney_FormController.java</w:t>
            </w:r>
          </w:p>
          <w:p w14:paraId="29EB6A29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Pages</w:t>
            </w:r>
          </w:p>
          <w:p w14:paraId="475473FF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Dashboard_PageController.java</w:t>
            </w:r>
          </w:p>
          <w:p w14:paraId="0DF2D3F5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Transaction_PageController.java</w:t>
            </w:r>
          </w:p>
          <w:p w14:paraId="37BA1B12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ForgotPassword_PageController.java</w:t>
            </w:r>
          </w:p>
          <w:p w14:paraId="79AD5CCC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Login_PageController.java</w:t>
            </w:r>
          </w:p>
          <w:p w14:paraId="0ACE0775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Signup_PageController.java</w:t>
            </w:r>
          </w:p>
          <w:p w14:paraId="1D00C509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AlertBox.java</w:t>
            </w:r>
          </w:p>
          <w:p w14:paraId="4193A038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BankingSystem.java</w:t>
            </w:r>
          </w:p>
          <w:p w14:paraId="577655CA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Date.java</w:t>
            </w:r>
          </w:p>
          <w:p w14:paraId="71C6113A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SceneController.java</w:t>
            </w:r>
          </w:p>
          <w:p w14:paraId="568FDF05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module-info.java</w:t>
            </w:r>
          </w:p>
          <w:p w14:paraId="686BB3E2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resources</w:t>
            </w:r>
          </w:p>
          <w:p w14:paraId="06E0C29E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Frontend</w:t>
            </w:r>
          </w:p>
          <w:p w14:paraId="7796CEE2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lastRenderedPageBreak/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fxml</w:t>
            </w:r>
            <w:proofErr w:type="spellEnd"/>
          </w:p>
          <w:p w14:paraId="6F8BA9BD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Admin</w:t>
            </w:r>
          </w:p>
          <w:p w14:paraId="5BFB9864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Forms</w:t>
            </w:r>
          </w:p>
          <w:p w14:paraId="5E122159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AdminAccount_Form.fxml</w:t>
            </w:r>
            <w:proofErr w:type="spellEnd"/>
          </w:p>
          <w:p w14:paraId="7896382F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AdminTransaction_Form.fxml</w:t>
            </w:r>
            <w:proofErr w:type="spellEnd"/>
          </w:p>
          <w:p w14:paraId="35F64FA5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Pages</w:t>
            </w:r>
          </w:p>
          <w:p w14:paraId="455A4E6C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AdminAccount_Page.fxml</w:t>
            </w:r>
            <w:proofErr w:type="spellEnd"/>
          </w:p>
          <w:p w14:paraId="347F6B23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AdminCustomers_Page.fxml</w:t>
            </w:r>
            <w:proofErr w:type="spellEnd"/>
          </w:p>
          <w:p w14:paraId="173DF8C1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AdminTransaction_Page.fxml</w:t>
            </w:r>
            <w:proofErr w:type="spellEnd"/>
          </w:p>
          <w:p w14:paraId="3F7CD230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Client</w:t>
            </w:r>
          </w:p>
          <w:p w14:paraId="32985F9E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Cards</w:t>
            </w:r>
          </w:p>
          <w:p w14:paraId="1A99049F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Notification_Card.fxml</w:t>
            </w:r>
            <w:proofErr w:type="spellEnd"/>
          </w:p>
          <w:p w14:paraId="7B530187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Transaction_Card.fxml</w:t>
            </w:r>
            <w:proofErr w:type="spellEnd"/>
          </w:p>
          <w:p w14:paraId="3A6E99F8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Forms</w:t>
            </w:r>
          </w:p>
          <w:p w14:paraId="401597BC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DepositMoney_Form.fxml</w:t>
            </w:r>
            <w:proofErr w:type="spellEnd"/>
          </w:p>
          <w:p w14:paraId="176ADC91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Profile_Form.fxml</w:t>
            </w:r>
            <w:proofErr w:type="spellEnd"/>
          </w:p>
          <w:p w14:paraId="799C7546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SendMoney_Form.fxml</w:t>
            </w:r>
            <w:proofErr w:type="spellEnd"/>
          </w:p>
          <w:p w14:paraId="024BED07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WithdrawMoney_Form.fxml</w:t>
            </w:r>
            <w:proofErr w:type="spellEnd"/>
          </w:p>
          <w:p w14:paraId="35D0DCEA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Pages</w:t>
            </w:r>
          </w:p>
          <w:p w14:paraId="28B7DFC4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Dashboard_Page.fxml</w:t>
            </w:r>
            <w:proofErr w:type="spellEnd"/>
          </w:p>
          <w:p w14:paraId="31103C1E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Transaction_Page.fxml</w:t>
            </w:r>
            <w:proofErr w:type="spellEnd"/>
          </w:p>
          <w:p w14:paraId="56DF238A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ForgotPassword_Page.fxml</w:t>
            </w:r>
            <w:proofErr w:type="spellEnd"/>
          </w:p>
          <w:p w14:paraId="49633A67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Login_Page.fxml</w:t>
            </w:r>
            <w:proofErr w:type="spellEnd"/>
          </w:p>
          <w:p w14:paraId="7EC45004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── </w:t>
            </w:r>
            <w:proofErr w:type="spell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Signup_Page.fxml</w:t>
            </w:r>
            <w:proofErr w:type="spellEnd"/>
          </w:p>
          <w:p w14:paraId="4C3E980C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</w:t>
            </w: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Styles.css</w:t>
            </w:r>
          </w:p>
          <w:p w14:paraId="185BE219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├── test</w:t>
            </w:r>
          </w:p>
          <w:p w14:paraId="17FD957A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├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── java</w:t>
            </w:r>
          </w:p>
          <w:p w14:paraId="765C2C3A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AccountBlackBoxTest.java</w:t>
            </w:r>
          </w:p>
          <w:p w14:paraId="4919B524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AccountStateTest.java</w:t>
            </w:r>
          </w:p>
          <w:p w14:paraId="7A46FA85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AccountWhiteBoxTest.java</w:t>
            </w:r>
          </w:p>
          <w:p w14:paraId="1005B55C" w14:textId="77777777" w:rsidR="00A64DF4" w:rsidRPr="00321956" w:rsidRDefault="00A64DF4" w:rsidP="009F67FA">
            <w:pPr>
              <w:spacing w:line="220" w:lineRule="auto"/>
              <w:rPr>
                <w:color w:val="000000" w:themeColor="text1"/>
              </w:rPr>
            </w:pPr>
            <w:proofErr w:type="gramStart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>│  │</w:t>
            </w:r>
            <w:proofErr w:type="gramEnd"/>
            <w:r w:rsidRPr="00321956">
              <w:rPr>
                <w:rFonts w:ascii="Consolas" w:eastAsia="Consolas" w:hAnsi="Consolas" w:cs="Consolas"/>
                <w:color w:val="000000" w:themeColor="text1"/>
                <w:sz w:val="15"/>
                <w:szCs w:val="15"/>
              </w:rPr>
              <w:t xml:space="preserve">  ├── CreditScoreFeatureTest.java</w:t>
            </w:r>
          </w:p>
        </w:tc>
      </w:tr>
    </w:tbl>
    <w:p w14:paraId="7D33DCEC" w14:textId="52BB07D8" w:rsidR="005B5167" w:rsidRDefault="005B5167"/>
    <w:p w14:paraId="49AF44FE" w14:textId="6100AB5F" w:rsidR="005B5167" w:rsidRPr="00A64DF4" w:rsidRDefault="00A64DF4" w:rsidP="00A64DF4">
      <w:pPr>
        <w:pStyle w:val="Heading1"/>
        <w:spacing w:before="280" w:after="160"/>
        <w:rPr>
          <w:rFonts w:asciiTheme="majorHAnsi" w:eastAsia="Century Gothic" w:hAnsiTheme="majorHAnsi" w:cs="Century Gothic"/>
          <w:b/>
          <w:bCs/>
          <w:color w:val="000000" w:themeColor="text1"/>
        </w:rPr>
      </w:pPr>
      <w:r>
        <w:rPr>
          <w:rFonts w:asciiTheme="majorHAnsi" w:eastAsia="Century Gothic" w:hAnsiTheme="majorHAnsi" w:cs="Century Gothic"/>
          <w:b/>
          <w:bCs/>
          <w:color w:val="000000" w:themeColor="text1"/>
        </w:rPr>
        <w:t>3</w:t>
      </w:r>
      <w:r w:rsidRPr="00A64DF4">
        <w:rPr>
          <w:rFonts w:asciiTheme="majorHAnsi" w:eastAsia="Century Gothic" w:hAnsiTheme="majorHAnsi" w:cs="Century Gothic"/>
          <w:b/>
          <w:bCs/>
          <w:color w:val="000000" w:themeColor="text1"/>
        </w:rPr>
        <w:t>. Section A — Black-Box Testing</w:t>
      </w:r>
    </w:p>
    <w:p w14:paraId="63F69678" w14:textId="77777777" w:rsidR="005B5167" w:rsidRPr="00A64DF4" w:rsidRDefault="00000000">
      <w:pPr>
        <w:spacing w:after="160" w:line="276" w:lineRule="auto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Black-box testing exercises </w:t>
      </w:r>
      <w:proofErr w:type="gramStart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deposit(</w:t>
      </w:r>
      <w:proofErr w:type="gramEnd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), </w:t>
      </w:r>
      <w:proofErr w:type="gramStart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withdraw(</w:t>
      </w:r>
      <w:proofErr w:type="gramEnd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), and the (unimplemented) </w:t>
      </w:r>
      <w:proofErr w:type="gramStart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transfer(</w:t>
      </w:r>
      <w:proofErr w:type="gramEnd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) feature purely against their specified input/output </w:t>
      </w:r>
      <w:proofErr w:type="spellStart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behavior</w:t>
      </w:r>
      <w:proofErr w:type="spellEnd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, without reference to internal code structure. Equivalence Partitioning (EP) and Boundary Value Analysis (BVA) are used to select a small, high-yield set of inputs.</w:t>
      </w:r>
    </w:p>
    <w:p w14:paraId="05F75D67" w14:textId="678F7285" w:rsidR="005B5167" w:rsidRPr="00A64DF4" w:rsidRDefault="00A64DF4" w:rsidP="00A64DF4">
      <w:pPr>
        <w:pStyle w:val="Heading1"/>
        <w:spacing w:before="280" w:after="160"/>
        <w:ind w:left="720"/>
        <w:rPr>
          <w:rFonts w:asciiTheme="majorHAnsi" w:eastAsia="Century Gothic" w:hAnsiTheme="majorHAnsi" w:cs="Century Gothic"/>
          <w:b/>
          <w:bCs/>
          <w:color w:val="000000" w:themeColor="text1"/>
        </w:rPr>
      </w:pPr>
      <w:r>
        <w:rPr>
          <w:rFonts w:asciiTheme="majorHAnsi" w:eastAsia="Century Gothic" w:hAnsiTheme="majorHAnsi" w:cs="Century Gothic"/>
          <w:b/>
          <w:bCs/>
          <w:color w:val="000000" w:themeColor="text1"/>
        </w:rPr>
        <w:t>3</w:t>
      </w:r>
      <w:r w:rsidRPr="00A64DF4">
        <w:rPr>
          <w:rFonts w:asciiTheme="majorHAnsi" w:eastAsia="Century Gothic" w:hAnsiTheme="majorHAnsi" w:cs="Century Gothic"/>
          <w:b/>
          <w:bCs/>
          <w:color w:val="000000" w:themeColor="text1"/>
        </w:rPr>
        <w:t>.1 Equivalence Partitioning</w:t>
      </w:r>
    </w:p>
    <w:p w14:paraId="7DC6E9CB" w14:textId="77777777" w:rsidR="005B5167" w:rsidRPr="00A64DF4" w:rsidRDefault="00000000" w:rsidP="00A64DF4">
      <w:pPr>
        <w:spacing w:after="160" w:line="276" w:lineRule="auto"/>
        <w:ind w:firstLine="720"/>
        <w:rPr>
          <w:rFonts w:asciiTheme="minorHAnsi" w:eastAsia="Garamond" w:hAnsiTheme="minorHAnsi" w:cs="Garamond"/>
          <w:b/>
          <w:bCs/>
          <w:color w:val="000000" w:themeColor="text1"/>
          <w:sz w:val="24"/>
          <w:szCs w:val="24"/>
        </w:rPr>
      </w:pPr>
      <w:r w:rsidRPr="00A64DF4">
        <w:rPr>
          <w:rFonts w:asciiTheme="minorHAnsi" w:eastAsia="Garamond" w:hAnsiTheme="minorHAnsi" w:cs="Garamond"/>
          <w:b/>
          <w:bCs/>
          <w:color w:val="000000" w:themeColor="text1"/>
          <w:sz w:val="24"/>
          <w:szCs w:val="24"/>
        </w:rPr>
        <w:t>deposit(amount)</w:t>
      </w:r>
    </w:p>
    <w:tbl>
      <w:tblPr>
        <w:tblW w:w="935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"/>
        <w:gridCol w:w="3384"/>
        <w:gridCol w:w="2146"/>
        <w:gridCol w:w="3045"/>
      </w:tblGrid>
      <w:tr w:rsidR="005B5167" w:rsidRPr="00A64DF4" w14:paraId="79CFD308" w14:textId="77777777" w:rsidTr="00A64DF4">
        <w:trPr>
          <w:tblHeader/>
        </w:trPr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4057C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Class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33FE2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Partition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6B924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Representative Value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94D1A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Expected</w:t>
            </w:r>
          </w:p>
        </w:tc>
      </w:tr>
      <w:tr w:rsidR="005B5167" w14:paraId="655931A4" w14:textId="77777777" w:rsidTr="00A64DF4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FD77D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EP1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A9A60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Negative amount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0FEAF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-100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7670C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 (invalid)</w:t>
            </w:r>
          </w:p>
        </w:tc>
      </w:tr>
      <w:tr w:rsidR="005B5167" w14:paraId="32137FB6" w14:textId="77777777" w:rsidTr="00A64DF4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24B34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EP2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BCF94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Zero amount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71166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3251B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 (invalid, amount&lt;=0)</w:t>
            </w:r>
          </w:p>
        </w:tc>
      </w:tr>
      <w:tr w:rsidR="005B5167" w:rsidRPr="00A64DF4" w14:paraId="794124C8" w14:textId="77777777" w:rsidTr="00A64DF4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7292F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EP3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3AF2A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Valid positive amount, account not Closed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3B5DA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250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42CA2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true, balance increases</w:t>
            </w:r>
          </w:p>
        </w:tc>
      </w:tr>
      <w:tr w:rsidR="005B5167" w14:paraId="72C61AE8" w14:textId="77777777" w:rsidTr="00A64DF4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CF601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EP4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66D2F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Any amount, status = Closed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7A8B2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250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FA1FD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 (blocked regardless of amount)</w:t>
            </w:r>
          </w:p>
        </w:tc>
      </w:tr>
    </w:tbl>
    <w:p w14:paraId="074E6FBA" w14:textId="77777777" w:rsidR="00A64DF4" w:rsidRDefault="00A64DF4" w:rsidP="00A64DF4">
      <w:pPr>
        <w:spacing w:after="160" w:line="276" w:lineRule="auto"/>
        <w:ind w:firstLine="720"/>
        <w:rPr>
          <w:rFonts w:asciiTheme="minorHAnsi" w:eastAsia="Garamond" w:hAnsiTheme="minorHAnsi" w:cs="Garamond"/>
          <w:b/>
          <w:bCs/>
          <w:color w:val="000000" w:themeColor="text1"/>
          <w:sz w:val="24"/>
          <w:szCs w:val="24"/>
        </w:rPr>
      </w:pPr>
    </w:p>
    <w:p w14:paraId="75681D8B" w14:textId="77777777" w:rsidR="00A64DF4" w:rsidRDefault="00A64DF4" w:rsidP="00A64DF4">
      <w:pPr>
        <w:spacing w:after="160" w:line="276" w:lineRule="auto"/>
        <w:ind w:firstLine="720"/>
        <w:rPr>
          <w:rFonts w:asciiTheme="minorHAnsi" w:eastAsia="Garamond" w:hAnsiTheme="minorHAnsi" w:cs="Garamond"/>
          <w:b/>
          <w:bCs/>
          <w:color w:val="000000" w:themeColor="text1"/>
          <w:sz w:val="24"/>
          <w:szCs w:val="24"/>
        </w:rPr>
      </w:pPr>
    </w:p>
    <w:p w14:paraId="2AD2309F" w14:textId="77777777" w:rsidR="00A64DF4" w:rsidRDefault="00A64DF4" w:rsidP="00A64DF4">
      <w:pPr>
        <w:spacing w:after="160" w:line="276" w:lineRule="auto"/>
        <w:ind w:firstLine="720"/>
        <w:rPr>
          <w:rFonts w:asciiTheme="minorHAnsi" w:eastAsia="Garamond" w:hAnsiTheme="minorHAnsi" w:cs="Garamond"/>
          <w:b/>
          <w:bCs/>
          <w:color w:val="000000" w:themeColor="text1"/>
          <w:sz w:val="24"/>
          <w:szCs w:val="24"/>
        </w:rPr>
      </w:pPr>
    </w:p>
    <w:p w14:paraId="02ED6D88" w14:textId="77777777" w:rsidR="00A64DF4" w:rsidRDefault="00A64DF4" w:rsidP="00A64DF4">
      <w:pPr>
        <w:spacing w:after="160" w:line="276" w:lineRule="auto"/>
        <w:ind w:firstLine="720"/>
        <w:rPr>
          <w:rFonts w:asciiTheme="minorHAnsi" w:eastAsia="Garamond" w:hAnsiTheme="minorHAnsi" w:cs="Garamond"/>
          <w:b/>
          <w:bCs/>
          <w:color w:val="000000" w:themeColor="text1"/>
          <w:sz w:val="24"/>
          <w:szCs w:val="24"/>
        </w:rPr>
      </w:pPr>
    </w:p>
    <w:p w14:paraId="350338BC" w14:textId="5CA00BB1" w:rsidR="005B5167" w:rsidRPr="00A64DF4" w:rsidRDefault="00000000" w:rsidP="00A64DF4">
      <w:pPr>
        <w:spacing w:after="160" w:line="276" w:lineRule="auto"/>
        <w:ind w:firstLine="720"/>
        <w:rPr>
          <w:rFonts w:asciiTheme="minorHAnsi" w:eastAsia="Garamond" w:hAnsiTheme="minorHAnsi" w:cs="Garamond"/>
          <w:b/>
          <w:bCs/>
          <w:color w:val="000000" w:themeColor="text1"/>
          <w:sz w:val="24"/>
          <w:szCs w:val="24"/>
        </w:rPr>
      </w:pPr>
      <w:r w:rsidRPr="00A64DF4">
        <w:rPr>
          <w:rFonts w:asciiTheme="minorHAnsi" w:eastAsia="Garamond" w:hAnsiTheme="minorHAnsi" w:cs="Garamond"/>
          <w:b/>
          <w:bCs/>
          <w:color w:val="000000" w:themeColor="text1"/>
          <w:sz w:val="24"/>
          <w:szCs w:val="24"/>
        </w:rPr>
        <w:t>withdraw(amount)</w:t>
      </w:r>
    </w:p>
    <w:tbl>
      <w:tblPr>
        <w:tblW w:w="935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"/>
        <w:gridCol w:w="3874"/>
        <w:gridCol w:w="2220"/>
        <w:gridCol w:w="2482"/>
      </w:tblGrid>
      <w:tr w:rsidR="005B5167" w:rsidRPr="00A64DF4" w14:paraId="0A964186" w14:textId="77777777" w:rsidTr="00A64DF4">
        <w:trPr>
          <w:tblHeader/>
        </w:trPr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44E8D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Class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65149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Partition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94418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Representative Value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6401D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Expected</w:t>
            </w:r>
          </w:p>
        </w:tc>
      </w:tr>
      <w:tr w:rsidR="005B5167" w14:paraId="5A302D8B" w14:textId="77777777" w:rsidTr="00A64DF4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C72DF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EP5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FA088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Amount ≤ current balance, status = Verified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E4F8E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50 (balance=1000)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EE5BC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true, balance decreases</w:t>
            </w:r>
          </w:p>
        </w:tc>
      </w:tr>
      <w:tr w:rsidR="005B5167" w14:paraId="6E254061" w14:textId="77777777" w:rsidTr="00A64DF4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01BF2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EP6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CBC59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Amount &gt; current balance, status = Verified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28D55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5000 (balance=1000)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4B80B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 (overdraft prevented)</w:t>
            </w:r>
          </w:p>
        </w:tc>
      </w:tr>
      <w:tr w:rsidR="005B5167" w14:paraId="4A27F09C" w14:textId="77777777" w:rsidTr="00A64DF4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3C6E5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EP7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20A32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Any amount, status = Suspended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DF330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735CD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 (blocked by status)</w:t>
            </w:r>
          </w:p>
        </w:tc>
      </w:tr>
      <w:tr w:rsidR="005B5167" w14:paraId="47F9867C" w14:textId="77777777" w:rsidTr="00A64DF4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6632A" w14:textId="77777777" w:rsidR="005B5167" w:rsidRDefault="00000000">
            <w:pPr>
              <w:jc w:val="center"/>
            </w:pPr>
            <w:r>
              <w:rPr>
                <w:color w:val="000000"/>
              </w:rPr>
              <w:t>EP8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741F0" w14:textId="77777777" w:rsidR="005B5167" w:rsidRDefault="00000000">
            <w:r>
              <w:rPr>
                <w:color w:val="000000"/>
              </w:rPr>
              <w:t>Any amount, status = Closed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95B71" w14:textId="77777777" w:rsidR="005B5167" w:rsidRDefault="00000000">
            <w:r>
              <w:rPr>
                <w:color w:val="000000"/>
              </w:rPr>
              <w:t>50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5F449" w14:textId="77777777" w:rsidR="005B5167" w:rsidRDefault="00000000">
            <w:r>
              <w:rPr>
                <w:color w:val="000000"/>
              </w:rPr>
              <w:t>false (blocked by status)</w:t>
            </w:r>
          </w:p>
        </w:tc>
      </w:tr>
    </w:tbl>
    <w:p w14:paraId="4AA92773" w14:textId="77777777" w:rsidR="005B5167" w:rsidRPr="00A64DF4" w:rsidRDefault="00000000" w:rsidP="00A64DF4">
      <w:pPr>
        <w:spacing w:after="160" w:line="276" w:lineRule="auto"/>
        <w:ind w:firstLine="720"/>
        <w:rPr>
          <w:rFonts w:asciiTheme="minorHAnsi" w:eastAsia="Garamond" w:hAnsiTheme="minorHAnsi" w:cs="Garamond"/>
          <w:b/>
          <w:bCs/>
          <w:color w:val="000000" w:themeColor="text1"/>
          <w:sz w:val="24"/>
          <w:szCs w:val="24"/>
        </w:rPr>
      </w:pPr>
      <w:proofErr w:type="gramStart"/>
      <w:r w:rsidRPr="00A64DF4">
        <w:rPr>
          <w:rFonts w:asciiTheme="minorHAnsi" w:eastAsia="Garamond" w:hAnsiTheme="minorHAnsi" w:cs="Garamond"/>
          <w:b/>
          <w:bCs/>
          <w:color w:val="000000" w:themeColor="text1"/>
          <w:sz w:val="24"/>
          <w:szCs w:val="24"/>
        </w:rPr>
        <w:t>transfer(</w:t>
      </w:r>
      <w:proofErr w:type="gramEnd"/>
      <w:r w:rsidRPr="00A64DF4">
        <w:rPr>
          <w:rFonts w:asciiTheme="minorHAnsi" w:eastAsia="Garamond" w:hAnsiTheme="minorHAnsi" w:cs="Garamond"/>
          <w:b/>
          <w:bCs/>
          <w:color w:val="000000" w:themeColor="text1"/>
          <w:sz w:val="24"/>
          <w:szCs w:val="24"/>
        </w:rPr>
        <w:t xml:space="preserve">amount, </w:t>
      </w:r>
      <w:proofErr w:type="spellStart"/>
      <w:r w:rsidRPr="00A64DF4">
        <w:rPr>
          <w:rFonts w:asciiTheme="minorHAnsi" w:eastAsia="Garamond" w:hAnsiTheme="minorHAnsi" w:cs="Garamond"/>
          <w:b/>
          <w:bCs/>
          <w:color w:val="000000" w:themeColor="text1"/>
          <w:sz w:val="24"/>
          <w:szCs w:val="24"/>
        </w:rPr>
        <w:t>targetAccount</w:t>
      </w:r>
      <w:proofErr w:type="spellEnd"/>
      <w:r w:rsidRPr="00A64DF4">
        <w:rPr>
          <w:rFonts w:asciiTheme="minorHAnsi" w:eastAsia="Garamond" w:hAnsiTheme="minorHAnsi" w:cs="Garamond"/>
          <w:b/>
          <w:bCs/>
          <w:color w:val="000000" w:themeColor="text1"/>
          <w:sz w:val="24"/>
          <w:szCs w:val="24"/>
        </w:rPr>
        <w:t>) — inferred from GUI/spec</w:t>
      </w:r>
    </w:p>
    <w:p w14:paraId="565B4FE7" w14:textId="77777777" w:rsidR="005B5167" w:rsidRPr="00A64DF4" w:rsidRDefault="00000000" w:rsidP="00A64DF4">
      <w:pPr>
        <w:spacing w:after="160" w:line="276" w:lineRule="auto"/>
        <w:ind w:left="72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proofErr w:type="gramStart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transfer(</w:t>
      </w:r>
      <w:proofErr w:type="gramEnd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) is referenced in the GUI and status-action tables but no source was provided. Test design assumes it composes a </w:t>
      </w:r>
      <w:proofErr w:type="gramStart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withdraw(</w:t>
      </w:r>
      <w:proofErr w:type="gramEnd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) on the source account and a </w:t>
      </w:r>
      <w:proofErr w:type="gramStart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deposit(</w:t>
      </w:r>
      <w:proofErr w:type="gramEnd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) on the target </w:t>
      </w:r>
      <w:proofErr w:type="gramStart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account, and</w:t>
      </w:r>
      <w:proofErr w:type="gramEnd"/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 is additionally disabled at the UI layer whenever status ≠ Verified (see Section 4).</w:t>
      </w:r>
    </w:p>
    <w:tbl>
      <w:tblPr>
        <w:tblW w:w="935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"/>
        <w:gridCol w:w="3571"/>
        <w:gridCol w:w="2044"/>
        <w:gridCol w:w="2961"/>
      </w:tblGrid>
      <w:tr w:rsidR="005B5167" w:rsidRPr="00A64DF4" w14:paraId="0E2C2032" w14:textId="77777777" w:rsidTr="00A64DF4">
        <w:trPr>
          <w:tblHeader/>
        </w:trPr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524B1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Class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D50A0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Partition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AD80E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Representative Value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F40F7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Expected</w:t>
            </w:r>
          </w:p>
        </w:tc>
      </w:tr>
      <w:tr w:rsidR="005B5167" w14:paraId="7321B2E4" w14:textId="77777777" w:rsidTr="00A64DF4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BD72F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EP9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B08AF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Valid transfer, sufficient funds, both accounts Verified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8D68D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BA2D0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true, source -100 / target +100</w:t>
            </w:r>
          </w:p>
        </w:tc>
      </w:tr>
      <w:tr w:rsidR="005B5167" w14:paraId="43C896D3" w14:textId="77777777" w:rsidTr="00A64DF4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8D0E8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EP10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34CB2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Transfer amount exceeds source balance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1F83E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5000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D497A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false, no balance change on either account</w:t>
            </w:r>
          </w:p>
        </w:tc>
      </w:tr>
      <w:tr w:rsidR="005B5167" w14:paraId="5A61A492" w14:textId="77777777" w:rsidTr="00A64DF4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EFDC3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EP11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9E4E6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Source account Suspended or Closed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F3B33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EEB31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 / control disabled</w:t>
            </w:r>
          </w:p>
        </w:tc>
      </w:tr>
      <w:tr w:rsidR="005B5167" w14:paraId="4BE73BD6" w14:textId="77777777" w:rsidTr="00A64DF4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352D9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EP12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E388F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Target account Closed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C84D1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100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0089C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false, rejected before crediting</w:t>
            </w:r>
          </w:p>
        </w:tc>
      </w:tr>
    </w:tbl>
    <w:p w14:paraId="00EF618E" w14:textId="1D6F60EA" w:rsidR="005B5167" w:rsidRPr="00A64DF4" w:rsidRDefault="00A64DF4" w:rsidP="00A64DF4">
      <w:pPr>
        <w:pStyle w:val="Heading1"/>
        <w:spacing w:before="280" w:after="160"/>
        <w:ind w:left="720"/>
        <w:rPr>
          <w:rFonts w:asciiTheme="majorHAnsi" w:eastAsia="Century Gothic" w:hAnsiTheme="majorHAnsi" w:cs="Century Gothic"/>
          <w:b/>
          <w:bCs/>
          <w:color w:val="000000" w:themeColor="text1"/>
        </w:rPr>
      </w:pPr>
      <w:r>
        <w:rPr>
          <w:rFonts w:asciiTheme="majorHAnsi" w:eastAsia="Century Gothic" w:hAnsiTheme="majorHAnsi" w:cs="Century Gothic"/>
          <w:b/>
          <w:bCs/>
          <w:color w:val="000000" w:themeColor="text1"/>
        </w:rPr>
        <w:t>3</w:t>
      </w:r>
      <w:r w:rsidRPr="00A64DF4">
        <w:rPr>
          <w:rFonts w:asciiTheme="majorHAnsi" w:eastAsia="Century Gothic" w:hAnsiTheme="majorHAnsi" w:cs="Century Gothic"/>
          <w:b/>
          <w:bCs/>
          <w:color w:val="000000" w:themeColor="text1"/>
        </w:rPr>
        <w:t>.2 Boundary Value Analysis</w:t>
      </w:r>
    </w:p>
    <w:p w14:paraId="7A7E2BC5" w14:textId="77777777" w:rsidR="005B5167" w:rsidRPr="00A64DF4" w:rsidRDefault="00000000" w:rsidP="00A64DF4">
      <w:pPr>
        <w:spacing w:after="160" w:line="276" w:lineRule="auto"/>
        <w:ind w:left="72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BVA targets the edges of the numeric ranges identified above: the zero/negative boundary for deposit, and the balance-equality boundary for withdraw.</w:t>
      </w:r>
    </w:p>
    <w:tbl>
      <w:tblPr>
        <w:tblW w:w="935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"/>
        <w:gridCol w:w="1122"/>
        <w:gridCol w:w="2672"/>
        <w:gridCol w:w="2078"/>
        <w:gridCol w:w="2720"/>
      </w:tblGrid>
      <w:tr w:rsidR="005B5167" w:rsidRPr="00A64DF4" w14:paraId="3379F74E" w14:textId="77777777" w:rsidTr="00A64DF4">
        <w:trPr>
          <w:tblHeader/>
        </w:trPr>
        <w:tc>
          <w:tcPr>
            <w:tcW w:w="759" w:type="dxa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224B2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Test ID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696E8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Method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81EBE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Input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03E69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Boundary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6FE63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Expected Output</w:t>
            </w:r>
          </w:p>
        </w:tc>
      </w:tr>
      <w:tr w:rsidR="005B5167" w14:paraId="44186C74" w14:textId="77777777" w:rsidTr="00A64DF4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12EEB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BV01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1E76E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deposit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83CAE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amount = -0.01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CB142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just below 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906D9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</w:t>
            </w:r>
          </w:p>
        </w:tc>
      </w:tr>
      <w:tr w:rsidR="005B5167" w14:paraId="33C48B21" w14:textId="77777777" w:rsidTr="00A64DF4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56BC3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BV02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41EF1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deposit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3A3D8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amount = 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17A54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the boundary itself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E9F5E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</w:t>
            </w:r>
          </w:p>
        </w:tc>
      </w:tr>
      <w:tr w:rsidR="005B5167" w14:paraId="6832BF8D" w14:textId="77777777" w:rsidTr="00A64DF4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A4161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BV03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AED03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deposit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341DA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amount = 0.01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21B68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just above 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2206D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true</w:t>
            </w:r>
          </w:p>
        </w:tc>
      </w:tr>
      <w:tr w:rsidR="005B5167" w14:paraId="3CA179A4" w14:textId="77777777" w:rsidTr="00A64DF4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B68C6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BV04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F6AFE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withdraw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85DE1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amount = balance - 0.01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63EC7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just below balance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3416C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true</w:t>
            </w:r>
          </w:p>
        </w:tc>
      </w:tr>
      <w:tr w:rsidR="005B5167" w14:paraId="3F5F5440" w14:textId="77777777" w:rsidTr="00A64DF4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46544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lastRenderedPageBreak/>
              <w:t>BV05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DAFA2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withdraw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789BA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amount = balance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BA765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exactly at balance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1AD3A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true (allowed, drains to 0)</w:t>
            </w:r>
          </w:p>
        </w:tc>
      </w:tr>
      <w:tr w:rsidR="005B5167" w14:paraId="756D39B7" w14:textId="77777777" w:rsidTr="00A64DF4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FEE58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BV06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790AB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withdraw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BCC6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amount = balance + 0.01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CACE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just above balance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BF045" w14:textId="77777777" w:rsidR="005B5167" w:rsidRPr="00A64DF4" w:rsidRDefault="00000000" w:rsidP="00A64DF4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 (overdraft)</w:t>
            </w:r>
          </w:p>
        </w:tc>
      </w:tr>
    </w:tbl>
    <w:p w14:paraId="7A4C1996" w14:textId="0B314036" w:rsidR="005B5167" w:rsidRPr="00A64DF4" w:rsidRDefault="00A64DF4" w:rsidP="00A64DF4">
      <w:pPr>
        <w:pStyle w:val="Heading1"/>
        <w:spacing w:before="280" w:after="160"/>
        <w:ind w:left="720"/>
        <w:rPr>
          <w:rFonts w:asciiTheme="majorHAnsi" w:eastAsia="Century Gothic" w:hAnsiTheme="majorHAnsi" w:cs="Century Gothic"/>
          <w:b/>
          <w:bCs/>
          <w:color w:val="000000" w:themeColor="text1"/>
        </w:rPr>
      </w:pPr>
      <w:r>
        <w:rPr>
          <w:rFonts w:asciiTheme="majorHAnsi" w:eastAsia="Century Gothic" w:hAnsiTheme="majorHAnsi" w:cs="Century Gothic"/>
          <w:b/>
          <w:bCs/>
          <w:color w:val="000000" w:themeColor="text1"/>
        </w:rPr>
        <w:t>3</w:t>
      </w:r>
      <w:r w:rsidRPr="00A64DF4">
        <w:rPr>
          <w:rFonts w:asciiTheme="majorHAnsi" w:eastAsia="Century Gothic" w:hAnsiTheme="majorHAnsi" w:cs="Century Gothic"/>
          <w:b/>
          <w:bCs/>
          <w:color w:val="000000" w:themeColor="text1"/>
        </w:rPr>
        <w:t>.3 Black-Box Test Case Table</w:t>
      </w:r>
    </w:p>
    <w:p w14:paraId="547E964A" w14:textId="24843839" w:rsidR="005B5167" w:rsidRPr="00A64DF4" w:rsidRDefault="00462D3A" w:rsidP="00A64DF4">
      <w:pPr>
        <w:spacing w:after="160" w:line="276" w:lineRule="auto"/>
        <w:ind w:left="72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321956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60EB9B6E" wp14:editId="1F701CB8">
            <wp:simplePos x="0" y="0"/>
            <wp:positionH relativeFrom="margin">
              <wp:align>center</wp:align>
            </wp:positionH>
            <wp:positionV relativeFrom="paragraph">
              <wp:posOffset>4557338</wp:posOffset>
            </wp:positionV>
            <wp:extent cx="4024630" cy="2530475"/>
            <wp:effectExtent l="0" t="0" r="0" b="3175"/>
            <wp:wrapThrough wrapText="bothSides">
              <wp:wrapPolygon edited="0">
                <wp:start x="0" y="0"/>
                <wp:lineTo x="0" y="21464"/>
                <wp:lineTo x="21470" y="21464"/>
                <wp:lineTo x="21470" y="0"/>
                <wp:lineTo x="0" y="0"/>
              </wp:wrapPolygon>
            </wp:wrapThrough>
            <wp:docPr id="1260597667" name="Picture 1260597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63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4DF4">
        <w:rPr>
          <w:rFonts w:asciiTheme="minorHAnsi" w:eastAsia="Garamond" w:hAnsiTheme="minorHAnsi" w:cs="Garamond"/>
          <w:color w:val="000000" w:themeColor="text1"/>
          <w:sz w:val="24"/>
          <w:szCs w:val="24"/>
        </w:rPr>
        <w:t>Extending the three seed cases given in the project brief (BB01–BB03) with the partitions and boundaries above:</w:t>
      </w:r>
    </w:p>
    <w:tbl>
      <w:tblPr>
        <w:tblpPr w:leftFromText="180" w:rightFromText="180" w:vertAnchor="text" w:horzAnchor="margin" w:tblpXSpec="right" w:tblpY="1"/>
        <w:tblOverlap w:val="never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962"/>
        <w:gridCol w:w="2471"/>
        <w:gridCol w:w="1588"/>
        <w:gridCol w:w="2599"/>
      </w:tblGrid>
      <w:tr w:rsidR="005B5167" w:rsidRPr="00A64DF4" w14:paraId="57F20120" w14:textId="77777777" w:rsidTr="00462D3A">
        <w:trPr>
          <w:tblHeader/>
        </w:trPr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86608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F0FE2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Input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115D0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Preconditions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E95B1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Expected Output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18BEE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A64DF4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Notes</w:t>
            </w:r>
          </w:p>
        </w:tc>
      </w:tr>
      <w:tr w:rsidR="005B5167" w14:paraId="06CB264A" w14:textId="77777777" w:rsidTr="00462D3A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21664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BB01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1FE81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proofErr w:type="gramStart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deposit(</w:t>
            </w:r>
            <w:proofErr w:type="gramEnd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-100)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D5E3A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status = Verified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495DC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5FB01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Invalid amount (EP1)</w:t>
            </w:r>
          </w:p>
        </w:tc>
      </w:tr>
      <w:tr w:rsidR="005B5167" w14:paraId="2B6391F2" w14:textId="77777777" w:rsidTr="00462D3A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89EF4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BB02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6C7B7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proofErr w:type="gramStart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withdraw(</w:t>
            </w:r>
            <w:proofErr w:type="gramEnd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50)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87F7E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status = Verified, balance ≥ 50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FA73E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true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FBE46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Blocked if Suspended (EP5)</w:t>
            </w:r>
          </w:p>
        </w:tc>
      </w:tr>
      <w:tr w:rsidR="005B5167" w14:paraId="23F06662" w14:textId="77777777" w:rsidTr="00462D3A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2B6F9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BB03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241EE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proofErr w:type="gramStart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withdraw(</w:t>
            </w:r>
            <w:proofErr w:type="gramEnd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500)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80846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status = Verified, balance = 100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243D8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163D9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Overdraft prevention (EP6)</w:t>
            </w:r>
          </w:p>
        </w:tc>
      </w:tr>
      <w:tr w:rsidR="005B5167" w14:paraId="3D56887D" w14:textId="77777777" w:rsidTr="00462D3A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47C51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BB04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20A8A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proofErr w:type="gramStart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deposit(</w:t>
            </w:r>
            <w:proofErr w:type="gramEnd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0)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B252D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status = Verified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E0F69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1DD61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Zero boundary (BV02)</w:t>
            </w:r>
          </w:p>
        </w:tc>
      </w:tr>
      <w:tr w:rsidR="005B5167" w14:paraId="0BFD8CD6" w14:textId="77777777" w:rsidTr="00462D3A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EEA5E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BB05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1F284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proofErr w:type="gramStart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deposit(</w:t>
            </w:r>
            <w:proofErr w:type="gramEnd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250)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167AD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status = Closed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33AC1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1CEF7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Deposit blocked once Closed (EP4)</w:t>
            </w:r>
          </w:p>
        </w:tc>
      </w:tr>
      <w:tr w:rsidR="005B5167" w14:paraId="04E4B4BB" w14:textId="77777777" w:rsidTr="00462D3A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09C94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BB06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38689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proofErr w:type="gramStart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withdraw(</w:t>
            </w:r>
            <w:proofErr w:type="gramEnd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50)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D10C4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status = Suspended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93357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363B3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Suspended cannot withdraw (EP7)</w:t>
            </w:r>
          </w:p>
        </w:tc>
      </w:tr>
      <w:tr w:rsidR="005B5167" w14:paraId="11279571" w14:textId="77777777" w:rsidTr="00462D3A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61039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BB07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92D93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withdraw(balance)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65C8E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status = Verified, balance = 300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9B30A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true, new balance = 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65F6D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Exact-balance boundary (BV05)</w:t>
            </w:r>
          </w:p>
        </w:tc>
      </w:tr>
      <w:tr w:rsidR="005B5167" w14:paraId="7D7FF968" w14:textId="77777777" w:rsidTr="00462D3A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CD669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BB08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A4320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proofErr w:type="gramStart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transfer(</w:t>
            </w:r>
            <w:proofErr w:type="gramEnd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100, acct2)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DF952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both accounts Verified, balance ≥ 100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27856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true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F41E7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 xml:space="preserve">Composed of </w:t>
            </w:r>
            <w:proofErr w:type="spellStart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withdraw+deposit</w:t>
            </w:r>
            <w:proofErr w:type="spellEnd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 xml:space="preserve"> (EP9)</w:t>
            </w:r>
          </w:p>
        </w:tc>
      </w:tr>
      <w:tr w:rsidR="005B5167" w14:paraId="69078E2E" w14:textId="77777777" w:rsidTr="00462D3A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FF75B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BB09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1192C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proofErr w:type="gramStart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transfer(</w:t>
            </w:r>
            <w:proofErr w:type="gramEnd"/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5000, acct2)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FB940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source balance = 1000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2A74A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88FF5" w14:textId="77777777" w:rsidR="005B5167" w:rsidRPr="00A64DF4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A64DF4">
              <w:rPr>
                <w:rFonts w:asciiTheme="minorBidi" w:eastAsia="Garamond" w:hAnsiTheme="minorBidi" w:cstheme="minorBidi"/>
                <w:color w:val="000000" w:themeColor="text1"/>
              </w:rPr>
              <w:t>Exceeds source balance (EP10)</w:t>
            </w:r>
          </w:p>
        </w:tc>
      </w:tr>
    </w:tbl>
    <w:p w14:paraId="7BC87F3D" w14:textId="77777777" w:rsidR="00462D3A" w:rsidRDefault="00462D3A" w:rsidP="00462D3A">
      <w:pPr>
        <w:pStyle w:val="Heading1"/>
        <w:spacing w:before="280" w:after="160"/>
      </w:pPr>
    </w:p>
    <w:p w14:paraId="33F71DBC" w14:textId="77777777" w:rsidR="00462D3A" w:rsidRDefault="00462D3A" w:rsidP="00462D3A">
      <w:pPr>
        <w:pStyle w:val="Heading1"/>
        <w:spacing w:before="280" w:after="160"/>
      </w:pPr>
    </w:p>
    <w:p w14:paraId="70492383" w14:textId="77777777" w:rsidR="00462D3A" w:rsidRDefault="00462D3A" w:rsidP="00462D3A">
      <w:pPr>
        <w:pStyle w:val="Heading1"/>
        <w:spacing w:before="280" w:after="160"/>
      </w:pPr>
    </w:p>
    <w:p w14:paraId="13BC0F16" w14:textId="77777777" w:rsidR="00462D3A" w:rsidRDefault="00462D3A" w:rsidP="00462D3A">
      <w:pPr>
        <w:pStyle w:val="Heading1"/>
        <w:spacing w:before="280" w:after="160"/>
      </w:pPr>
    </w:p>
    <w:p w14:paraId="54EDE980" w14:textId="77777777" w:rsidR="00462D3A" w:rsidRDefault="00462D3A" w:rsidP="00462D3A">
      <w:pPr>
        <w:pStyle w:val="Heading1"/>
        <w:spacing w:before="280" w:after="160"/>
      </w:pPr>
    </w:p>
    <w:p w14:paraId="62840B5A" w14:textId="77777777" w:rsidR="00462D3A" w:rsidRDefault="00462D3A" w:rsidP="00462D3A">
      <w:pPr>
        <w:pStyle w:val="Heading1"/>
        <w:spacing w:before="280" w:after="160"/>
      </w:pPr>
    </w:p>
    <w:p w14:paraId="6A92344A" w14:textId="77777777" w:rsidR="00462D3A" w:rsidRDefault="00462D3A" w:rsidP="00462D3A">
      <w:pPr>
        <w:pStyle w:val="Heading1"/>
        <w:spacing w:before="280" w:after="160"/>
      </w:pPr>
    </w:p>
    <w:p w14:paraId="6B643AF6" w14:textId="77777777" w:rsidR="00462D3A" w:rsidRDefault="00462D3A" w:rsidP="00462D3A">
      <w:pPr>
        <w:pStyle w:val="Heading1"/>
        <w:spacing w:before="280" w:after="160"/>
      </w:pPr>
    </w:p>
    <w:p w14:paraId="76612A83" w14:textId="77777777" w:rsidR="00462D3A" w:rsidRDefault="00462D3A" w:rsidP="00462D3A">
      <w:pPr>
        <w:pStyle w:val="Heading1"/>
        <w:spacing w:before="280" w:after="160"/>
      </w:pPr>
    </w:p>
    <w:p w14:paraId="506049B4" w14:textId="77777777" w:rsidR="00462D3A" w:rsidRDefault="00462D3A" w:rsidP="00462D3A">
      <w:pPr>
        <w:pStyle w:val="Heading1"/>
        <w:spacing w:before="280" w:after="160"/>
      </w:pPr>
    </w:p>
    <w:p w14:paraId="09244F35" w14:textId="77777777" w:rsidR="00462D3A" w:rsidRDefault="00462D3A" w:rsidP="00462D3A">
      <w:pPr>
        <w:pStyle w:val="Heading1"/>
        <w:spacing w:before="280" w:after="160"/>
      </w:pPr>
    </w:p>
    <w:p w14:paraId="6D17E6A6" w14:textId="77777777" w:rsidR="00462D3A" w:rsidRDefault="00462D3A" w:rsidP="00462D3A">
      <w:pPr>
        <w:pStyle w:val="Heading1"/>
        <w:spacing w:before="280" w:after="160"/>
      </w:pPr>
    </w:p>
    <w:p w14:paraId="7BA07AF8" w14:textId="77777777" w:rsidR="00462D3A" w:rsidRDefault="00462D3A" w:rsidP="00462D3A">
      <w:pPr>
        <w:pStyle w:val="Heading1"/>
        <w:spacing w:before="280" w:after="160"/>
      </w:pPr>
    </w:p>
    <w:p w14:paraId="00E9D290" w14:textId="77777777" w:rsidR="00462D3A" w:rsidRDefault="00462D3A" w:rsidP="00462D3A">
      <w:pPr>
        <w:pStyle w:val="Heading1"/>
        <w:spacing w:before="280" w:after="160"/>
      </w:pPr>
    </w:p>
    <w:p w14:paraId="12C5E430" w14:textId="77777777" w:rsidR="00462D3A" w:rsidRDefault="00462D3A" w:rsidP="00462D3A">
      <w:pPr>
        <w:pStyle w:val="Heading1"/>
        <w:spacing w:before="280" w:after="160"/>
      </w:pPr>
    </w:p>
    <w:p w14:paraId="1A13B511" w14:textId="4CCFC816" w:rsidR="005B5167" w:rsidRPr="00462D3A" w:rsidRDefault="00462D3A" w:rsidP="00462D3A">
      <w:pPr>
        <w:pStyle w:val="Heading1"/>
        <w:spacing w:before="280" w:after="160"/>
      </w:pPr>
      <w:r>
        <w:rPr>
          <w:rFonts w:asciiTheme="majorHAnsi" w:eastAsia="Century Gothic" w:hAnsiTheme="majorHAnsi" w:cs="Century Gothic"/>
          <w:b/>
          <w:bCs/>
          <w:color w:val="000000" w:themeColor="text1"/>
        </w:rPr>
        <w:lastRenderedPageBreak/>
        <w:t>4</w:t>
      </w:r>
      <w:r w:rsidRPr="00A64DF4">
        <w:rPr>
          <w:rFonts w:asciiTheme="majorHAnsi" w:eastAsia="Century Gothic" w:hAnsiTheme="majorHAnsi" w:cs="Century Gothic"/>
          <w:b/>
          <w:bCs/>
          <w:color w:val="000000" w:themeColor="text1"/>
        </w:rPr>
        <w:t>. Section B — White-Box Testing</w:t>
      </w:r>
    </w:p>
    <w:p w14:paraId="0115FDA9" w14:textId="77777777" w:rsidR="005B5167" w:rsidRPr="00462D3A" w:rsidRDefault="00000000" w:rsidP="00462D3A">
      <w:pPr>
        <w:spacing w:after="160" w:line="276" w:lineRule="auto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462D3A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White-box testing inspects the internal decision logic of </w:t>
      </w:r>
      <w:proofErr w:type="gramStart"/>
      <w:r w:rsidRPr="00462D3A">
        <w:rPr>
          <w:rFonts w:asciiTheme="minorHAnsi" w:eastAsia="Garamond" w:hAnsiTheme="minorHAnsi" w:cs="Garamond"/>
          <w:color w:val="000000" w:themeColor="text1"/>
          <w:sz w:val="24"/>
          <w:szCs w:val="24"/>
        </w:rPr>
        <w:t>deposit(</w:t>
      </w:r>
      <w:proofErr w:type="gramEnd"/>
      <w:r w:rsidRPr="00462D3A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) and </w:t>
      </w:r>
      <w:proofErr w:type="gramStart"/>
      <w:r w:rsidRPr="00462D3A">
        <w:rPr>
          <w:rFonts w:asciiTheme="minorHAnsi" w:eastAsia="Garamond" w:hAnsiTheme="minorHAnsi" w:cs="Garamond"/>
          <w:color w:val="000000" w:themeColor="text1"/>
          <w:sz w:val="24"/>
          <w:szCs w:val="24"/>
        </w:rPr>
        <w:t>withdraw(</w:t>
      </w:r>
      <w:proofErr w:type="gramEnd"/>
      <w:r w:rsidRPr="00462D3A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) (standing in for </w:t>
      </w:r>
      <w:proofErr w:type="spellStart"/>
      <w:r w:rsidRPr="00462D3A">
        <w:rPr>
          <w:rFonts w:asciiTheme="minorHAnsi" w:eastAsia="Garamond" w:hAnsiTheme="minorHAnsi" w:cs="Garamond"/>
          <w:color w:val="000000" w:themeColor="text1"/>
          <w:sz w:val="24"/>
          <w:szCs w:val="24"/>
        </w:rPr>
        <w:t>TransactionProcessor's</w:t>
      </w:r>
      <w:proofErr w:type="spellEnd"/>
      <w:r w:rsidRPr="00462D3A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 core validation paths, per the assumption in Section 1) to derive control flow graphs, compute cyclomatic complexity, and design tests that achieve full branch coverage.</w:t>
      </w:r>
    </w:p>
    <w:p w14:paraId="43B0DD83" w14:textId="75461B0F" w:rsidR="005B5167" w:rsidRPr="00462D3A" w:rsidRDefault="00462D3A" w:rsidP="00462D3A">
      <w:pPr>
        <w:pStyle w:val="Heading2"/>
        <w:spacing w:before="300" w:after="150"/>
        <w:ind w:left="720"/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</w:pPr>
      <w:r w:rsidRPr="00462D3A"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  <w:t xml:space="preserve">4.1 Control Flow Graph — </w:t>
      </w:r>
      <w:proofErr w:type="gramStart"/>
      <w:r w:rsidRPr="00462D3A"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  <w:t>deposit(</w:t>
      </w:r>
      <w:proofErr w:type="gramEnd"/>
      <w:r w:rsidRPr="00462D3A"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  <w:t>)</w:t>
      </w:r>
    </w:p>
    <w:p w14:paraId="732ECF5E" w14:textId="299E5B33" w:rsidR="005B5167" w:rsidRDefault="00462D3A" w:rsidP="00462D3A">
      <w:pPr>
        <w:spacing w:before="150" w:after="150"/>
        <w:ind w:left="720"/>
        <w:jc w:val="center"/>
      </w:pPr>
      <w:r w:rsidRPr="00462D3A">
        <w:rPr>
          <w:noProof/>
        </w:rPr>
        <w:drawing>
          <wp:inline distT="0" distB="0" distL="0" distR="0" wp14:anchorId="3B1D77F0" wp14:editId="0C4677FE">
            <wp:extent cx="3858135" cy="4116532"/>
            <wp:effectExtent l="0" t="0" r="9525" b="0"/>
            <wp:docPr id="167083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342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35" cy="411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3AD4" w14:textId="0675F41D" w:rsidR="00462D3A" w:rsidRDefault="00000000" w:rsidP="00462D3A">
      <w:pPr>
        <w:spacing w:after="160" w:line="276" w:lineRule="auto"/>
        <w:ind w:left="72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462D3A">
        <w:rPr>
          <w:rFonts w:asciiTheme="minorHAnsi" w:eastAsia="Garamond" w:hAnsiTheme="minorHAnsi" w:cs="Garamond"/>
          <w:color w:val="000000" w:themeColor="text1"/>
          <w:sz w:val="24"/>
          <w:szCs w:val="24"/>
        </w:rPr>
        <w:t>Cyclomatic complexity: V(G) = E − N + 2 = 6 − 6 + 2 = 2, matching the 2 independent paths through the method (reject vs. accept).</w:t>
      </w:r>
    </w:p>
    <w:p w14:paraId="2BBE9527" w14:textId="77777777" w:rsidR="00462D3A" w:rsidRDefault="00462D3A" w:rsidP="00462D3A">
      <w:pPr>
        <w:spacing w:after="160" w:line="276" w:lineRule="auto"/>
        <w:ind w:left="72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</w:p>
    <w:p w14:paraId="6AF3F2EB" w14:textId="77777777" w:rsidR="00462D3A" w:rsidRDefault="00462D3A" w:rsidP="00462D3A">
      <w:pPr>
        <w:spacing w:after="160" w:line="276" w:lineRule="auto"/>
        <w:ind w:left="72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</w:p>
    <w:p w14:paraId="43DEA357" w14:textId="77777777" w:rsidR="00462D3A" w:rsidRDefault="00462D3A" w:rsidP="00462D3A">
      <w:pPr>
        <w:spacing w:after="160" w:line="276" w:lineRule="auto"/>
        <w:ind w:left="72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</w:p>
    <w:p w14:paraId="111730AF" w14:textId="77777777" w:rsidR="00462D3A" w:rsidRDefault="00462D3A" w:rsidP="00462D3A">
      <w:pPr>
        <w:spacing w:after="160" w:line="276" w:lineRule="auto"/>
        <w:ind w:left="72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</w:p>
    <w:p w14:paraId="190E2D02" w14:textId="77777777" w:rsidR="00462D3A" w:rsidRDefault="00462D3A" w:rsidP="00462D3A">
      <w:pPr>
        <w:spacing w:after="160" w:line="276" w:lineRule="auto"/>
        <w:ind w:left="72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</w:p>
    <w:p w14:paraId="16FC2577" w14:textId="77777777" w:rsidR="00462D3A" w:rsidRDefault="00462D3A" w:rsidP="00462D3A">
      <w:pPr>
        <w:spacing w:after="160" w:line="276" w:lineRule="auto"/>
        <w:ind w:left="72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</w:p>
    <w:p w14:paraId="4DC76EC2" w14:textId="77777777" w:rsidR="00462D3A" w:rsidRPr="00462D3A" w:rsidRDefault="00462D3A" w:rsidP="00462D3A">
      <w:pPr>
        <w:spacing w:after="160" w:line="276" w:lineRule="auto"/>
        <w:ind w:left="72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</w:p>
    <w:p w14:paraId="77D4E87E" w14:textId="5EB3B23A" w:rsidR="005B5167" w:rsidRPr="00462D3A" w:rsidRDefault="00462D3A" w:rsidP="00462D3A">
      <w:pPr>
        <w:pStyle w:val="Heading2"/>
        <w:spacing w:before="300" w:after="150"/>
        <w:ind w:left="720"/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</w:pPr>
      <w:r w:rsidRPr="00462D3A"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  <w:lastRenderedPageBreak/>
        <w:t xml:space="preserve">4.2 Control Flow Graph — </w:t>
      </w:r>
      <w:proofErr w:type="gramStart"/>
      <w:r w:rsidRPr="00462D3A"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  <w:t>withdraw(</w:t>
      </w:r>
      <w:proofErr w:type="gramEnd"/>
      <w:r w:rsidRPr="00462D3A"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  <w:t>)</w:t>
      </w:r>
    </w:p>
    <w:p w14:paraId="7E090C2A" w14:textId="7260B212" w:rsidR="00462D3A" w:rsidRDefault="00384717" w:rsidP="00462D3A">
      <w:pPr>
        <w:spacing w:before="150" w:after="150"/>
        <w:ind w:left="720"/>
        <w:jc w:val="center"/>
      </w:pPr>
      <w:r w:rsidRPr="00384717">
        <w:rPr>
          <w:noProof/>
        </w:rPr>
        <w:drawing>
          <wp:inline distT="0" distB="0" distL="0" distR="0" wp14:anchorId="029C4C09" wp14:editId="61BE754A">
            <wp:extent cx="4253345" cy="4061596"/>
            <wp:effectExtent l="0" t="0" r="0" b="0"/>
            <wp:docPr id="36589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91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5244" cy="407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E177" w14:textId="2C70CA2E" w:rsidR="005B5167" w:rsidRDefault="00000000" w:rsidP="00462D3A">
      <w:pPr>
        <w:spacing w:before="150" w:after="150"/>
        <w:ind w:left="720"/>
        <w:jc w:val="center"/>
      </w:pPr>
      <w:r w:rsidRPr="00462D3A">
        <w:rPr>
          <w:rFonts w:asciiTheme="minorHAnsi" w:eastAsia="Garamond" w:hAnsiTheme="minorHAnsi" w:cs="Garamond"/>
          <w:color w:val="000000" w:themeColor="text1"/>
          <w:sz w:val="24"/>
          <w:szCs w:val="24"/>
        </w:rPr>
        <w:t>Cyclomatic complexity: V(G) = E − N + 2 = 9 − 8 + 2 = 3, matching the 3 independent paths through the method</w:t>
      </w:r>
      <w:r>
        <w:t>.</w:t>
      </w:r>
    </w:p>
    <w:p w14:paraId="25685FA2" w14:textId="78768237" w:rsidR="005B5167" w:rsidRPr="00462D3A" w:rsidRDefault="00462D3A" w:rsidP="00462D3A">
      <w:pPr>
        <w:pStyle w:val="Heading2"/>
        <w:spacing w:before="300" w:after="150"/>
        <w:ind w:left="720"/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</w:pPr>
      <w:r w:rsidRPr="00462D3A"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  <w:t>4.3 Branch / Decision Coverage Table</w:t>
      </w:r>
    </w:p>
    <w:tbl>
      <w:tblPr>
        <w:tblW w:w="935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"/>
        <w:gridCol w:w="930"/>
        <w:gridCol w:w="3561"/>
        <w:gridCol w:w="3829"/>
      </w:tblGrid>
      <w:tr w:rsidR="005B5167" w14:paraId="4251D746" w14:textId="77777777" w:rsidTr="00462D3A">
        <w:trPr>
          <w:tblHeader/>
        </w:trPr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995AE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462D3A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Method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00728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462D3A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Branch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F664A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462D3A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Condition to trigger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42024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</w:pPr>
            <w:r w:rsidRPr="00462D3A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Covering Test</w:t>
            </w:r>
          </w:p>
        </w:tc>
      </w:tr>
      <w:tr w:rsidR="005B5167" w14:paraId="38D7401B" w14:textId="77777777" w:rsidTr="00462D3A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C7C3C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deposit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6E18A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B1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73983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status=="Closed" OR amount&lt;=0 → true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609EA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BB05, BB04, BB01</w:t>
            </w:r>
          </w:p>
        </w:tc>
      </w:tr>
      <w:tr w:rsidR="005B5167" w14:paraId="00E3539A" w14:textId="77777777" w:rsidTr="00462D3A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32D71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deposit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31587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B2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DAED6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status=="Closed" OR amount&lt;=0 → false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93CED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 xml:space="preserve">BB08 setup (plain deposit of 250 while </w:t>
            </w:r>
            <w:proofErr w:type="gramStart"/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Verified</w:t>
            </w:r>
            <w:proofErr w:type="gramEnd"/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)</w:t>
            </w:r>
          </w:p>
        </w:tc>
      </w:tr>
      <w:tr w:rsidR="005B5167" w14:paraId="578A1DB1" w14:textId="77777777" w:rsidTr="00462D3A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AE608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withdraw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78565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B1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5336B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status Closed/Suspended → true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2692F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BB06</w:t>
            </w:r>
          </w:p>
        </w:tc>
      </w:tr>
      <w:tr w:rsidR="005B5167" w14:paraId="17EFFA04" w14:textId="77777777" w:rsidTr="00462D3A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20589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withdraw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B4ABD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B2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EF2B3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status ok, amount &gt; balance → true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1A628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BB03</w:t>
            </w:r>
          </w:p>
        </w:tc>
      </w:tr>
      <w:tr w:rsidR="005B5167" w14:paraId="183AF03C" w14:textId="77777777" w:rsidTr="00462D3A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728BE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withdraw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2F130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B3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BBB7E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status ok, amount ≤ balance → true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4B0AE" w14:textId="77777777" w:rsidR="005B5167" w:rsidRPr="00462D3A" w:rsidRDefault="00000000" w:rsidP="00462D3A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462D3A">
              <w:rPr>
                <w:rFonts w:asciiTheme="minorBidi" w:eastAsia="Garamond" w:hAnsiTheme="minorBidi" w:cstheme="minorBidi"/>
                <w:color w:val="000000" w:themeColor="text1"/>
              </w:rPr>
              <w:t>BB02, BB07</w:t>
            </w:r>
          </w:p>
        </w:tc>
      </w:tr>
    </w:tbl>
    <w:p w14:paraId="281EEC4A" w14:textId="77777777" w:rsidR="005B5167" w:rsidRDefault="00000000" w:rsidP="00462D3A">
      <w:pPr>
        <w:spacing w:after="160" w:line="276" w:lineRule="auto"/>
        <w:ind w:left="720"/>
      </w:pPr>
      <w:r w:rsidRPr="00462D3A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All 5 branches across the two methods are exercised by tests already listed in Section 2, giving 100% branch coverage for </w:t>
      </w:r>
      <w:proofErr w:type="gramStart"/>
      <w:r w:rsidRPr="00462D3A">
        <w:rPr>
          <w:rFonts w:asciiTheme="minorHAnsi" w:eastAsia="Garamond" w:hAnsiTheme="minorHAnsi" w:cs="Garamond"/>
          <w:color w:val="000000" w:themeColor="text1"/>
          <w:sz w:val="24"/>
          <w:szCs w:val="24"/>
        </w:rPr>
        <w:t>deposit(</w:t>
      </w:r>
      <w:proofErr w:type="gramEnd"/>
      <w:r w:rsidRPr="00462D3A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) and </w:t>
      </w:r>
      <w:proofErr w:type="gramStart"/>
      <w:r w:rsidRPr="00462D3A">
        <w:rPr>
          <w:rFonts w:asciiTheme="minorHAnsi" w:eastAsia="Garamond" w:hAnsiTheme="minorHAnsi" w:cs="Garamond"/>
          <w:color w:val="000000" w:themeColor="text1"/>
          <w:sz w:val="24"/>
          <w:szCs w:val="24"/>
        </w:rPr>
        <w:t>withdraw(</w:t>
      </w:r>
      <w:proofErr w:type="gramEnd"/>
      <w:r w:rsidRPr="00462D3A">
        <w:rPr>
          <w:rFonts w:asciiTheme="minorHAnsi" w:eastAsia="Garamond" w:hAnsiTheme="minorHAnsi" w:cs="Garamond"/>
          <w:color w:val="000000" w:themeColor="text1"/>
          <w:sz w:val="24"/>
          <w:szCs w:val="24"/>
        </w:rPr>
        <w:t>) with no additional test cases required — this is a deliberate design goal, since black-box partitions were chosen to also satisfy white-box branch coverage</w:t>
      </w:r>
      <w:r>
        <w:t>.</w:t>
      </w:r>
    </w:p>
    <w:p w14:paraId="3B5E04F8" w14:textId="3AA673B1" w:rsidR="005B5167" w:rsidRPr="00097C31" w:rsidRDefault="00462D3A" w:rsidP="00097C31">
      <w:pPr>
        <w:pStyle w:val="Heading2"/>
        <w:spacing w:before="300" w:after="150"/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</w:pPr>
      <w:r w:rsidRPr="00097C31"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  <w:lastRenderedPageBreak/>
        <w:t>5. Section C — UI Testing</w:t>
      </w:r>
    </w:p>
    <w:p w14:paraId="20F17E87" w14:textId="77777777" w:rsidR="005B5167" w:rsidRDefault="00000000">
      <w:pPr>
        <w:spacing w:after="160" w:line="276" w:lineRule="auto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>UI testing targets the Client Dashboard: text fields (Client Name, Account Number, Balance), action buttons (Deposit, Withdraw, Transfer, View Statement), the status label, and the notification box. Checks cover input validation, state-dependent button availability, and message correctness.</w:t>
      </w:r>
    </w:p>
    <w:p w14:paraId="17298ACC" w14:textId="73952266" w:rsidR="00097C31" w:rsidRPr="00097C31" w:rsidRDefault="00097C31">
      <w:pPr>
        <w:spacing w:after="160" w:line="276" w:lineRule="auto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CC315A">
        <w:rPr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3B55A129" wp14:editId="2C6A0FE5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174673" cy="3233145"/>
            <wp:effectExtent l="0" t="0" r="6985" b="5715"/>
            <wp:wrapThrough wrapText="bothSides">
              <wp:wrapPolygon edited="0">
                <wp:start x="0" y="0"/>
                <wp:lineTo x="0" y="21511"/>
                <wp:lineTo x="21550" y="21511"/>
                <wp:lineTo x="21550" y="0"/>
                <wp:lineTo x="0" y="0"/>
              </wp:wrapPolygon>
            </wp:wrapThrough>
            <wp:docPr id="403052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673" cy="32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34E49A" w14:textId="77777777" w:rsidR="00097C31" w:rsidRDefault="00097C31">
      <w:pPr>
        <w:pStyle w:val="Heading1"/>
        <w:spacing w:before="400" w:after="200"/>
        <w:rPr>
          <w:b/>
          <w:bCs/>
          <w:color w:val="1F3864"/>
        </w:rPr>
      </w:pPr>
    </w:p>
    <w:p w14:paraId="6EA682B6" w14:textId="77777777" w:rsidR="00097C31" w:rsidRDefault="00097C31">
      <w:pPr>
        <w:pStyle w:val="Heading1"/>
        <w:spacing w:before="400" w:after="200"/>
        <w:rPr>
          <w:b/>
          <w:bCs/>
          <w:color w:val="1F3864"/>
        </w:rPr>
      </w:pPr>
    </w:p>
    <w:p w14:paraId="40029978" w14:textId="77777777" w:rsidR="00097C31" w:rsidRDefault="00097C31">
      <w:pPr>
        <w:pStyle w:val="Heading1"/>
        <w:spacing w:before="400" w:after="200"/>
        <w:rPr>
          <w:b/>
          <w:bCs/>
          <w:color w:val="1F3864"/>
        </w:rPr>
      </w:pPr>
    </w:p>
    <w:p w14:paraId="59C63A56" w14:textId="77777777" w:rsidR="00097C31" w:rsidRDefault="00097C31">
      <w:pPr>
        <w:pStyle w:val="Heading1"/>
        <w:spacing w:before="400" w:after="200"/>
        <w:rPr>
          <w:b/>
          <w:bCs/>
          <w:color w:val="1F3864"/>
        </w:rPr>
      </w:pPr>
    </w:p>
    <w:p w14:paraId="61ECFECA" w14:textId="77777777" w:rsidR="00097C31" w:rsidRDefault="00097C31">
      <w:pPr>
        <w:pStyle w:val="Heading1"/>
        <w:spacing w:before="400" w:after="200"/>
        <w:rPr>
          <w:b/>
          <w:bCs/>
          <w:color w:val="1F3864"/>
        </w:rPr>
      </w:pPr>
    </w:p>
    <w:p w14:paraId="3F68910F" w14:textId="77777777" w:rsidR="00097C31" w:rsidRDefault="00097C31">
      <w:pPr>
        <w:pStyle w:val="Heading1"/>
        <w:spacing w:before="400" w:after="200"/>
        <w:rPr>
          <w:b/>
          <w:bCs/>
          <w:color w:val="1F3864"/>
        </w:rPr>
      </w:pPr>
    </w:p>
    <w:p w14:paraId="555A5A1E" w14:textId="1E16790A" w:rsidR="00097C31" w:rsidRDefault="00097C31">
      <w:pPr>
        <w:pStyle w:val="Heading1"/>
        <w:spacing w:before="400" w:after="200"/>
        <w:rPr>
          <w:b/>
          <w:bCs/>
          <w:color w:val="1F3864"/>
        </w:rPr>
      </w:pPr>
      <w:r w:rsidRPr="00CC315A">
        <w:rPr>
          <w:noProof/>
          <w:color w:val="7F7F7F" w:themeColor="text1" w:themeTint="80"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0F94338F" wp14:editId="38AEFE99">
            <wp:simplePos x="0" y="0"/>
            <wp:positionH relativeFrom="margin">
              <wp:align>center</wp:align>
            </wp:positionH>
            <wp:positionV relativeFrom="paragraph">
              <wp:posOffset>134850</wp:posOffset>
            </wp:positionV>
            <wp:extent cx="5083810" cy="3177540"/>
            <wp:effectExtent l="0" t="0" r="2540" b="3810"/>
            <wp:wrapThrough wrapText="bothSides">
              <wp:wrapPolygon edited="0">
                <wp:start x="0" y="0"/>
                <wp:lineTo x="0" y="21496"/>
                <wp:lineTo x="21530" y="21496"/>
                <wp:lineTo x="21530" y="0"/>
                <wp:lineTo x="0" y="0"/>
              </wp:wrapPolygon>
            </wp:wrapThrough>
            <wp:docPr id="1455261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3C348" w14:textId="1ECF9F14" w:rsidR="00097C31" w:rsidRDefault="00097C31">
      <w:pPr>
        <w:pStyle w:val="Heading1"/>
        <w:spacing w:before="400" w:after="200"/>
        <w:rPr>
          <w:b/>
          <w:bCs/>
          <w:color w:val="1F3864"/>
        </w:rPr>
      </w:pPr>
    </w:p>
    <w:p w14:paraId="3161003E" w14:textId="77777777" w:rsidR="00097C31" w:rsidRDefault="00097C31">
      <w:pPr>
        <w:pStyle w:val="Heading1"/>
        <w:spacing w:before="400" w:after="200"/>
        <w:rPr>
          <w:b/>
          <w:bCs/>
          <w:color w:val="1F3864"/>
        </w:rPr>
      </w:pPr>
    </w:p>
    <w:p w14:paraId="1C42657F" w14:textId="77777777" w:rsidR="00097C31" w:rsidRDefault="00097C31">
      <w:pPr>
        <w:pStyle w:val="Heading1"/>
        <w:spacing w:before="400" w:after="200"/>
        <w:rPr>
          <w:b/>
          <w:bCs/>
          <w:color w:val="1F3864"/>
        </w:rPr>
      </w:pPr>
    </w:p>
    <w:p w14:paraId="3CEB8004" w14:textId="77777777" w:rsidR="00097C31" w:rsidRDefault="00097C31">
      <w:pPr>
        <w:pStyle w:val="Heading1"/>
        <w:spacing w:before="400" w:after="200"/>
        <w:rPr>
          <w:b/>
          <w:bCs/>
          <w:color w:val="1F3864"/>
        </w:rPr>
      </w:pPr>
    </w:p>
    <w:p w14:paraId="1F4F231D" w14:textId="77777777" w:rsidR="00097C31" w:rsidRDefault="00097C31">
      <w:pPr>
        <w:pStyle w:val="Heading1"/>
        <w:spacing w:before="400" w:after="200"/>
        <w:rPr>
          <w:b/>
          <w:bCs/>
          <w:color w:val="1F3864"/>
        </w:rPr>
      </w:pPr>
    </w:p>
    <w:p w14:paraId="16AF9F63" w14:textId="77777777" w:rsidR="00097C31" w:rsidRDefault="00097C31">
      <w:pPr>
        <w:pStyle w:val="Heading1"/>
        <w:spacing w:before="400" w:after="200"/>
        <w:rPr>
          <w:b/>
          <w:bCs/>
          <w:color w:val="1F3864"/>
        </w:rPr>
      </w:pPr>
    </w:p>
    <w:p w14:paraId="5B2A654C" w14:textId="2B893D78" w:rsidR="00097C31" w:rsidRDefault="00097C31">
      <w:pPr>
        <w:pStyle w:val="Heading1"/>
        <w:spacing w:before="400" w:after="200"/>
        <w:rPr>
          <w:b/>
          <w:bCs/>
          <w:color w:val="1F3864"/>
        </w:rPr>
      </w:pPr>
      <w:r w:rsidRPr="00CC315A">
        <w:rPr>
          <w:rFonts w:asciiTheme="minorHAnsi" w:hAnsiTheme="minorHAnsi"/>
          <w:b/>
          <w:bCs/>
          <w:noProof/>
          <w:color w:val="000000" w:themeColor="text1"/>
          <w:u w:val="single"/>
        </w:rPr>
        <w:lastRenderedPageBreak/>
        <w:drawing>
          <wp:anchor distT="0" distB="0" distL="114300" distR="114300" simplePos="0" relativeHeight="251666432" behindDoc="0" locked="0" layoutInCell="1" allowOverlap="1" wp14:anchorId="4B07DC57" wp14:editId="0BAE4C3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94935" cy="3246755"/>
            <wp:effectExtent l="0" t="0" r="5715" b="0"/>
            <wp:wrapThrough wrapText="bothSides">
              <wp:wrapPolygon edited="0">
                <wp:start x="0" y="0"/>
                <wp:lineTo x="0" y="21418"/>
                <wp:lineTo x="21545" y="21418"/>
                <wp:lineTo x="21545" y="0"/>
                <wp:lineTo x="0" y="0"/>
              </wp:wrapPolygon>
            </wp:wrapThrough>
            <wp:docPr id="6866044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935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2C081" w14:textId="77777777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368292DB" w14:textId="77777777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5EA0E70D" w14:textId="77777777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118582AB" w14:textId="77777777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7B653EC6" w14:textId="77777777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315E3FAF" w14:textId="77777777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1D2497DF" w14:textId="46DFA5BA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  <w:r w:rsidRPr="00E661A4">
        <w:rPr>
          <w:rFonts w:asciiTheme="minorHAnsi" w:hAnsiTheme="minorHAnsi"/>
          <w:b/>
          <w:bCs/>
          <w:noProof/>
          <w:color w:val="000000" w:themeColor="text1"/>
          <w:u w:val="single"/>
        </w:rPr>
        <w:drawing>
          <wp:anchor distT="0" distB="0" distL="114300" distR="114300" simplePos="0" relativeHeight="251668480" behindDoc="0" locked="0" layoutInCell="1" allowOverlap="1" wp14:anchorId="46D8A0B4" wp14:editId="4430509B">
            <wp:simplePos x="0" y="0"/>
            <wp:positionH relativeFrom="margin">
              <wp:align>center</wp:align>
            </wp:positionH>
            <wp:positionV relativeFrom="paragraph">
              <wp:posOffset>381635</wp:posOffset>
            </wp:positionV>
            <wp:extent cx="5364480" cy="1795780"/>
            <wp:effectExtent l="0" t="0" r="7620" b="0"/>
            <wp:wrapThrough wrapText="bothSides">
              <wp:wrapPolygon edited="0">
                <wp:start x="0" y="0"/>
                <wp:lineTo x="0" y="21310"/>
                <wp:lineTo x="21554" y="21310"/>
                <wp:lineTo x="21554" y="0"/>
                <wp:lineTo x="0" y="0"/>
              </wp:wrapPolygon>
            </wp:wrapThrough>
            <wp:docPr id="8598092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612BF" w14:textId="101D15F2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7DA76D40" w14:textId="77777777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63DE618F" w14:textId="77777777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237CDBD3" w14:textId="77777777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7F814FF9" w14:textId="3269C76A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  <w:r w:rsidRPr="00E661A4">
        <w:rPr>
          <w:rFonts w:asciiTheme="minorHAnsi" w:hAnsiTheme="minorHAnsi"/>
          <w:b/>
          <w:bCs/>
          <w:noProof/>
          <w:color w:val="000000" w:themeColor="text1"/>
          <w:u w:val="single"/>
        </w:rPr>
        <w:drawing>
          <wp:anchor distT="0" distB="0" distL="114300" distR="114300" simplePos="0" relativeHeight="251670528" behindDoc="0" locked="0" layoutInCell="1" allowOverlap="1" wp14:anchorId="5DFBB0E4" wp14:editId="01808848">
            <wp:simplePos x="0" y="0"/>
            <wp:positionH relativeFrom="margin">
              <wp:align>center</wp:align>
            </wp:positionH>
            <wp:positionV relativeFrom="paragraph">
              <wp:posOffset>212552</wp:posOffset>
            </wp:positionV>
            <wp:extent cx="5572760" cy="1621790"/>
            <wp:effectExtent l="0" t="0" r="8890" b="0"/>
            <wp:wrapThrough wrapText="bothSides">
              <wp:wrapPolygon edited="0">
                <wp:start x="0" y="0"/>
                <wp:lineTo x="0" y="21312"/>
                <wp:lineTo x="21561" y="21312"/>
                <wp:lineTo x="21561" y="0"/>
                <wp:lineTo x="0" y="0"/>
              </wp:wrapPolygon>
            </wp:wrapThrough>
            <wp:docPr id="13906096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05" r="28326" b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6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E7D38C" w14:textId="1D0A624C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4D58276B" w14:textId="77777777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256D79B7" w14:textId="77777777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6BF51229" w14:textId="77777777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680A25E5" w14:textId="77777777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388E3D74" w14:textId="7B9EC0E1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  <w:r w:rsidRPr="00E661A4">
        <w:rPr>
          <w:rFonts w:asciiTheme="minorHAnsi" w:hAnsiTheme="minorHAnsi"/>
          <w:b/>
          <w:bCs/>
          <w:noProof/>
          <w:color w:val="000000" w:themeColor="text1"/>
          <w:u w:val="single"/>
        </w:rPr>
        <w:lastRenderedPageBreak/>
        <w:drawing>
          <wp:anchor distT="0" distB="0" distL="114300" distR="114300" simplePos="0" relativeHeight="251672576" behindDoc="0" locked="0" layoutInCell="1" allowOverlap="1" wp14:anchorId="166084E5" wp14:editId="6EA99F6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00395" cy="1394460"/>
            <wp:effectExtent l="0" t="0" r="0" b="0"/>
            <wp:wrapThrough wrapText="bothSides">
              <wp:wrapPolygon edited="0">
                <wp:start x="0" y="0"/>
                <wp:lineTo x="0" y="21246"/>
                <wp:lineTo x="21511" y="21246"/>
                <wp:lineTo x="21511" y="0"/>
                <wp:lineTo x="0" y="0"/>
              </wp:wrapPolygon>
            </wp:wrapThrough>
            <wp:docPr id="18854787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" r="32564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EF07D" w14:textId="2665E8F6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1125915F" w14:textId="77777777" w:rsidR="00097C31" w:rsidRDefault="00097C31" w:rsidP="00097C31">
      <w:pPr>
        <w:pStyle w:val="Heading1"/>
        <w:spacing w:before="400" w:after="200"/>
        <w:rPr>
          <w:b/>
          <w:bCs/>
          <w:color w:val="1F3864"/>
        </w:rPr>
      </w:pPr>
    </w:p>
    <w:p w14:paraId="5DA9437D" w14:textId="2237BB56" w:rsidR="00097C31" w:rsidRPr="00AF6F5A" w:rsidRDefault="00097C31" w:rsidP="00097C31">
      <w:pPr>
        <w:spacing w:after="200" w:line="300" w:lineRule="auto"/>
        <w:rPr>
          <w:rFonts w:asciiTheme="minorHAnsi" w:hAnsiTheme="minorHAnsi"/>
          <w:color w:val="000000" w:themeColor="text1"/>
          <w:sz w:val="32"/>
          <w:szCs w:val="32"/>
          <w:u w:val="single"/>
        </w:rPr>
      </w:pPr>
      <w:r w:rsidRPr="00AF6F5A">
        <w:rPr>
          <w:rFonts w:asciiTheme="minorHAnsi" w:hAnsiTheme="minorHAnsi"/>
          <w:b/>
          <w:bCs/>
          <w:color w:val="000000" w:themeColor="text1"/>
          <w:sz w:val="32"/>
          <w:szCs w:val="32"/>
          <w:u w:val="single"/>
        </w:rPr>
        <w:t>Admin</w:t>
      </w:r>
    </w:p>
    <w:p w14:paraId="35C5E741" w14:textId="5E8D8CF2" w:rsidR="00097C31" w:rsidRDefault="00097C31" w:rsidP="00097C31">
      <w:pPr>
        <w:spacing w:before="120" w:after="200"/>
        <w:jc w:val="center"/>
        <w:rPr>
          <w:color w:val="000000" w:themeColor="text1"/>
        </w:rPr>
      </w:pPr>
      <w:r w:rsidRPr="00CC315A">
        <w:rPr>
          <w:noProof/>
          <w:color w:val="000000" w:themeColor="text1"/>
        </w:rPr>
        <w:drawing>
          <wp:inline distT="0" distB="0" distL="0" distR="0" wp14:anchorId="26FDF767" wp14:editId="1885C5A6">
            <wp:extent cx="5168727" cy="3230456"/>
            <wp:effectExtent l="0" t="0" r="0" b="8255"/>
            <wp:docPr id="1104588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989" cy="324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7F6A9" w14:textId="77777777" w:rsidR="00097C31" w:rsidRPr="00097C31" w:rsidRDefault="00097C31" w:rsidP="00097C31">
      <w:pPr>
        <w:spacing w:before="120" w:after="200"/>
        <w:jc w:val="center"/>
        <w:rPr>
          <w:color w:val="000000" w:themeColor="text1"/>
        </w:rPr>
      </w:pPr>
    </w:p>
    <w:p w14:paraId="3D190E34" w14:textId="2A0998ED" w:rsidR="005B5167" w:rsidRPr="00097C31" w:rsidRDefault="00097C31" w:rsidP="00097C31">
      <w:pPr>
        <w:pStyle w:val="Heading2"/>
        <w:spacing w:before="300" w:after="150"/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</w:pPr>
      <w:r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  <w:t>6</w:t>
      </w:r>
      <w:r w:rsidRPr="00097C31">
        <w:rPr>
          <w:rFonts w:asciiTheme="majorHAnsi" w:eastAsia="Century Gothic" w:hAnsiTheme="majorHAnsi" w:cs="Century Gothic"/>
          <w:b/>
          <w:bCs/>
          <w:color w:val="000000" w:themeColor="text1"/>
          <w:sz w:val="32"/>
          <w:szCs w:val="32"/>
        </w:rPr>
        <w:t>. Section D — State-Based Testing</w:t>
      </w:r>
    </w:p>
    <w:p w14:paraId="0542B39E" w14:textId="227DF9F2" w:rsidR="005B5167" w:rsidRDefault="00000000">
      <w:pPr>
        <w:spacing w:after="160" w:line="276" w:lineRule="auto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State-based tests are derived directly from the Account Lifecycle state diagram: Unverified → Verified → Suspended → Closed, with transitions Verify, Violation, </w:t>
      </w:r>
      <w:proofErr w:type="spellStart"/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>AdminAction</w:t>
      </w:r>
      <w:proofErr w:type="spellEnd"/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>, and Appeal (Suspended → Verified).</w:t>
      </w:r>
    </w:p>
    <w:p w14:paraId="6282753A" w14:textId="55EA8677" w:rsidR="00097C31" w:rsidRPr="00097C31" w:rsidRDefault="00097C31">
      <w:pPr>
        <w:spacing w:after="160" w:line="276" w:lineRule="auto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E661A4">
        <w:rPr>
          <w:rFonts w:asciiTheme="minorHAnsi" w:hAnsiTheme="minorHAnsi"/>
          <w:noProof/>
          <w:color w:val="000000" w:themeColor="text1"/>
        </w:rPr>
        <w:drawing>
          <wp:anchor distT="0" distB="0" distL="114300" distR="114300" simplePos="0" relativeHeight="251674624" behindDoc="0" locked="0" layoutInCell="1" allowOverlap="1" wp14:anchorId="1DAE9D5F" wp14:editId="54470DC4">
            <wp:simplePos x="0" y="0"/>
            <wp:positionH relativeFrom="margin">
              <wp:align>center</wp:align>
            </wp:positionH>
            <wp:positionV relativeFrom="paragraph">
              <wp:posOffset>54898</wp:posOffset>
            </wp:positionV>
            <wp:extent cx="5541645" cy="1241425"/>
            <wp:effectExtent l="0" t="0" r="1905" b="0"/>
            <wp:wrapThrough wrapText="bothSides">
              <wp:wrapPolygon edited="0">
                <wp:start x="0" y="0"/>
                <wp:lineTo x="0" y="21213"/>
                <wp:lineTo x="21533" y="21213"/>
                <wp:lineTo x="21533" y="0"/>
                <wp:lineTo x="0" y="0"/>
              </wp:wrapPolygon>
            </wp:wrapThrough>
            <wp:docPr id="9488385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67E5D" w14:textId="77777777" w:rsidR="00097C31" w:rsidRDefault="00097C31" w:rsidP="00097C31">
      <w:pPr>
        <w:pStyle w:val="Heading1"/>
        <w:spacing w:before="280" w:after="160"/>
        <w:ind w:left="720"/>
        <w:rPr>
          <w:rFonts w:asciiTheme="majorHAnsi" w:eastAsia="Century Gothic" w:hAnsiTheme="majorHAnsi" w:cs="Century Gothic"/>
          <w:b/>
          <w:bCs/>
          <w:color w:val="000000" w:themeColor="text1"/>
        </w:rPr>
      </w:pPr>
    </w:p>
    <w:p w14:paraId="41B97B61" w14:textId="77777777" w:rsidR="00097C31" w:rsidRDefault="00097C31" w:rsidP="00097C31">
      <w:pPr>
        <w:pStyle w:val="Heading1"/>
        <w:spacing w:before="280" w:after="160"/>
        <w:ind w:left="720"/>
        <w:rPr>
          <w:rFonts w:asciiTheme="majorHAnsi" w:eastAsia="Century Gothic" w:hAnsiTheme="majorHAnsi" w:cs="Century Gothic"/>
          <w:b/>
          <w:bCs/>
          <w:color w:val="000000" w:themeColor="text1"/>
        </w:rPr>
      </w:pPr>
    </w:p>
    <w:p w14:paraId="5295CCEA" w14:textId="77777777" w:rsidR="00097C31" w:rsidRDefault="00097C31" w:rsidP="00097C31">
      <w:pPr>
        <w:pStyle w:val="Heading1"/>
        <w:spacing w:before="280" w:after="160"/>
        <w:ind w:left="720"/>
        <w:rPr>
          <w:rFonts w:asciiTheme="majorHAnsi" w:eastAsia="Century Gothic" w:hAnsiTheme="majorHAnsi" w:cs="Century Gothic"/>
          <w:b/>
          <w:bCs/>
          <w:color w:val="000000" w:themeColor="text1"/>
        </w:rPr>
      </w:pPr>
    </w:p>
    <w:p w14:paraId="15EB0FE4" w14:textId="03BF07AB" w:rsidR="00097C31" w:rsidRPr="00E661A4" w:rsidRDefault="00097C31" w:rsidP="00097C31">
      <w:pPr>
        <w:pStyle w:val="Heading1"/>
        <w:spacing w:before="280" w:after="160"/>
        <w:ind w:left="720"/>
        <w:rPr>
          <w:rFonts w:asciiTheme="majorHAnsi" w:eastAsia="Century Gothic" w:hAnsiTheme="majorHAnsi" w:cs="Century Gothic"/>
          <w:b/>
          <w:bCs/>
          <w:color w:val="000000" w:themeColor="text1"/>
        </w:rPr>
      </w:pPr>
      <w:r>
        <w:rPr>
          <w:rFonts w:asciiTheme="majorHAnsi" w:eastAsia="Century Gothic" w:hAnsiTheme="majorHAnsi" w:cs="Century Gothic"/>
          <w:b/>
          <w:bCs/>
          <w:color w:val="000000" w:themeColor="text1"/>
        </w:rPr>
        <w:lastRenderedPageBreak/>
        <w:t>6.</w:t>
      </w:r>
      <w:r w:rsidRPr="00E661A4">
        <w:rPr>
          <w:rFonts w:asciiTheme="majorHAnsi" w:eastAsia="Century Gothic" w:hAnsiTheme="majorHAnsi" w:cs="Century Gothic"/>
          <w:b/>
          <w:bCs/>
          <w:color w:val="000000" w:themeColor="text1"/>
        </w:rPr>
        <w:t>1</w:t>
      </w:r>
      <w:r>
        <w:rPr>
          <w:rFonts w:asciiTheme="majorHAnsi" w:eastAsia="Century Gothic" w:hAnsiTheme="majorHAnsi" w:cs="Century Gothic"/>
          <w:b/>
          <w:bCs/>
          <w:color w:val="000000" w:themeColor="text1"/>
        </w:rPr>
        <w:t xml:space="preserve"> </w:t>
      </w:r>
      <w:r w:rsidRPr="00E661A4">
        <w:rPr>
          <w:rFonts w:asciiTheme="majorHAnsi" w:eastAsia="Century Gothic" w:hAnsiTheme="majorHAnsi" w:cs="Century Gothic"/>
          <w:b/>
          <w:bCs/>
          <w:color w:val="000000" w:themeColor="text1"/>
        </w:rPr>
        <w:t>State Transition Matrix</w:t>
      </w:r>
    </w:p>
    <w:tbl>
      <w:tblPr>
        <w:tblW w:w="935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3"/>
        <w:gridCol w:w="934"/>
        <w:gridCol w:w="1100"/>
        <w:gridCol w:w="1001"/>
        <w:gridCol w:w="1015"/>
        <w:gridCol w:w="1213"/>
        <w:gridCol w:w="1016"/>
        <w:gridCol w:w="1858"/>
      </w:tblGrid>
      <w:tr w:rsidR="00097C31" w:rsidRPr="009B28CE" w14:paraId="6CE91767" w14:textId="77777777" w:rsidTr="009F67FA">
        <w:trPr>
          <w:tblHeader/>
        </w:trPr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D6E13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State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4BD58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Deposit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0CF49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Withdraw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CCFBB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Transfer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9F2DB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Verify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695B2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Violation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9BB36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Appeal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FCF85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proofErr w:type="spellStart"/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AdminAction</w:t>
            </w:r>
            <w:proofErr w:type="spellEnd"/>
          </w:p>
        </w:tc>
      </w:tr>
      <w:tr w:rsidR="00097C31" w14:paraId="5B78836F" w14:textId="77777777" w:rsidTr="009F67FA"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3AE72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Unverified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83822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 xml:space="preserve"> illegal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E5FB2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illegal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A065B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illegal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2B0F7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Verified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BE0C0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Not apply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A0A9A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Not apply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5A285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Not apply</w:t>
            </w:r>
          </w:p>
        </w:tc>
      </w:tr>
      <w:tr w:rsidR="00097C31" w14:paraId="07FFC74B" w14:textId="77777777" w:rsidTr="009F67FA"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71F3A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Verified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5CF1B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allowed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73340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allowed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5DC11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allowed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84C66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Not apply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79ED4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Suspended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4E037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Not apply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A7678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 xml:space="preserve">        Closed</w:t>
            </w:r>
          </w:p>
        </w:tc>
      </w:tr>
      <w:tr w:rsidR="00097C31" w14:paraId="6ECABE42" w14:textId="77777777" w:rsidTr="009F67FA"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D38B9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Suspended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5FF0E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 xml:space="preserve"> illegal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67AA7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 xml:space="preserve"> illegal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C25D7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illegal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4ACC0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Not apply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4477F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Not apply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7B5D2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Verified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6F53B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 xml:space="preserve">      </w:t>
            </w:r>
            <w:r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 xml:space="preserve"> Closed</w:t>
            </w:r>
          </w:p>
        </w:tc>
      </w:tr>
      <w:tr w:rsidR="00097C31" w14:paraId="0F06D6ED" w14:textId="77777777" w:rsidTr="009F67FA"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1E468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Closed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4627E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illegal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3473A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 xml:space="preserve"> illegal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0528A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illegal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B4322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Not apply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B68BD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Not apply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DD806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Not apply</w:t>
            </w:r>
          </w:p>
        </w:tc>
        <w:tc>
          <w:tcPr>
            <w:tcW w:w="0" w:type="auto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55552" w14:textId="77777777" w:rsidR="00097C31" w:rsidRPr="00E661A4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Not apply</w:t>
            </w:r>
            <w:r w:rsidRPr="00E661A4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Pr="00E661A4">
              <w:rPr>
                <w:rFonts w:asciiTheme="minorBidi" w:eastAsia="Garamond" w:hAnsiTheme="minorBidi" w:cstheme="minorBidi"/>
                <w:color w:val="000000" w:themeColor="text1"/>
              </w:rPr>
              <w:t>(terminal)</w:t>
            </w:r>
          </w:p>
        </w:tc>
      </w:tr>
    </w:tbl>
    <w:p w14:paraId="146FF50D" w14:textId="77777777" w:rsidR="00097C31" w:rsidRDefault="00097C31" w:rsidP="00097C31">
      <w:pPr>
        <w:spacing w:before="160"/>
        <w:ind w:left="720"/>
      </w:pPr>
    </w:p>
    <w:p w14:paraId="2618BAFB" w14:textId="46AA025C" w:rsidR="00097C31" w:rsidRPr="00E661A4" w:rsidRDefault="00097C31" w:rsidP="00097C31">
      <w:pPr>
        <w:pStyle w:val="Heading1"/>
        <w:spacing w:before="280" w:after="160"/>
        <w:ind w:left="720"/>
        <w:rPr>
          <w:rFonts w:asciiTheme="majorHAnsi" w:eastAsia="Century Gothic" w:hAnsiTheme="majorHAnsi" w:cs="Century Gothic"/>
          <w:b/>
          <w:bCs/>
          <w:color w:val="000000" w:themeColor="text1"/>
        </w:rPr>
      </w:pPr>
      <w:r>
        <w:rPr>
          <w:rFonts w:asciiTheme="majorHAnsi" w:eastAsia="Century Gothic" w:hAnsiTheme="majorHAnsi" w:cs="Century Gothic"/>
          <w:b/>
          <w:bCs/>
          <w:color w:val="000000" w:themeColor="text1"/>
        </w:rPr>
        <w:t>6.2</w:t>
      </w:r>
      <w:r w:rsidRPr="00E661A4">
        <w:rPr>
          <w:rFonts w:asciiTheme="majorHAnsi" w:eastAsia="Century Gothic" w:hAnsiTheme="majorHAnsi" w:cs="Century Gothic"/>
          <w:b/>
          <w:bCs/>
          <w:color w:val="000000" w:themeColor="text1"/>
        </w:rPr>
        <w:t xml:space="preserve"> Test Cases: Deposit / Withdraw</w:t>
      </w:r>
    </w:p>
    <w:tbl>
      <w:tblPr>
        <w:tblW w:w="935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1697"/>
        <w:gridCol w:w="1123"/>
        <w:gridCol w:w="966"/>
        <w:gridCol w:w="1967"/>
        <w:gridCol w:w="2907"/>
      </w:tblGrid>
      <w:tr w:rsidR="00097C31" w:rsidRPr="009B28CE" w14:paraId="307F5F55" w14:textId="77777777" w:rsidTr="009F67FA">
        <w:trPr>
          <w:tblHeader/>
        </w:trPr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9FF0F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AAE0D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Precondition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40D20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Action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86DC0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Input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73297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Expected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CD4DF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Notes</w:t>
            </w:r>
          </w:p>
        </w:tc>
      </w:tr>
      <w:tr w:rsidR="00097C31" w14:paraId="693B124B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8FE12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SB01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7C93D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"Closed"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FF4B0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deposit(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AE160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100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4E6C1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returns false, balance unchanged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573E0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 xml:space="preserve">Directly covered by the Closed check in </w:t>
            </w: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deposit(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</w:t>
            </w:r>
          </w:p>
        </w:tc>
      </w:tr>
      <w:tr w:rsidR="00097C31" w14:paraId="42B483AD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9B0BF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SB02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E5FA3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"Closed"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7B84C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withdraw(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60B68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50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07FC7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returns false, balance unchanged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2DDD2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 xml:space="preserve">Directly covered by the Closed check in </w:t>
            </w: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withdraw(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</w:t>
            </w:r>
          </w:p>
        </w:tc>
      </w:tr>
      <w:tr w:rsidR="00097C31" w14:paraId="21F5A92F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C5B24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SB03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13F02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"Suspended"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AFBC8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withdraw(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9E925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50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200D8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returns false, balance unchanged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70E1F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 xml:space="preserve">Directly covered by the Suspended check in </w:t>
            </w: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withdraw(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</w:t>
            </w:r>
          </w:p>
        </w:tc>
      </w:tr>
      <w:tr w:rsidR="00097C31" w14:paraId="7C2392FB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83575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SB04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7AAFD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"Suspended"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76B72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deposit(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1F5D1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100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02C9D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should return false per spec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C6D23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 xml:space="preserve">Bug: </w:t>
            </w: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deposit(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 does not check Suspended — see flag below</w:t>
            </w:r>
          </w:p>
        </w:tc>
      </w:tr>
      <w:tr w:rsidR="00097C31" w14:paraId="081D347C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A9B05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SB05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A0821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"Verified"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69076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deposit(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0DABA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100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405EF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returns true, balance increases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47F1D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Baseline positive case</w:t>
            </w:r>
          </w:p>
        </w:tc>
      </w:tr>
      <w:tr w:rsidR="00097C31" w14:paraId="69CF4509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32E52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SB06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4DF3F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"Verified"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55D77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withdraw(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F4F16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≤ balance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9C2F4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returns true, balance decreases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8DAD1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Baseline positive case</w:t>
            </w:r>
          </w:p>
        </w:tc>
      </w:tr>
      <w:tr w:rsidR="00097C31" w14:paraId="09AD71DD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8648D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SB07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65FD9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"Unverified"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7CD85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deposit(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417F1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100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77455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should return false per spec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6BD6A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 xml:space="preserve">Bug: </w:t>
            </w: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deposit(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 does not check Unverified</w:t>
            </w:r>
          </w:p>
        </w:tc>
      </w:tr>
      <w:tr w:rsidR="00097C31" w14:paraId="0C29C2DE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5E368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SB08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1E87E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"Unverified"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11033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withdraw(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759FB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50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3C9C6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should return false per spec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097BB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 xml:space="preserve">Bug: </w:t>
            </w: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withdraw(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 does not check Unverified</w:t>
            </w:r>
          </w:p>
        </w:tc>
      </w:tr>
    </w:tbl>
    <w:p w14:paraId="392581A3" w14:textId="77777777" w:rsidR="00097C31" w:rsidRDefault="00097C31" w:rsidP="00097C31">
      <w:pPr>
        <w:spacing w:before="240" w:after="120"/>
        <w:ind w:left="720"/>
        <w:rPr>
          <w:rFonts w:ascii="Calibri" w:eastAsia="Calibri" w:hAnsi="Calibri" w:cs="Calibri"/>
        </w:rPr>
      </w:pPr>
      <w:r w:rsidRPr="009B28CE">
        <w:rPr>
          <w:rFonts w:ascii="Calibri" w:eastAsia="Calibri" w:hAnsi="Calibri" w:cs="Calibri"/>
          <w:b/>
          <w:bCs/>
          <w:color w:val="000000" w:themeColor="text1"/>
        </w:rPr>
        <w:t xml:space="preserve">Bug flag: </w:t>
      </w:r>
      <w:proofErr w:type="gramStart"/>
      <w:r>
        <w:rPr>
          <w:rFonts w:ascii="Calibri" w:eastAsia="Calibri" w:hAnsi="Calibri" w:cs="Calibri"/>
        </w:rPr>
        <w:t>deposit(</w:t>
      </w:r>
      <w:proofErr w:type="gramEnd"/>
      <w:r>
        <w:rPr>
          <w:rFonts w:ascii="Calibri" w:eastAsia="Calibri" w:hAnsi="Calibri" w:cs="Calibri"/>
        </w:rPr>
        <w:t xml:space="preserve">) only checks </w:t>
      </w:r>
      <w:proofErr w:type="spellStart"/>
      <w:proofErr w:type="gramStart"/>
      <w:r>
        <w:rPr>
          <w:rFonts w:ascii="Calibri" w:eastAsia="Calibri" w:hAnsi="Calibri" w:cs="Calibri"/>
        </w:rPr>
        <w:t>status.equals</w:t>
      </w:r>
      <w:proofErr w:type="spellEnd"/>
      <w:proofErr w:type="gramEnd"/>
      <w:r>
        <w:rPr>
          <w:rFonts w:ascii="Calibri" w:eastAsia="Calibri" w:hAnsi="Calibri" w:cs="Calibri"/>
        </w:rPr>
        <w:t xml:space="preserve">("Closed"). </w:t>
      </w:r>
    </w:p>
    <w:p w14:paraId="6EEB0C86" w14:textId="77777777" w:rsidR="00097C31" w:rsidRDefault="00097C31" w:rsidP="00097C31">
      <w:pPr>
        <w:pStyle w:val="Heading1"/>
        <w:spacing w:before="280" w:after="160"/>
        <w:ind w:left="720"/>
        <w:rPr>
          <w:rFonts w:ascii="Calibri" w:eastAsia="Calibri" w:hAnsi="Calibri" w:cs="Calibri"/>
        </w:rPr>
      </w:pPr>
    </w:p>
    <w:p w14:paraId="4A4C675E" w14:textId="77777777" w:rsidR="00097C31" w:rsidRDefault="00097C31" w:rsidP="00097C31">
      <w:pPr>
        <w:pStyle w:val="Heading1"/>
        <w:spacing w:before="280" w:after="160"/>
        <w:ind w:left="720"/>
        <w:rPr>
          <w:rFonts w:ascii="Calibri" w:eastAsia="Calibri" w:hAnsi="Calibri" w:cs="Calibri"/>
        </w:rPr>
      </w:pPr>
    </w:p>
    <w:p w14:paraId="70265032" w14:textId="77777777" w:rsidR="00097C31" w:rsidRDefault="00097C31" w:rsidP="00097C31">
      <w:pPr>
        <w:pStyle w:val="Heading1"/>
        <w:spacing w:before="280" w:after="160"/>
        <w:ind w:left="720"/>
        <w:rPr>
          <w:rFonts w:ascii="Calibri" w:eastAsia="Calibri" w:hAnsi="Calibri" w:cs="Calibri"/>
        </w:rPr>
      </w:pPr>
    </w:p>
    <w:p w14:paraId="3B14A9CF" w14:textId="77777777" w:rsidR="00097C31" w:rsidRDefault="00097C31" w:rsidP="00097C31">
      <w:pPr>
        <w:pStyle w:val="Heading1"/>
        <w:spacing w:before="280" w:after="160"/>
        <w:ind w:left="720"/>
        <w:rPr>
          <w:rFonts w:ascii="Calibri" w:eastAsia="Calibri" w:hAnsi="Calibri" w:cs="Calibri"/>
        </w:rPr>
      </w:pPr>
    </w:p>
    <w:p w14:paraId="08DF8035" w14:textId="7AF93D1A" w:rsidR="00097C31" w:rsidRPr="009B28CE" w:rsidRDefault="00097C31" w:rsidP="00097C31">
      <w:pPr>
        <w:pStyle w:val="Heading1"/>
        <w:spacing w:before="280" w:after="160"/>
        <w:ind w:left="720"/>
        <w:rPr>
          <w:rFonts w:asciiTheme="majorHAnsi" w:eastAsia="Century Gothic" w:hAnsiTheme="majorHAnsi" w:cs="Century Gothic"/>
          <w:b/>
          <w:bCs/>
          <w:color w:val="000000" w:themeColor="text1"/>
        </w:rPr>
      </w:pPr>
      <w:r>
        <w:rPr>
          <w:rFonts w:asciiTheme="majorHAnsi" w:eastAsia="Century Gothic" w:hAnsiTheme="majorHAnsi" w:cs="Century Gothic"/>
          <w:b/>
          <w:bCs/>
          <w:color w:val="000000" w:themeColor="text1"/>
        </w:rPr>
        <w:lastRenderedPageBreak/>
        <w:t>6.3</w:t>
      </w:r>
      <w:r w:rsidRPr="009B28CE">
        <w:rPr>
          <w:rFonts w:asciiTheme="majorHAnsi" w:eastAsia="Century Gothic" w:hAnsiTheme="majorHAnsi" w:cs="Century Gothic"/>
          <w:b/>
          <w:bCs/>
          <w:color w:val="000000" w:themeColor="text1"/>
        </w:rPr>
        <w:t xml:space="preserve"> Test Cases: Transfer</w:t>
      </w:r>
    </w:p>
    <w:tbl>
      <w:tblPr>
        <w:tblW w:w="935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1549"/>
        <w:gridCol w:w="1012"/>
        <w:gridCol w:w="689"/>
        <w:gridCol w:w="1090"/>
        <w:gridCol w:w="4320"/>
      </w:tblGrid>
      <w:tr w:rsidR="00097C31" w:rsidRPr="009B28CE" w14:paraId="59014276" w14:textId="77777777" w:rsidTr="009F67FA">
        <w:trPr>
          <w:tblHeader/>
        </w:trPr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6366B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24D15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Precondition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410E5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Action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906B8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Input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39F66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Expected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7151A" w14:textId="77777777" w:rsidR="00097C31" w:rsidRPr="009B28CE" w:rsidRDefault="00097C31" w:rsidP="009F67FA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r w:rsidRPr="009B28CE">
              <w:rPr>
                <w:rFonts w:asciiTheme="minorBidi" w:eastAsia="Garamond" w:hAnsiTheme="minorBidi" w:cstheme="minorBidi"/>
                <w:b/>
                <w:bCs/>
                <w:color w:val="FFFFFF" w:themeColor="background1"/>
              </w:rPr>
              <w:t>Notes</w:t>
            </w:r>
          </w:p>
        </w:tc>
      </w:tr>
      <w:tr w:rsidR="00097C31" w14:paraId="0986FF48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F95AB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SB09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D81B6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"Suspended"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5EC9F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transfer(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370DE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any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DDE13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blocked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D482F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 xml:space="preserve">No </w:t>
            </w: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transfer(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 xml:space="preserve">) method exists on Account — test at </w:t>
            </w:r>
            <w:proofErr w:type="spell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TransactionProcessor</w:t>
            </w:r>
            <w:proofErr w:type="spell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/controller level, or flag as untestable gap</w:t>
            </w:r>
          </w:p>
        </w:tc>
      </w:tr>
      <w:tr w:rsidR="00097C31" w14:paraId="60DB8298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C1638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SB10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D2A80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"Closed"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44744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transfer(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EE295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any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730AB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blocked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2CEFD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Same as above</w:t>
            </w:r>
          </w:p>
        </w:tc>
      </w:tr>
    </w:tbl>
    <w:p w14:paraId="602DF462" w14:textId="39117CEA" w:rsidR="00097C31" w:rsidRPr="009B28CE" w:rsidRDefault="00097C31" w:rsidP="00097C31">
      <w:pPr>
        <w:pStyle w:val="Heading1"/>
        <w:spacing w:before="280" w:after="160"/>
        <w:ind w:left="720"/>
        <w:rPr>
          <w:rFonts w:asciiTheme="majorHAnsi" w:eastAsia="Century Gothic" w:hAnsiTheme="majorHAnsi" w:cs="Century Gothic"/>
          <w:b/>
          <w:bCs/>
          <w:color w:val="000000" w:themeColor="text1"/>
        </w:rPr>
      </w:pPr>
      <w:r>
        <w:rPr>
          <w:rFonts w:asciiTheme="majorHAnsi" w:eastAsia="Century Gothic" w:hAnsiTheme="majorHAnsi" w:cs="Century Gothic"/>
          <w:b/>
          <w:bCs/>
          <w:color w:val="000000" w:themeColor="text1"/>
        </w:rPr>
        <w:t>6.4</w:t>
      </w:r>
      <w:r w:rsidRPr="009B28CE">
        <w:rPr>
          <w:rFonts w:asciiTheme="majorHAnsi" w:eastAsia="Century Gothic" w:hAnsiTheme="majorHAnsi" w:cs="Century Gothic"/>
          <w:b/>
          <w:bCs/>
          <w:color w:val="000000" w:themeColor="text1"/>
        </w:rPr>
        <w:t xml:space="preserve"> Test Cases: State Transitions</w:t>
      </w:r>
    </w:p>
    <w:tbl>
      <w:tblPr>
        <w:tblW w:w="935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1689"/>
        <w:gridCol w:w="2321"/>
        <w:gridCol w:w="645"/>
        <w:gridCol w:w="1780"/>
        <w:gridCol w:w="2225"/>
      </w:tblGrid>
      <w:tr w:rsidR="00097C31" w14:paraId="7CE5EE46" w14:textId="77777777" w:rsidTr="009F67FA">
        <w:trPr>
          <w:tblHeader/>
        </w:trPr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53FDF" w14:textId="77777777" w:rsidR="00097C31" w:rsidRDefault="00097C31" w:rsidP="009F67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039E9" w14:textId="77777777" w:rsidR="00097C31" w:rsidRDefault="00097C31" w:rsidP="009F67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Precondition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A68B4" w14:textId="77777777" w:rsidR="00097C31" w:rsidRDefault="00097C31" w:rsidP="009F67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Action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F78B1" w14:textId="77777777" w:rsidR="00097C31" w:rsidRDefault="00097C31" w:rsidP="009F67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Input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5D3B9" w14:textId="77777777" w:rsidR="00097C31" w:rsidRDefault="00097C31" w:rsidP="009F67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Expected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84D9A" w14:textId="77777777" w:rsidR="00097C31" w:rsidRDefault="00097C31" w:rsidP="009F67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Notes</w:t>
            </w:r>
          </w:p>
        </w:tc>
      </w:tr>
      <w:tr w:rsidR="00097C31" w14:paraId="03703505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2F1C3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SB11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182E8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"Unverified"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7D98B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spell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setStatus</w:t>
            </w:r>
            <w:proofErr w:type="spell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("Verified")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18C7B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6FC24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becomes "Verified"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3A00F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Verify transition, valid path</w:t>
            </w:r>
          </w:p>
        </w:tc>
      </w:tr>
      <w:tr w:rsidR="00097C31" w14:paraId="30703611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EC4EE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SB12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59636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"Verified"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04E7E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spell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setStatus</w:t>
            </w:r>
            <w:proofErr w:type="spell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("Suspended")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FFD12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C8D29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becomes "Suspended"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026E0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Violation transition, valid path</w:t>
            </w:r>
          </w:p>
        </w:tc>
      </w:tr>
      <w:tr w:rsidR="00097C31" w14:paraId="0EBA7927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70A15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SB13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AB4A6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"Suspended"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12929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spell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setStatus</w:t>
            </w:r>
            <w:proofErr w:type="spell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("Verified")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4D01B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056DB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becomes "Verified"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0C820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Appeal transition, valid path</w:t>
            </w:r>
          </w:p>
        </w:tc>
      </w:tr>
      <w:tr w:rsidR="00097C31" w14:paraId="3E7C8FA5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674A8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SB14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6204E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"Verified" or "Suspended"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230EA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spell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setStatus</w:t>
            </w:r>
            <w:proofErr w:type="spell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("Closed")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B8661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F1D5E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becomes "Closed"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668BA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spell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AdminAction</w:t>
            </w:r>
            <w:proofErr w:type="spell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 xml:space="preserve"> transition, valid path</w:t>
            </w:r>
          </w:p>
        </w:tc>
      </w:tr>
      <w:tr w:rsidR="00097C31" w14:paraId="1C4D4991" w14:textId="77777777" w:rsidTr="009F67FA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F9252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SB15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D2469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status = "Closed"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ABB11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proofErr w:type="spell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setStatus</w:t>
            </w:r>
            <w:proofErr w:type="spell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("Verified")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75CBB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D5ECF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should be rejected — Closed is terminal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ADBC0" w14:textId="77777777" w:rsidR="00097C31" w:rsidRPr="009B28CE" w:rsidRDefault="00097C31" w:rsidP="009F67FA">
            <w:pPr>
              <w:rPr>
                <w:rFonts w:asciiTheme="minorBidi" w:hAnsiTheme="minorBidi" w:cstheme="minorBidi"/>
                <w:color w:val="000000" w:themeColor="text1"/>
              </w:rPr>
            </w:pPr>
            <w:r w:rsidRPr="009B28CE">
              <w:rPr>
                <w:rFonts w:ascii="Segoe UI Symbol" w:eastAsia="Garamond" w:hAnsi="Segoe UI Symbol" w:cs="Segoe UI Symbol"/>
                <w:color w:val="000000" w:themeColor="text1"/>
              </w:rPr>
              <w:t>⚠</w:t>
            </w:r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 xml:space="preserve"> Bug: </w:t>
            </w:r>
            <w:proofErr w:type="spellStart"/>
            <w:proofErr w:type="gramStart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setStatus</w:t>
            </w:r>
            <w:proofErr w:type="spell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(</w:t>
            </w:r>
            <w:proofErr w:type="gramEnd"/>
            <w:r w:rsidRPr="009B28CE">
              <w:rPr>
                <w:rFonts w:asciiTheme="minorBidi" w:eastAsia="Garamond" w:hAnsiTheme="minorBidi" w:cstheme="minorBidi"/>
                <w:color w:val="000000" w:themeColor="text1"/>
              </w:rPr>
              <w:t>) has no validation and will reopen a closed account</w:t>
            </w:r>
          </w:p>
        </w:tc>
      </w:tr>
    </w:tbl>
    <w:p w14:paraId="5C0BFA0B" w14:textId="77777777" w:rsidR="00097C31" w:rsidRDefault="00097C31" w:rsidP="00097C31">
      <w:pPr>
        <w:spacing w:before="240" w:after="120"/>
        <w:ind w:left="720"/>
      </w:pPr>
      <w:r w:rsidRPr="009B28CE">
        <w:rPr>
          <w:rFonts w:ascii="Calibri" w:eastAsia="Calibri" w:hAnsi="Calibri" w:cs="Calibri"/>
          <w:b/>
          <w:bCs/>
          <w:color w:val="000000" w:themeColor="text1"/>
        </w:rPr>
        <w:t>Bug flag:</w:t>
      </w:r>
      <w:r>
        <w:rPr>
          <w:rFonts w:ascii="Calibri" w:eastAsia="Calibri" w:hAnsi="Calibri" w:cs="Calibri"/>
          <w:b/>
          <w:bCs/>
          <w:color w:val="9C0006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setStatus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performs zero validation.</w:t>
      </w:r>
    </w:p>
    <w:p w14:paraId="29C20225" w14:textId="1D522F8E" w:rsidR="005B5167" w:rsidRPr="00097C31" w:rsidRDefault="00097C31" w:rsidP="00097C31">
      <w:pPr>
        <w:pStyle w:val="Heading1"/>
        <w:spacing w:before="280" w:after="160"/>
        <w:rPr>
          <w:rFonts w:asciiTheme="majorHAnsi" w:eastAsia="Century Gothic" w:hAnsiTheme="majorHAnsi" w:cs="Century Gothic"/>
          <w:b/>
          <w:bCs/>
          <w:color w:val="000000" w:themeColor="text1"/>
        </w:rPr>
      </w:pPr>
      <w:r>
        <w:rPr>
          <w:rFonts w:asciiTheme="majorHAnsi" w:eastAsia="Century Gothic" w:hAnsiTheme="majorHAnsi" w:cs="Century Gothic"/>
          <w:b/>
          <w:bCs/>
          <w:color w:val="000000" w:themeColor="text1"/>
        </w:rPr>
        <w:t>7</w:t>
      </w:r>
      <w:r w:rsidRPr="00097C31">
        <w:rPr>
          <w:rFonts w:asciiTheme="majorHAnsi" w:eastAsia="Century Gothic" w:hAnsiTheme="majorHAnsi" w:cs="Century Gothic"/>
          <w:b/>
          <w:bCs/>
          <w:color w:val="000000" w:themeColor="text1"/>
        </w:rPr>
        <w:t>. Section E — Test-Driven Development: Client Credit Score Check</w:t>
      </w:r>
    </w:p>
    <w:p w14:paraId="12D919F7" w14:textId="77777777" w:rsidR="005B5167" w:rsidRPr="00097C31" w:rsidRDefault="00000000">
      <w:pPr>
        <w:spacing w:after="160" w:line="276" w:lineRule="auto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>This section simulates adding a new feature — a Client Credit Score Check that gates certain actions (e.g. raising a transfer limit or approving a loan add-on) — using the TDD red-green-refactor cycle: tests are written first, then the minimal implementation is added to satisfy them.</w:t>
      </w:r>
    </w:p>
    <w:p w14:paraId="2DC5C803" w14:textId="410E236C" w:rsidR="005B5167" w:rsidRPr="00097C31" w:rsidRDefault="00384717" w:rsidP="00097C31">
      <w:pPr>
        <w:pStyle w:val="Heading1"/>
        <w:spacing w:before="280" w:after="160"/>
        <w:ind w:left="360"/>
        <w:rPr>
          <w:rFonts w:asciiTheme="majorHAnsi" w:eastAsia="Century Gothic" w:hAnsiTheme="majorHAnsi" w:cs="Century Gothic"/>
          <w:b/>
          <w:bCs/>
          <w:color w:val="000000" w:themeColor="text1"/>
        </w:rPr>
      </w:pPr>
      <w:r>
        <w:rPr>
          <w:rFonts w:asciiTheme="majorHAnsi" w:eastAsia="Century Gothic" w:hAnsiTheme="majorHAnsi" w:cs="Century Gothic"/>
          <w:b/>
          <w:bCs/>
          <w:color w:val="000000" w:themeColor="text1"/>
        </w:rPr>
        <w:t>7</w:t>
      </w:r>
      <w:r w:rsidRPr="00097C31">
        <w:rPr>
          <w:rFonts w:asciiTheme="majorHAnsi" w:eastAsia="Century Gothic" w:hAnsiTheme="majorHAnsi" w:cs="Century Gothic"/>
          <w:b/>
          <w:bCs/>
          <w:color w:val="000000" w:themeColor="text1"/>
        </w:rPr>
        <w:t>.1 Test Plan</w:t>
      </w:r>
    </w:p>
    <w:p w14:paraId="1796E62C" w14:textId="77777777" w:rsidR="005B5167" w:rsidRPr="00097C31" w:rsidRDefault="00000000" w:rsidP="00097C31">
      <w:pPr>
        <w:pStyle w:val="ListParagraph"/>
        <w:numPr>
          <w:ilvl w:val="0"/>
          <w:numId w:val="4"/>
        </w:numPr>
        <w:spacing w:after="160" w:line="276" w:lineRule="auto"/>
        <w:ind w:left="108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Feature: </w:t>
      </w:r>
      <w:proofErr w:type="spellStart"/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>CreditScoreChecker.isEligible</w:t>
      </w:r>
      <w:proofErr w:type="spellEnd"/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(int score, double </w:t>
      </w:r>
      <w:proofErr w:type="spellStart"/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>requestedLimit</w:t>
      </w:r>
      <w:proofErr w:type="spellEnd"/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>) returns true only when the score meets a minimum threshold for the requested limit tier.</w:t>
      </w:r>
    </w:p>
    <w:p w14:paraId="1308D99D" w14:textId="77777777" w:rsidR="005B5167" w:rsidRPr="00097C31" w:rsidRDefault="00000000" w:rsidP="00097C31">
      <w:pPr>
        <w:pStyle w:val="ListParagraph"/>
        <w:numPr>
          <w:ilvl w:val="0"/>
          <w:numId w:val="4"/>
        </w:numPr>
        <w:spacing w:after="160" w:line="276" w:lineRule="auto"/>
        <w:ind w:left="108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Scope: unit tests only for this iteration; integration with </w:t>
      </w:r>
      <w:proofErr w:type="spellStart"/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>TransactionProcessor</w:t>
      </w:r>
      <w:proofErr w:type="spellEnd"/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 is out of scope.</w:t>
      </w:r>
    </w:p>
    <w:p w14:paraId="55911548" w14:textId="77777777" w:rsidR="005B5167" w:rsidRPr="00097C31" w:rsidRDefault="00000000" w:rsidP="00097C31">
      <w:pPr>
        <w:pStyle w:val="ListParagraph"/>
        <w:numPr>
          <w:ilvl w:val="0"/>
          <w:numId w:val="4"/>
        </w:numPr>
        <w:spacing w:after="160" w:line="276" w:lineRule="auto"/>
        <w:ind w:left="108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>Threshold rules under test: score &lt; 500 → never eligible; 500–699 → eligible for limits up to 5,000; 700+ → eligible for any limit up to 50,000.</w:t>
      </w:r>
    </w:p>
    <w:p w14:paraId="39EA3C4E" w14:textId="77777777" w:rsidR="005B5167" w:rsidRPr="00097C31" w:rsidRDefault="00000000" w:rsidP="00097C31">
      <w:pPr>
        <w:pStyle w:val="ListParagraph"/>
        <w:numPr>
          <w:ilvl w:val="0"/>
          <w:numId w:val="4"/>
        </w:numPr>
        <w:spacing w:after="160" w:line="276" w:lineRule="auto"/>
        <w:ind w:left="1080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lastRenderedPageBreak/>
        <w:t xml:space="preserve">Edge cases: score exactly at a threshold boundary (500, 700), </w:t>
      </w:r>
      <w:proofErr w:type="spellStart"/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>requestedLimit</w:t>
      </w:r>
      <w:proofErr w:type="spellEnd"/>
      <w:r w:rsidRPr="00097C31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 exactly at a tier cap, negative or zero score (invalid input).</w:t>
      </w:r>
    </w:p>
    <w:p w14:paraId="6A184B4F" w14:textId="61E00D3B" w:rsidR="005B5167" w:rsidRPr="00097C31" w:rsidRDefault="00384717" w:rsidP="00097C31">
      <w:pPr>
        <w:pStyle w:val="Heading1"/>
        <w:spacing w:before="280" w:after="160"/>
        <w:ind w:left="360"/>
        <w:rPr>
          <w:rFonts w:asciiTheme="majorHAnsi" w:eastAsia="Century Gothic" w:hAnsiTheme="majorHAnsi" w:cs="Century Gothic"/>
          <w:b/>
          <w:bCs/>
          <w:color w:val="000000" w:themeColor="text1"/>
        </w:rPr>
      </w:pPr>
      <w:r>
        <w:rPr>
          <w:rFonts w:asciiTheme="majorHAnsi" w:eastAsia="Century Gothic" w:hAnsiTheme="majorHAnsi" w:cs="Century Gothic"/>
          <w:b/>
          <w:bCs/>
          <w:color w:val="000000" w:themeColor="text1"/>
        </w:rPr>
        <w:t>7</w:t>
      </w:r>
      <w:r w:rsidRPr="00097C31">
        <w:rPr>
          <w:rFonts w:asciiTheme="majorHAnsi" w:eastAsia="Century Gothic" w:hAnsiTheme="majorHAnsi" w:cs="Century Gothic"/>
          <w:b/>
          <w:bCs/>
          <w:color w:val="000000" w:themeColor="text1"/>
        </w:rPr>
        <w:t xml:space="preserve">.2 Expected </w:t>
      </w:r>
      <w:proofErr w:type="spellStart"/>
      <w:r w:rsidRPr="00097C31">
        <w:rPr>
          <w:rFonts w:asciiTheme="majorHAnsi" w:eastAsia="Century Gothic" w:hAnsiTheme="majorHAnsi" w:cs="Century Gothic"/>
          <w:b/>
          <w:bCs/>
          <w:color w:val="000000" w:themeColor="text1"/>
        </w:rPr>
        <w:t>Behavior</w:t>
      </w:r>
      <w:proofErr w:type="spellEnd"/>
      <w:r w:rsidRPr="00097C31">
        <w:rPr>
          <w:rFonts w:asciiTheme="majorHAnsi" w:eastAsia="Century Gothic" w:hAnsiTheme="majorHAnsi" w:cs="Century Gothic"/>
          <w:b/>
          <w:bCs/>
          <w:color w:val="000000" w:themeColor="text1"/>
        </w:rPr>
        <w:t xml:space="preserve"> (from the tests, before implementation exists)</w:t>
      </w:r>
    </w:p>
    <w:tbl>
      <w:tblPr>
        <w:tblW w:w="9350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2"/>
        <w:gridCol w:w="955"/>
        <w:gridCol w:w="2097"/>
        <w:gridCol w:w="5076"/>
      </w:tblGrid>
      <w:tr w:rsidR="005B5167" w14:paraId="72D6E33A" w14:textId="77777777" w:rsidTr="00384717">
        <w:trPr>
          <w:tblHeader/>
        </w:trPr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E00C6" w14:textId="77777777" w:rsidR="005B5167" w:rsidRPr="00384717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 w:rsidRPr="00384717">
              <w:rPr>
                <w:rFonts w:ascii="Calibri" w:eastAsia="Calibri" w:hAnsi="Calibri" w:cs="Calibri"/>
                <w:b/>
                <w:bCs/>
                <w:color w:val="FFFFFF"/>
              </w:rPr>
              <w:t>Test ID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0750F" w14:textId="77777777" w:rsidR="005B5167" w:rsidRPr="00384717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 w:rsidRPr="00384717">
              <w:rPr>
                <w:rFonts w:ascii="Calibri" w:eastAsia="Calibri" w:hAnsi="Calibri" w:cs="Calibri"/>
                <w:b/>
                <w:bCs/>
                <w:color w:val="FFFFFF"/>
              </w:rPr>
              <w:t>score</w:t>
            </w:r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7A514" w14:textId="77777777" w:rsidR="005B5167" w:rsidRPr="00384717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proofErr w:type="spellStart"/>
            <w:r w:rsidRPr="00384717">
              <w:rPr>
                <w:rFonts w:ascii="Calibri" w:eastAsia="Calibri" w:hAnsi="Calibri" w:cs="Calibri"/>
                <w:b/>
                <w:bCs/>
                <w:color w:val="FFFFFF"/>
              </w:rPr>
              <w:t>requestedLimit</w:t>
            </w:r>
            <w:proofErr w:type="spellEnd"/>
          </w:p>
        </w:tc>
        <w:tc>
          <w:tcPr>
            <w:tcW w:w="0" w:type="auto"/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4C7EE" w14:textId="77777777" w:rsidR="005B5167" w:rsidRPr="00384717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 w:rsidRPr="00384717">
              <w:rPr>
                <w:rFonts w:ascii="Calibri" w:eastAsia="Calibri" w:hAnsi="Calibri" w:cs="Calibri"/>
                <w:b/>
                <w:bCs/>
                <w:color w:val="FFFFFF"/>
              </w:rPr>
              <w:t>Expected</w:t>
            </w:r>
          </w:p>
        </w:tc>
      </w:tr>
      <w:tr w:rsidR="005B5167" w14:paraId="1C0DF068" w14:textId="77777777" w:rsidTr="00097C31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82C3F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TDD01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6303F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450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5C60A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1,000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B4FB6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false — below minimum score</w:t>
            </w:r>
          </w:p>
        </w:tc>
      </w:tr>
      <w:tr w:rsidR="005B5167" w14:paraId="3996E40E" w14:textId="77777777" w:rsidTr="00097C31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C7FD9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TDD02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19F45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500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7E213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5,000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8BBBC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true — boundary score, boundary limit</w:t>
            </w:r>
          </w:p>
        </w:tc>
      </w:tr>
      <w:tr w:rsidR="005B5167" w14:paraId="7E1F6DA0" w14:textId="77777777" w:rsidTr="00097C31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7AEDF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TDD03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C8D48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500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4EF21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5,001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69502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false — over limit for this tier</w:t>
            </w:r>
          </w:p>
        </w:tc>
      </w:tr>
      <w:tr w:rsidR="005B5167" w14:paraId="4347B54A" w14:textId="77777777" w:rsidTr="00097C31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D95BA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TDD04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5CB21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699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E5A32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5,000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72CA0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 xml:space="preserve">true — top of </w:t>
            </w:r>
            <w:proofErr w:type="spellStart"/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mid tier</w:t>
            </w:r>
            <w:proofErr w:type="spellEnd"/>
          </w:p>
        </w:tc>
      </w:tr>
      <w:tr w:rsidR="005B5167" w14:paraId="463DD5FB" w14:textId="77777777" w:rsidTr="00097C31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2B672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TDD05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DEFBB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700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2BB3E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50,000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5F8FC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true — top tier, max limit</w:t>
            </w:r>
          </w:p>
        </w:tc>
      </w:tr>
      <w:tr w:rsidR="005B5167" w14:paraId="27BF45F6" w14:textId="77777777" w:rsidTr="00097C31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6D061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TDD06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4FD0B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700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C66BD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50,001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E2F09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false — exceeds max allowed limit</w:t>
            </w:r>
          </w:p>
        </w:tc>
      </w:tr>
      <w:tr w:rsidR="005B5167" w14:paraId="416E5101" w14:textId="77777777" w:rsidTr="00097C31"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BB21A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TDD07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C7114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-10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AD9D2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1,000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300B0" w14:textId="77777777" w:rsidR="005B5167" w:rsidRPr="00384717" w:rsidRDefault="00000000" w:rsidP="00384717">
            <w:pPr>
              <w:rPr>
                <w:rFonts w:asciiTheme="minorBidi" w:eastAsia="Garamond" w:hAnsiTheme="minorBidi" w:cstheme="minorBidi"/>
                <w:color w:val="000000" w:themeColor="text1"/>
              </w:rPr>
            </w:pPr>
            <w:r w:rsidRPr="00384717">
              <w:rPr>
                <w:rFonts w:asciiTheme="minorBidi" w:eastAsia="Garamond" w:hAnsiTheme="minorBidi" w:cstheme="minorBidi"/>
                <w:color w:val="000000" w:themeColor="text1"/>
              </w:rPr>
              <w:t>false — invalid score rejected</w:t>
            </w:r>
          </w:p>
        </w:tc>
      </w:tr>
    </w:tbl>
    <w:p w14:paraId="14DEE12B" w14:textId="4570DB34" w:rsidR="00384717" w:rsidRDefault="00384717">
      <w:pPr>
        <w:pStyle w:val="Heading1"/>
        <w:spacing w:before="400" w:after="200"/>
        <w:rPr>
          <w:b/>
          <w:bCs/>
          <w:color w:val="1F3864"/>
        </w:rPr>
      </w:pPr>
      <w:r w:rsidRPr="00321956">
        <w:rPr>
          <w:noProof/>
          <w:color w:val="000000" w:themeColor="text1"/>
        </w:rPr>
        <w:drawing>
          <wp:anchor distT="0" distB="0" distL="114300" distR="114300" simplePos="0" relativeHeight="251675648" behindDoc="0" locked="0" layoutInCell="1" allowOverlap="1" wp14:anchorId="159636A8" wp14:editId="2ED54FDF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4378902" cy="1913268"/>
            <wp:effectExtent l="0" t="0" r="3175" b="0"/>
            <wp:wrapThrough wrapText="bothSides">
              <wp:wrapPolygon edited="0">
                <wp:start x="0" y="0"/>
                <wp:lineTo x="0" y="21292"/>
                <wp:lineTo x="21522" y="21292"/>
                <wp:lineTo x="21522" y="0"/>
                <wp:lineTo x="0" y="0"/>
              </wp:wrapPolygon>
            </wp:wrapThrough>
            <wp:docPr id="463034952" name="Picture 463034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902" cy="1913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EC34E" w14:textId="77777777" w:rsidR="00384717" w:rsidRDefault="00384717">
      <w:pPr>
        <w:pStyle w:val="Heading1"/>
        <w:spacing w:before="400" w:after="200"/>
        <w:rPr>
          <w:b/>
          <w:bCs/>
          <w:color w:val="1F3864"/>
        </w:rPr>
      </w:pPr>
    </w:p>
    <w:p w14:paraId="739B5F2E" w14:textId="77777777" w:rsidR="00384717" w:rsidRDefault="00384717">
      <w:pPr>
        <w:pStyle w:val="Heading1"/>
        <w:spacing w:before="400" w:after="200"/>
        <w:rPr>
          <w:b/>
          <w:bCs/>
          <w:color w:val="1F3864"/>
        </w:rPr>
      </w:pPr>
    </w:p>
    <w:p w14:paraId="3D79CF2D" w14:textId="77777777" w:rsidR="00384717" w:rsidRDefault="00384717">
      <w:pPr>
        <w:pStyle w:val="Heading1"/>
        <w:spacing w:before="400" w:after="200"/>
        <w:rPr>
          <w:b/>
          <w:bCs/>
          <w:color w:val="1F3864"/>
        </w:rPr>
      </w:pPr>
    </w:p>
    <w:p w14:paraId="119E42A3" w14:textId="2439DDA2" w:rsidR="005B5167" w:rsidRPr="00384717" w:rsidRDefault="00384717" w:rsidP="00384717">
      <w:pPr>
        <w:pStyle w:val="Heading1"/>
        <w:spacing w:before="280" w:after="160"/>
        <w:rPr>
          <w:rFonts w:asciiTheme="majorHAnsi" w:eastAsia="Century Gothic" w:hAnsiTheme="majorHAnsi" w:cs="Century Gothic"/>
          <w:b/>
          <w:bCs/>
          <w:color w:val="000000" w:themeColor="text1"/>
        </w:rPr>
      </w:pPr>
      <w:r>
        <w:rPr>
          <w:rFonts w:asciiTheme="majorHAnsi" w:eastAsia="Century Gothic" w:hAnsiTheme="majorHAnsi" w:cs="Century Gothic"/>
          <w:b/>
          <w:bCs/>
          <w:color w:val="000000" w:themeColor="text1"/>
        </w:rPr>
        <w:t>8.</w:t>
      </w:r>
      <w:r w:rsidRPr="00384717">
        <w:rPr>
          <w:rFonts w:asciiTheme="majorHAnsi" w:eastAsia="Century Gothic" w:hAnsiTheme="majorHAnsi" w:cs="Century Gothic"/>
          <w:b/>
          <w:bCs/>
          <w:color w:val="000000" w:themeColor="text1"/>
        </w:rPr>
        <w:t xml:space="preserve"> Conclusion</w:t>
      </w:r>
    </w:p>
    <w:p w14:paraId="7F6F240E" w14:textId="77777777" w:rsidR="005B5167" w:rsidRPr="00384717" w:rsidRDefault="00000000">
      <w:pPr>
        <w:spacing w:after="160" w:line="276" w:lineRule="auto"/>
        <w:rPr>
          <w:rFonts w:asciiTheme="minorHAnsi" w:eastAsia="Garamond" w:hAnsiTheme="minorHAnsi" w:cs="Garamond"/>
          <w:color w:val="000000" w:themeColor="text1"/>
          <w:sz w:val="24"/>
          <w:szCs w:val="24"/>
        </w:rPr>
      </w:pPr>
      <w:r w:rsidRPr="00384717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Across all five testing strategies, the account status field is the single control point most tests converge on: nearly every illegal action in the system (deposit/withdraw/transfer while Suspended or Closed) is really the same guard condition being checked from a different angle — backend validation, UI button state, and state-machine legality. Concentrating extra scrutiny on that one field, and on the numeric boundaries around zero and current balance, accounted for </w:t>
      </w:r>
      <w:proofErr w:type="gramStart"/>
      <w:r w:rsidRPr="00384717">
        <w:rPr>
          <w:rFonts w:asciiTheme="minorHAnsi" w:eastAsia="Garamond" w:hAnsiTheme="minorHAnsi" w:cs="Garamond"/>
          <w:color w:val="000000" w:themeColor="text1"/>
          <w:sz w:val="24"/>
          <w:szCs w:val="24"/>
        </w:rPr>
        <w:t>the majority of</w:t>
      </w:r>
      <w:proofErr w:type="gramEnd"/>
      <w:r w:rsidRPr="00384717">
        <w:rPr>
          <w:rFonts w:asciiTheme="minorHAnsi" w:eastAsia="Garamond" w:hAnsiTheme="minorHAnsi" w:cs="Garamond"/>
          <w:color w:val="000000" w:themeColor="text1"/>
          <w:sz w:val="24"/>
          <w:szCs w:val="24"/>
        </w:rPr>
        <w:t xml:space="preserve"> meaningful test cases in this project relative to the effort spent designing them.</w:t>
      </w:r>
    </w:p>
    <w:sectPr w:rsidR="005B5167" w:rsidRPr="00384717">
      <w:headerReference w:type="default" r:id="rId21"/>
      <w:footerReference w:type="default" r:id="rId2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C19E8" w14:textId="77777777" w:rsidR="00C37495" w:rsidRDefault="00C37495">
      <w:r>
        <w:separator/>
      </w:r>
    </w:p>
  </w:endnote>
  <w:endnote w:type="continuationSeparator" w:id="0">
    <w:p w14:paraId="40ABF2F5" w14:textId="77777777" w:rsidR="00C37495" w:rsidRDefault="00C37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94929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373D298" w14:textId="6B8B8B32" w:rsidR="00A64DF4" w:rsidRDefault="00A64DF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9E0E11A" w14:textId="70205543" w:rsidR="005B5167" w:rsidRDefault="005B516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6B4F7" w14:textId="77777777" w:rsidR="00C37495" w:rsidRDefault="00C37495">
      <w:r>
        <w:separator/>
      </w:r>
    </w:p>
  </w:footnote>
  <w:footnote w:type="continuationSeparator" w:id="0">
    <w:p w14:paraId="4B6B2001" w14:textId="77777777" w:rsidR="00C37495" w:rsidRDefault="00C37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9B99C" w14:textId="6178BC58" w:rsidR="005B5167" w:rsidRDefault="005B516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14CB0"/>
    <w:multiLevelType w:val="hybridMultilevel"/>
    <w:tmpl w:val="6EC64480"/>
    <w:lvl w:ilvl="0" w:tplc="5D142CA8">
      <w:start w:val="1"/>
      <w:numFmt w:val="bullet"/>
      <w:lvlText w:val="•"/>
      <w:lvlJc w:val="left"/>
      <w:pPr>
        <w:ind w:left="504" w:hanging="288"/>
      </w:pPr>
    </w:lvl>
    <w:lvl w:ilvl="1" w:tplc="B3542F68">
      <w:numFmt w:val="decimal"/>
      <w:lvlText w:val=""/>
      <w:lvlJc w:val="left"/>
    </w:lvl>
    <w:lvl w:ilvl="2" w:tplc="34EA6176">
      <w:numFmt w:val="decimal"/>
      <w:lvlText w:val=""/>
      <w:lvlJc w:val="left"/>
    </w:lvl>
    <w:lvl w:ilvl="3" w:tplc="76B6C9FE">
      <w:numFmt w:val="decimal"/>
      <w:lvlText w:val=""/>
      <w:lvlJc w:val="left"/>
    </w:lvl>
    <w:lvl w:ilvl="4" w:tplc="B31CA610">
      <w:numFmt w:val="decimal"/>
      <w:lvlText w:val=""/>
      <w:lvlJc w:val="left"/>
    </w:lvl>
    <w:lvl w:ilvl="5" w:tplc="5C2EB7B2">
      <w:numFmt w:val="decimal"/>
      <w:lvlText w:val=""/>
      <w:lvlJc w:val="left"/>
    </w:lvl>
    <w:lvl w:ilvl="6" w:tplc="95D0F984">
      <w:numFmt w:val="decimal"/>
      <w:lvlText w:val=""/>
      <w:lvlJc w:val="left"/>
    </w:lvl>
    <w:lvl w:ilvl="7" w:tplc="C198561A">
      <w:numFmt w:val="decimal"/>
      <w:lvlText w:val=""/>
      <w:lvlJc w:val="left"/>
    </w:lvl>
    <w:lvl w:ilvl="8" w:tplc="A364E6E4">
      <w:numFmt w:val="decimal"/>
      <w:lvlText w:val=""/>
      <w:lvlJc w:val="left"/>
    </w:lvl>
  </w:abstractNum>
  <w:abstractNum w:abstractNumId="1" w15:restartNumberingAfterBreak="0">
    <w:nsid w:val="2190595E"/>
    <w:multiLevelType w:val="hybridMultilevel"/>
    <w:tmpl w:val="63D8AE5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E0766"/>
    <w:multiLevelType w:val="hybridMultilevel"/>
    <w:tmpl w:val="F1BAFA6C"/>
    <w:lvl w:ilvl="0" w:tplc="A8AEAC24">
      <w:start w:val="1"/>
      <w:numFmt w:val="bullet"/>
      <w:lvlText w:val="●"/>
      <w:lvlJc w:val="left"/>
      <w:pPr>
        <w:ind w:left="720" w:hanging="360"/>
      </w:pPr>
    </w:lvl>
    <w:lvl w:ilvl="1" w:tplc="56D6E672">
      <w:start w:val="1"/>
      <w:numFmt w:val="bullet"/>
      <w:lvlText w:val="○"/>
      <w:lvlJc w:val="left"/>
      <w:pPr>
        <w:ind w:left="1440" w:hanging="360"/>
      </w:pPr>
    </w:lvl>
    <w:lvl w:ilvl="2" w:tplc="321CDA36">
      <w:start w:val="1"/>
      <w:numFmt w:val="bullet"/>
      <w:lvlText w:val="■"/>
      <w:lvlJc w:val="left"/>
      <w:pPr>
        <w:ind w:left="2160" w:hanging="360"/>
      </w:pPr>
    </w:lvl>
    <w:lvl w:ilvl="3" w:tplc="D2C467D6">
      <w:start w:val="1"/>
      <w:numFmt w:val="bullet"/>
      <w:lvlText w:val="●"/>
      <w:lvlJc w:val="left"/>
      <w:pPr>
        <w:ind w:left="2880" w:hanging="360"/>
      </w:pPr>
    </w:lvl>
    <w:lvl w:ilvl="4" w:tplc="F30A56D6">
      <w:start w:val="1"/>
      <w:numFmt w:val="bullet"/>
      <w:lvlText w:val="○"/>
      <w:lvlJc w:val="left"/>
      <w:pPr>
        <w:ind w:left="3600" w:hanging="360"/>
      </w:pPr>
    </w:lvl>
    <w:lvl w:ilvl="5" w:tplc="E2768EDA">
      <w:start w:val="1"/>
      <w:numFmt w:val="bullet"/>
      <w:lvlText w:val="■"/>
      <w:lvlJc w:val="left"/>
      <w:pPr>
        <w:ind w:left="4320" w:hanging="360"/>
      </w:pPr>
    </w:lvl>
    <w:lvl w:ilvl="6" w:tplc="E6A63094">
      <w:start w:val="1"/>
      <w:numFmt w:val="bullet"/>
      <w:lvlText w:val="●"/>
      <w:lvlJc w:val="left"/>
      <w:pPr>
        <w:ind w:left="5040" w:hanging="360"/>
      </w:pPr>
    </w:lvl>
    <w:lvl w:ilvl="7" w:tplc="EE968C92">
      <w:start w:val="1"/>
      <w:numFmt w:val="bullet"/>
      <w:lvlText w:val="●"/>
      <w:lvlJc w:val="left"/>
      <w:pPr>
        <w:ind w:left="5760" w:hanging="360"/>
      </w:pPr>
    </w:lvl>
    <w:lvl w:ilvl="8" w:tplc="5FAEE97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6716C03"/>
    <w:multiLevelType w:val="hybridMultilevel"/>
    <w:tmpl w:val="0EA8C88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807583">
    <w:abstractNumId w:val="2"/>
    <w:lvlOverride w:ilvl="0">
      <w:startOverride w:val="1"/>
    </w:lvlOverride>
  </w:num>
  <w:num w:numId="2" w16cid:durableId="2045667983">
    <w:abstractNumId w:val="0"/>
    <w:lvlOverride w:ilvl="0">
      <w:startOverride w:val="1"/>
    </w:lvlOverride>
  </w:num>
  <w:num w:numId="3" w16cid:durableId="1385180821">
    <w:abstractNumId w:val="3"/>
  </w:num>
  <w:num w:numId="4" w16cid:durableId="153958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167"/>
    <w:rsid w:val="00097C31"/>
    <w:rsid w:val="00384717"/>
    <w:rsid w:val="00462D3A"/>
    <w:rsid w:val="005B5167"/>
    <w:rsid w:val="00A46880"/>
    <w:rsid w:val="00A64DF4"/>
    <w:rsid w:val="00AA03C7"/>
    <w:rsid w:val="00C37495"/>
    <w:rsid w:val="00C93CE5"/>
    <w:rsid w:val="00F4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4F6C0"/>
  <w15:docId w15:val="{C37837CF-3B20-4E72-AB31-34202357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D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DF4"/>
  </w:style>
  <w:style w:type="paragraph" w:styleId="Footer">
    <w:name w:val="footer"/>
    <w:basedOn w:val="Normal"/>
    <w:link w:val="FooterChar"/>
    <w:uiPriority w:val="99"/>
    <w:unhideWhenUsed/>
    <w:rsid w:val="00A64D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DF4"/>
  </w:style>
  <w:style w:type="character" w:styleId="UnresolvedMention">
    <w:name w:val="Unresolved Mention"/>
    <w:basedOn w:val="DefaultParagraphFont"/>
    <w:uiPriority w:val="99"/>
    <w:semiHidden/>
    <w:unhideWhenUsed/>
    <w:rsid w:val="003847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47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erasahmed285/Banking-Syste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2028</Words>
  <Characters>11566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Radwa Sayed Ahmed Zeidan Metwally Badr 24P0145</cp:lastModifiedBy>
  <cp:revision>4</cp:revision>
  <dcterms:created xsi:type="dcterms:W3CDTF">2026-08-26T11:48:00Z</dcterms:created>
  <dcterms:modified xsi:type="dcterms:W3CDTF">2026-08-27T19:24:00Z</dcterms:modified>
</cp:coreProperties>
</file>