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1DCF9" w14:textId="77777777" w:rsidR="003441FB" w:rsidRPr="00423339" w:rsidRDefault="003441FB" w:rsidP="003441FB">
      <w:pPr>
        <w:pStyle w:val="Heading1"/>
        <w:jc w:val="both"/>
        <w:rPr>
          <w:rFonts w:ascii="Poppins SemiBold" w:hAnsi="Poppins SemiBold" w:cs="Poppins SemiBold"/>
        </w:rPr>
      </w:pPr>
      <w:bookmarkStart w:id="0" w:name="_Toc207280686"/>
      <w:r w:rsidRPr="00423339">
        <w:rPr>
          <w:rFonts w:ascii="Poppins SemiBold" w:hAnsi="Poppins SemiBold" w:cs="Poppins SemiBold"/>
        </w:rPr>
        <w:t>APPENDIX A. SUBMISSION FORM</w:t>
      </w:r>
      <w:bookmarkEnd w:id="0"/>
    </w:p>
    <w:p w14:paraId="7196FCAB" w14:textId="77777777" w:rsidR="003441FB" w:rsidRPr="00423339" w:rsidRDefault="003441FB" w:rsidP="003441FB">
      <w:pPr>
        <w:pStyle w:val="Heading-appendix"/>
        <w:tabs>
          <w:tab w:val="left" w:pos="360"/>
        </w:tabs>
        <w:spacing w:before="0"/>
        <w:jc w:val="both"/>
        <w:rPr>
          <w:rFonts w:ascii="Open Sans" w:hAnsi="Open Sans" w:cs="Open Sans"/>
          <w:sz w:val="20"/>
          <w:szCs w:val="20"/>
        </w:rPr>
      </w:pPr>
    </w:p>
    <w:p w14:paraId="48681F83" w14:textId="77777777" w:rsidR="003441FB" w:rsidRPr="00423339" w:rsidRDefault="003441FB" w:rsidP="003441FB">
      <w:pPr>
        <w:pStyle w:val="Heading-appendix"/>
        <w:tabs>
          <w:tab w:val="left" w:pos="360"/>
        </w:tabs>
        <w:spacing w:before="0"/>
        <w:jc w:val="both"/>
        <w:rPr>
          <w:rFonts w:ascii="Open Sans" w:hAnsi="Open Sans" w:cs="Open Sans"/>
          <w:sz w:val="20"/>
          <w:szCs w:val="20"/>
        </w:rPr>
      </w:pPr>
      <w:r w:rsidRPr="00423339">
        <w:rPr>
          <w:rFonts w:ascii="Open Sans" w:hAnsi="Open Sans" w:cs="Open Sans"/>
          <w:sz w:val="20"/>
          <w:szCs w:val="20"/>
        </w:rPr>
        <w:t>1.</w:t>
      </w:r>
      <w:r w:rsidRPr="00423339">
        <w:rPr>
          <w:rFonts w:ascii="Open Sans" w:hAnsi="Open Sans" w:cs="Open Sans"/>
          <w:sz w:val="20"/>
          <w:szCs w:val="20"/>
        </w:rPr>
        <w:tab/>
        <w:t>Proponent information</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106"/>
        <w:gridCol w:w="5812"/>
      </w:tblGrid>
      <w:tr w:rsidR="003441FB" w:rsidRPr="00423339" w14:paraId="5B465E8C" w14:textId="77777777" w:rsidTr="00C935C9">
        <w:trPr>
          <w:trHeight w:val="336"/>
        </w:trPr>
        <w:tc>
          <w:tcPr>
            <w:tcW w:w="4106" w:type="dxa"/>
            <w:shd w:val="clear" w:color="auto" w:fill="FFFFFF"/>
            <w:vAlign w:val="center"/>
          </w:tcPr>
          <w:p w14:paraId="5D8DB3F0" w14:textId="77777777" w:rsidR="003441FB" w:rsidRPr="00423339" w:rsidRDefault="003441FB" w:rsidP="00C935C9">
            <w:pPr>
              <w:pStyle w:val="TableAnswer"/>
              <w:spacing w:after="40"/>
              <w:jc w:val="both"/>
              <w:rPr>
                <w:rFonts w:ascii="Open Sans" w:hAnsi="Open Sans" w:cs="Open Sans"/>
                <w:b/>
                <w:sz w:val="20"/>
                <w:szCs w:val="20"/>
                <w:lang w:val="en-CA"/>
              </w:rPr>
            </w:pPr>
            <w:r w:rsidRPr="00423339">
              <w:rPr>
                <w:rFonts w:ascii="Open Sans" w:hAnsi="Open Sans" w:cs="Open Sans"/>
                <w:b/>
                <w:sz w:val="20"/>
                <w:szCs w:val="20"/>
                <w:lang w:val="en-CA"/>
              </w:rPr>
              <w:t>Full legal name of proponent</w:t>
            </w:r>
          </w:p>
        </w:tc>
        <w:tc>
          <w:tcPr>
            <w:tcW w:w="5812" w:type="dxa"/>
            <w:vAlign w:val="center"/>
          </w:tcPr>
          <w:p w14:paraId="203CE5BE" w14:textId="77777777" w:rsidR="003441FB" w:rsidRPr="00423339" w:rsidRDefault="003441FB" w:rsidP="00C935C9">
            <w:pPr>
              <w:pStyle w:val="BodyText7"/>
              <w:spacing w:after="40"/>
              <w:jc w:val="both"/>
              <w:rPr>
                <w:rFonts w:ascii="Open Sans" w:hAnsi="Open Sans" w:cs="Open Sans"/>
                <w:i/>
                <w:color w:val="0000FF"/>
                <w:sz w:val="20"/>
                <w:szCs w:val="20"/>
              </w:rPr>
            </w:pPr>
            <w:r w:rsidRPr="00423339">
              <w:rPr>
                <w:rFonts w:ascii="Open Sans" w:hAnsi="Open Sans" w:cs="Open Sans"/>
                <w:i/>
                <w:color w:val="0000FF"/>
                <w:sz w:val="20"/>
                <w:szCs w:val="20"/>
              </w:rPr>
              <w:t>[enter your response here]</w:t>
            </w:r>
          </w:p>
        </w:tc>
      </w:tr>
      <w:tr w:rsidR="003441FB" w:rsidRPr="00423339" w14:paraId="564571F0" w14:textId="77777777" w:rsidTr="00C935C9">
        <w:trPr>
          <w:trHeight w:val="836"/>
        </w:trPr>
        <w:tc>
          <w:tcPr>
            <w:tcW w:w="4106" w:type="dxa"/>
            <w:shd w:val="clear" w:color="auto" w:fill="FFFFFF"/>
            <w:vAlign w:val="center"/>
          </w:tcPr>
          <w:p w14:paraId="35A6075D" w14:textId="77777777" w:rsidR="003441FB" w:rsidRPr="00423339" w:rsidRDefault="003441FB" w:rsidP="00C935C9">
            <w:pPr>
              <w:pStyle w:val="TableAnswer"/>
              <w:spacing w:after="40"/>
              <w:jc w:val="both"/>
              <w:rPr>
                <w:rFonts w:ascii="Open Sans" w:hAnsi="Open Sans" w:cs="Open Sans"/>
                <w:b/>
                <w:sz w:val="20"/>
                <w:szCs w:val="20"/>
                <w:lang w:val="en-CA"/>
              </w:rPr>
            </w:pPr>
            <w:r w:rsidRPr="00423339">
              <w:rPr>
                <w:rFonts w:ascii="Open Sans" w:hAnsi="Open Sans" w:cs="Open Sans"/>
                <w:b/>
                <w:sz w:val="20"/>
                <w:szCs w:val="20"/>
                <w:lang w:val="en-CA"/>
              </w:rPr>
              <w:t>Any other relevant name under which the proponent conducts business</w:t>
            </w:r>
          </w:p>
        </w:tc>
        <w:tc>
          <w:tcPr>
            <w:tcW w:w="5812" w:type="dxa"/>
            <w:vAlign w:val="center"/>
          </w:tcPr>
          <w:p w14:paraId="3D7540D8" w14:textId="77777777" w:rsidR="003441FB" w:rsidRPr="00423339" w:rsidRDefault="003441FB" w:rsidP="00C935C9">
            <w:pPr>
              <w:pStyle w:val="BodyText7"/>
              <w:spacing w:after="40"/>
              <w:jc w:val="both"/>
              <w:rPr>
                <w:rFonts w:ascii="Open Sans" w:hAnsi="Open Sans" w:cs="Open Sans"/>
                <w:i/>
                <w:color w:val="0000FF"/>
                <w:sz w:val="20"/>
                <w:szCs w:val="20"/>
              </w:rPr>
            </w:pPr>
            <w:r w:rsidRPr="00423339">
              <w:rPr>
                <w:rFonts w:ascii="Open Sans" w:hAnsi="Open Sans" w:cs="Open Sans"/>
                <w:i/>
                <w:color w:val="0000FF"/>
                <w:sz w:val="20"/>
                <w:szCs w:val="20"/>
              </w:rPr>
              <w:t>[enter your response here]</w:t>
            </w:r>
          </w:p>
        </w:tc>
      </w:tr>
      <w:tr w:rsidR="003441FB" w:rsidRPr="00423339" w14:paraId="0AC42319" w14:textId="77777777" w:rsidTr="00C935C9">
        <w:trPr>
          <w:trHeight w:val="70"/>
        </w:trPr>
        <w:tc>
          <w:tcPr>
            <w:tcW w:w="4106" w:type="dxa"/>
            <w:shd w:val="clear" w:color="auto" w:fill="FFFFFF"/>
            <w:vAlign w:val="center"/>
          </w:tcPr>
          <w:p w14:paraId="4130EB5D" w14:textId="77777777" w:rsidR="003441FB" w:rsidRPr="00423339" w:rsidRDefault="003441FB" w:rsidP="00C935C9">
            <w:pPr>
              <w:pStyle w:val="TableAnswer"/>
              <w:spacing w:after="40"/>
              <w:jc w:val="both"/>
              <w:rPr>
                <w:rFonts w:ascii="Open Sans" w:hAnsi="Open Sans" w:cs="Open Sans"/>
                <w:b/>
                <w:sz w:val="20"/>
                <w:szCs w:val="20"/>
                <w:lang w:val="en-CA"/>
              </w:rPr>
            </w:pPr>
            <w:r w:rsidRPr="00423339">
              <w:rPr>
                <w:rFonts w:ascii="Open Sans" w:hAnsi="Open Sans" w:cs="Open Sans"/>
                <w:b/>
                <w:sz w:val="20"/>
                <w:szCs w:val="20"/>
                <w:lang w:val="en-CA"/>
              </w:rPr>
              <w:t>Proponent address</w:t>
            </w:r>
          </w:p>
        </w:tc>
        <w:tc>
          <w:tcPr>
            <w:tcW w:w="5812" w:type="dxa"/>
            <w:vAlign w:val="center"/>
          </w:tcPr>
          <w:p w14:paraId="0CC22D33" w14:textId="77777777" w:rsidR="003441FB" w:rsidRPr="00423339" w:rsidRDefault="003441FB" w:rsidP="00C935C9">
            <w:pPr>
              <w:pStyle w:val="BodyText7"/>
              <w:spacing w:after="40"/>
              <w:jc w:val="both"/>
              <w:rPr>
                <w:rFonts w:ascii="Open Sans" w:hAnsi="Open Sans" w:cs="Open Sans"/>
                <w:i/>
                <w:color w:val="0000FF"/>
                <w:sz w:val="20"/>
                <w:szCs w:val="20"/>
              </w:rPr>
            </w:pPr>
          </w:p>
          <w:p w14:paraId="104CABE9" w14:textId="77777777" w:rsidR="003441FB" w:rsidRPr="00423339" w:rsidRDefault="003441FB" w:rsidP="00C935C9">
            <w:pPr>
              <w:pStyle w:val="BodyText7"/>
              <w:spacing w:after="40"/>
              <w:jc w:val="both"/>
              <w:rPr>
                <w:rFonts w:ascii="Open Sans" w:hAnsi="Open Sans" w:cs="Open Sans"/>
                <w:i/>
                <w:color w:val="0000FF"/>
                <w:sz w:val="20"/>
                <w:szCs w:val="20"/>
              </w:rPr>
            </w:pPr>
            <w:r w:rsidRPr="00423339">
              <w:rPr>
                <w:rFonts w:ascii="Open Sans" w:hAnsi="Open Sans" w:cs="Open Sans"/>
                <w:i/>
                <w:color w:val="0000FF"/>
                <w:sz w:val="20"/>
                <w:szCs w:val="20"/>
              </w:rPr>
              <w:t>[enter your response here]</w:t>
            </w:r>
          </w:p>
          <w:p w14:paraId="686BCDD4" w14:textId="77777777" w:rsidR="003441FB" w:rsidRPr="00423339" w:rsidRDefault="003441FB" w:rsidP="00C935C9">
            <w:pPr>
              <w:pStyle w:val="BodyText7"/>
              <w:spacing w:after="40"/>
              <w:jc w:val="both"/>
              <w:rPr>
                <w:rFonts w:ascii="Open Sans" w:hAnsi="Open Sans" w:cs="Open Sans"/>
                <w:i/>
                <w:color w:val="0000FF"/>
                <w:sz w:val="20"/>
                <w:szCs w:val="20"/>
              </w:rPr>
            </w:pPr>
          </w:p>
        </w:tc>
      </w:tr>
      <w:tr w:rsidR="003441FB" w:rsidRPr="00423339" w14:paraId="1ADCC94C" w14:textId="77777777" w:rsidTr="00C935C9">
        <w:trPr>
          <w:trHeight w:val="448"/>
        </w:trPr>
        <w:tc>
          <w:tcPr>
            <w:tcW w:w="4106" w:type="dxa"/>
            <w:shd w:val="clear" w:color="auto" w:fill="FFFFFF"/>
            <w:vAlign w:val="center"/>
          </w:tcPr>
          <w:p w14:paraId="21832AD5" w14:textId="77777777" w:rsidR="003441FB" w:rsidRPr="00423339" w:rsidRDefault="003441FB" w:rsidP="00C935C9">
            <w:pPr>
              <w:pStyle w:val="TableAnswer"/>
              <w:spacing w:after="40"/>
              <w:jc w:val="both"/>
              <w:rPr>
                <w:rFonts w:ascii="Open Sans" w:hAnsi="Open Sans" w:cs="Open Sans"/>
                <w:b/>
                <w:sz w:val="20"/>
                <w:szCs w:val="20"/>
                <w:lang w:val="en-CA"/>
              </w:rPr>
            </w:pPr>
            <w:r w:rsidRPr="00423339">
              <w:rPr>
                <w:rFonts w:ascii="Open Sans" w:hAnsi="Open Sans" w:cs="Open Sans"/>
                <w:b/>
                <w:sz w:val="20"/>
                <w:szCs w:val="20"/>
                <w:lang w:val="en-CA"/>
              </w:rPr>
              <w:t>Phone number</w:t>
            </w:r>
          </w:p>
        </w:tc>
        <w:tc>
          <w:tcPr>
            <w:tcW w:w="5812" w:type="dxa"/>
            <w:vAlign w:val="center"/>
          </w:tcPr>
          <w:p w14:paraId="400F026C" w14:textId="77777777" w:rsidR="003441FB" w:rsidRPr="00423339" w:rsidRDefault="003441FB" w:rsidP="00C935C9">
            <w:pPr>
              <w:pStyle w:val="BodyText7"/>
              <w:spacing w:after="40"/>
              <w:jc w:val="both"/>
              <w:rPr>
                <w:rFonts w:ascii="Open Sans" w:hAnsi="Open Sans" w:cs="Open Sans"/>
                <w:i/>
                <w:color w:val="0000FF"/>
                <w:sz w:val="20"/>
                <w:szCs w:val="20"/>
              </w:rPr>
            </w:pPr>
            <w:r w:rsidRPr="00423339">
              <w:rPr>
                <w:rFonts w:ascii="Open Sans" w:hAnsi="Open Sans" w:cs="Open Sans"/>
                <w:i/>
                <w:color w:val="0000FF"/>
                <w:sz w:val="20"/>
                <w:szCs w:val="20"/>
              </w:rPr>
              <w:t>[enter your response here]</w:t>
            </w:r>
          </w:p>
        </w:tc>
      </w:tr>
      <w:tr w:rsidR="003441FB" w:rsidRPr="00423339" w14:paraId="134AE3CE" w14:textId="77777777" w:rsidTr="00C935C9">
        <w:trPr>
          <w:trHeight w:val="837"/>
        </w:trPr>
        <w:tc>
          <w:tcPr>
            <w:tcW w:w="4106" w:type="dxa"/>
            <w:shd w:val="clear" w:color="auto" w:fill="FFFFFF"/>
            <w:vAlign w:val="center"/>
          </w:tcPr>
          <w:p w14:paraId="232316D8" w14:textId="77777777" w:rsidR="003441FB" w:rsidRPr="00423339" w:rsidRDefault="003441FB" w:rsidP="00C935C9">
            <w:pPr>
              <w:pStyle w:val="TableAnswer"/>
              <w:spacing w:after="40"/>
              <w:rPr>
                <w:rFonts w:ascii="Open Sans" w:hAnsi="Open Sans" w:cs="Open Sans"/>
                <w:b/>
                <w:sz w:val="20"/>
                <w:szCs w:val="20"/>
                <w:lang w:val="en-CA"/>
              </w:rPr>
            </w:pPr>
            <w:r w:rsidRPr="00423339">
              <w:rPr>
                <w:rFonts w:ascii="Open Sans" w:hAnsi="Open Sans" w:cs="Open Sans"/>
                <w:b/>
                <w:sz w:val="20"/>
                <w:szCs w:val="20"/>
                <w:lang w:val="en-CA"/>
              </w:rPr>
              <w:t xml:space="preserve">RFP </w:t>
            </w:r>
            <w:proofErr w:type="gramStart"/>
            <w:r w:rsidRPr="00423339">
              <w:rPr>
                <w:rFonts w:ascii="Open Sans" w:hAnsi="Open Sans" w:cs="Open Sans"/>
                <w:b/>
                <w:sz w:val="20"/>
                <w:szCs w:val="20"/>
                <w:lang w:val="en-CA"/>
              </w:rPr>
              <w:t>proponent</w:t>
            </w:r>
            <w:proofErr w:type="gramEnd"/>
            <w:r w:rsidRPr="00423339">
              <w:rPr>
                <w:rFonts w:ascii="Open Sans" w:hAnsi="Open Sans" w:cs="Open Sans"/>
                <w:b/>
                <w:sz w:val="20"/>
                <w:szCs w:val="20"/>
                <w:lang w:val="en-CA"/>
              </w:rPr>
              <w:t xml:space="preserve"> contact person and title and contact information (email and phone)</w:t>
            </w:r>
          </w:p>
        </w:tc>
        <w:tc>
          <w:tcPr>
            <w:tcW w:w="5812" w:type="dxa"/>
            <w:vAlign w:val="center"/>
          </w:tcPr>
          <w:p w14:paraId="143012B8" w14:textId="77777777" w:rsidR="003441FB" w:rsidRPr="00423339" w:rsidRDefault="003441FB" w:rsidP="00C935C9">
            <w:pPr>
              <w:pStyle w:val="BodyText7"/>
              <w:spacing w:after="40"/>
              <w:jc w:val="both"/>
              <w:rPr>
                <w:rFonts w:ascii="Open Sans" w:hAnsi="Open Sans" w:cs="Open Sans"/>
                <w:i/>
                <w:color w:val="0000FF"/>
                <w:sz w:val="20"/>
                <w:szCs w:val="20"/>
              </w:rPr>
            </w:pPr>
            <w:r w:rsidRPr="00423339">
              <w:rPr>
                <w:rFonts w:ascii="Open Sans" w:hAnsi="Open Sans" w:cs="Open Sans"/>
                <w:i/>
                <w:color w:val="0000FF"/>
                <w:sz w:val="20"/>
                <w:szCs w:val="20"/>
              </w:rPr>
              <w:t>[enter your response here]</w:t>
            </w:r>
          </w:p>
        </w:tc>
      </w:tr>
    </w:tbl>
    <w:p w14:paraId="3B1209D6" w14:textId="77777777" w:rsidR="003441FB" w:rsidRPr="00423339" w:rsidRDefault="003441FB" w:rsidP="003441FB">
      <w:pPr>
        <w:pStyle w:val="Heading-appendix"/>
        <w:tabs>
          <w:tab w:val="left" w:pos="360"/>
        </w:tabs>
        <w:spacing w:before="0"/>
        <w:jc w:val="both"/>
        <w:rPr>
          <w:rFonts w:ascii="Open Sans" w:hAnsi="Open Sans" w:cs="Open Sans"/>
          <w:sz w:val="20"/>
          <w:szCs w:val="20"/>
        </w:rPr>
      </w:pPr>
    </w:p>
    <w:p w14:paraId="3E1032D4" w14:textId="77777777" w:rsidR="003441FB" w:rsidRPr="00423339" w:rsidRDefault="003441FB" w:rsidP="003441FB">
      <w:pPr>
        <w:pStyle w:val="Heading-appendix"/>
        <w:tabs>
          <w:tab w:val="left" w:pos="360"/>
        </w:tabs>
        <w:spacing w:before="0"/>
        <w:jc w:val="both"/>
        <w:rPr>
          <w:rFonts w:ascii="Open Sans" w:hAnsi="Open Sans" w:cs="Open Sans"/>
          <w:sz w:val="20"/>
          <w:szCs w:val="20"/>
        </w:rPr>
      </w:pPr>
      <w:r w:rsidRPr="00423339">
        <w:rPr>
          <w:rFonts w:ascii="Open Sans" w:hAnsi="Open Sans" w:cs="Open Sans"/>
          <w:sz w:val="20"/>
          <w:szCs w:val="20"/>
        </w:rPr>
        <w:t>2.</w:t>
      </w:r>
      <w:r w:rsidRPr="00423339">
        <w:rPr>
          <w:rFonts w:ascii="Open Sans" w:hAnsi="Open Sans" w:cs="Open Sans"/>
          <w:sz w:val="20"/>
          <w:szCs w:val="20"/>
        </w:rPr>
        <w:tab/>
        <w:t>Acknowledgement of Terms of Reference</w:t>
      </w:r>
    </w:p>
    <w:p w14:paraId="0E7AD1ED" w14:textId="77777777" w:rsidR="003441FB" w:rsidRPr="00423339" w:rsidRDefault="003441FB" w:rsidP="003441FB">
      <w:pPr>
        <w:pStyle w:val="MBSLSBNormal"/>
        <w:widowControl/>
        <w:rPr>
          <w:rFonts w:ascii="Open Sans" w:hAnsi="Open Sans" w:cs="Open Sans"/>
          <w:sz w:val="20"/>
        </w:rPr>
      </w:pPr>
      <w:r w:rsidRPr="00423339">
        <w:rPr>
          <w:rFonts w:ascii="Open Sans" w:hAnsi="Open Sans" w:cs="Open Sans"/>
          <w:sz w:val="20"/>
        </w:rPr>
        <w:t>The proponent acknowledges that this RFP process will be governed by the specific Terms of Reference set out in this RFP, and that, among other things, the Terms of Reference confirm that this procurement process does not constitute a legally binding bidding process, and that there will be no legal relationship or obligations created unless and until the Bank of Canada and a selected proponent enter into a contract.</w:t>
      </w:r>
    </w:p>
    <w:p w14:paraId="18D41B96" w14:textId="77777777" w:rsidR="003441FB" w:rsidRPr="00423339" w:rsidRDefault="003441FB" w:rsidP="003441FB">
      <w:pPr>
        <w:pStyle w:val="MBSLSBNormal"/>
        <w:widowControl/>
        <w:rPr>
          <w:rFonts w:ascii="Open Sans" w:hAnsi="Open Sans" w:cs="Open Sans"/>
          <w:sz w:val="20"/>
        </w:rPr>
      </w:pPr>
    </w:p>
    <w:p w14:paraId="1C32FC99" w14:textId="77777777" w:rsidR="003441FB" w:rsidRPr="00423339" w:rsidRDefault="003441FB" w:rsidP="003441FB">
      <w:pPr>
        <w:pStyle w:val="Heading-appendix"/>
        <w:tabs>
          <w:tab w:val="left" w:pos="360"/>
        </w:tabs>
        <w:spacing w:before="0"/>
        <w:jc w:val="both"/>
        <w:rPr>
          <w:rFonts w:ascii="Open Sans" w:hAnsi="Open Sans" w:cs="Open Sans"/>
          <w:sz w:val="20"/>
          <w:szCs w:val="20"/>
        </w:rPr>
      </w:pPr>
      <w:r w:rsidRPr="00423339">
        <w:rPr>
          <w:rFonts w:ascii="Open Sans" w:hAnsi="Open Sans" w:cs="Open Sans"/>
          <w:sz w:val="20"/>
          <w:szCs w:val="20"/>
        </w:rPr>
        <w:t>3.</w:t>
      </w:r>
      <w:r w:rsidRPr="00423339">
        <w:rPr>
          <w:rFonts w:ascii="Open Sans" w:hAnsi="Open Sans" w:cs="Open Sans"/>
          <w:sz w:val="20"/>
          <w:szCs w:val="20"/>
        </w:rPr>
        <w:tab/>
        <w:t>Ability to provide statement of work</w:t>
      </w:r>
    </w:p>
    <w:p w14:paraId="6B112869" w14:textId="77777777" w:rsidR="003441FB" w:rsidRPr="00423339" w:rsidRDefault="003441FB" w:rsidP="003441FB">
      <w:pPr>
        <w:jc w:val="both"/>
        <w:rPr>
          <w:rFonts w:ascii="Open Sans" w:hAnsi="Open Sans" w:cs="Open Sans"/>
          <w:sz w:val="20"/>
          <w:szCs w:val="20"/>
        </w:rPr>
      </w:pPr>
      <w:r w:rsidRPr="00423339">
        <w:rPr>
          <w:rFonts w:ascii="Open Sans" w:hAnsi="Open Sans" w:cs="Open Sans"/>
          <w:sz w:val="20"/>
          <w:szCs w:val="20"/>
        </w:rPr>
        <w:t>The proponent certifies that it has carefully examined this RFP and has a clear and comprehensive knowledge of the statement of work required. The proponent represents and warrants its ability to meet the requirements detailed in the statement of work in accordance with the terms of the RFP for the pricing provided in its proposal and acknowledges that the statement of work may be adjusted if the proponent is selected to negotiate with the Bank of Canada. The proponent has provided a list of any subcontractors to be used to complete the proposed contract.</w:t>
      </w:r>
    </w:p>
    <w:p w14:paraId="0C483225" w14:textId="77777777" w:rsidR="003441FB" w:rsidRPr="00423339" w:rsidRDefault="003441FB" w:rsidP="003441FB">
      <w:pPr>
        <w:jc w:val="both"/>
        <w:rPr>
          <w:rFonts w:ascii="Open Sans" w:hAnsi="Open Sans" w:cs="Open Sans"/>
          <w:sz w:val="20"/>
          <w:szCs w:val="20"/>
        </w:rPr>
      </w:pPr>
    </w:p>
    <w:p w14:paraId="48B85B6E" w14:textId="77777777" w:rsidR="003441FB" w:rsidRPr="00423339" w:rsidRDefault="003441FB" w:rsidP="003441FB">
      <w:pPr>
        <w:pStyle w:val="Heading-appendix"/>
        <w:tabs>
          <w:tab w:val="left" w:pos="360"/>
        </w:tabs>
        <w:spacing w:before="0"/>
        <w:jc w:val="both"/>
        <w:rPr>
          <w:rFonts w:ascii="Open Sans" w:hAnsi="Open Sans" w:cs="Open Sans"/>
          <w:sz w:val="20"/>
          <w:szCs w:val="20"/>
        </w:rPr>
      </w:pPr>
      <w:r w:rsidRPr="00423339">
        <w:rPr>
          <w:rFonts w:ascii="Open Sans" w:hAnsi="Open Sans" w:cs="Open Sans"/>
          <w:sz w:val="20"/>
          <w:szCs w:val="20"/>
        </w:rPr>
        <w:t>4.</w:t>
      </w:r>
      <w:r w:rsidRPr="00423339">
        <w:rPr>
          <w:rFonts w:ascii="Open Sans" w:hAnsi="Open Sans" w:cs="Open Sans"/>
          <w:sz w:val="20"/>
          <w:szCs w:val="20"/>
        </w:rPr>
        <w:tab/>
        <w:t>Financial proposal</w:t>
      </w:r>
    </w:p>
    <w:p w14:paraId="63986852" w14:textId="77777777" w:rsidR="003441FB" w:rsidRPr="00423339" w:rsidRDefault="003441FB" w:rsidP="003441FB">
      <w:pPr>
        <w:jc w:val="both"/>
        <w:rPr>
          <w:rFonts w:ascii="Open Sans" w:hAnsi="Open Sans" w:cs="Open Sans"/>
          <w:sz w:val="20"/>
          <w:szCs w:val="20"/>
        </w:rPr>
      </w:pPr>
      <w:r w:rsidRPr="00423339">
        <w:rPr>
          <w:rFonts w:ascii="Open Sans" w:hAnsi="Open Sans" w:cs="Open Sans"/>
          <w:sz w:val="20"/>
          <w:szCs w:val="20"/>
        </w:rPr>
        <w:t xml:space="preserve">The proponent certifies that it has submitted its rates in accordance with </w:t>
      </w:r>
      <w:r>
        <w:rPr>
          <w:rFonts w:ascii="Open Sans" w:hAnsi="Open Sans" w:cs="Open Sans"/>
          <w:sz w:val="20"/>
          <w:szCs w:val="20"/>
        </w:rPr>
        <w:t>s</w:t>
      </w:r>
      <w:r w:rsidRPr="00423339">
        <w:rPr>
          <w:rFonts w:ascii="Open Sans" w:hAnsi="Open Sans" w:cs="Open Sans"/>
          <w:sz w:val="20"/>
          <w:szCs w:val="20"/>
        </w:rPr>
        <w:t xml:space="preserve">ection 4. </w:t>
      </w:r>
      <w:proofErr w:type="gramStart"/>
      <w:r w:rsidRPr="00423339">
        <w:rPr>
          <w:rFonts w:ascii="Open Sans" w:hAnsi="Open Sans" w:cs="Open Sans"/>
          <w:sz w:val="20"/>
          <w:szCs w:val="20"/>
        </w:rPr>
        <w:t>RFP Particulars</w:t>
      </w:r>
      <w:proofErr w:type="gramEnd"/>
      <w:r w:rsidRPr="00423339">
        <w:rPr>
          <w:rFonts w:ascii="Open Sans" w:hAnsi="Open Sans" w:cs="Open Sans"/>
          <w:sz w:val="20"/>
          <w:szCs w:val="20"/>
        </w:rPr>
        <w:t>. The proponent confirms that the financial proposal provided is accurate. The proponent acknowledges that any inaccurate, misleading or incomplete information, including withdrawn or altered pricing, could adversely impact the acceptance of its proposal or its eligibility for future work.</w:t>
      </w:r>
    </w:p>
    <w:p w14:paraId="68E6F810" w14:textId="77777777" w:rsidR="003441FB" w:rsidRDefault="003441FB" w:rsidP="003441FB">
      <w:pPr>
        <w:jc w:val="both"/>
        <w:rPr>
          <w:rFonts w:ascii="Open Sans" w:hAnsi="Open Sans" w:cs="Open Sans"/>
          <w:sz w:val="20"/>
          <w:szCs w:val="20"/>
        </w:rPr>
      </w:pPr>
    </w:p>
    <w:p w14:paraId="167C481E" w14:textId="77777777" w:rsidR="00C85168" w:rsidRDefault="00C85168" w:rsidP="003441FB">
      <w:pPr>
        <w:jc w:val="both"/>
        <w:rPr>
          <w:rFonts w:ascii="Open Sans" w:hAnsi="Open Sans" w:cs="Open Sans"/>
          <w:sz w:val="20"/>
          <w:szCs w:val="20"/>
        </w:rPr>
      </w:pPr>
    </w:p>
    <w:p w14:paraId="2148E69B" w14:textId="77777777" w:rsidR="00C85168" w:rsidRDefault="00C85168" w:rsidP="003441FB">
      <w:pPr>
        <w:jc w:val="both"/>
        <w:rPr>
          <w:rFonts w:ascii="Open Sans" w:hAnsi="Open Sans" w:cs="Open Sans"/>
          <w:sz w:val="20"/>
          <w:szCs w:val="20"/>
        </w:rPr>
      </w:pPr>
    </w:p>
    <w:p w14:paraId="5D0E618F" w14:textId="77777777" w:rsidR="00C85168" w:rsidRDefault="00C85168" w:rsidP="003441FB">
      <w:pPr>
        <w:jc w:val="both"/>
        <w:rPr>
          <w:rFonts w:ascii="Open Sans" w:hAnsi="Open Sans" w:cs="Open Sans"/>
          <w:sz w:val="20"/>
          <w:szCs w:val="20"/>
        </w:rPr>
      </w:pPr>
    </w:p>
    <w:p w14:paraId="19D3ADC6" w14:textId="77777777" w:rsidR="00C85168" w:rsidRPr="00423339" w:rsidRDefault="00C85168" w:rsidP="003441FB">
      <w:pPr>
        <w:jc w:val="both"/>
        <w:rPr>
          <w:rFonts w:ascii="Open Sans" w:hAnsi="Open Sans" w:cs="Open Sans"/>
          <w:sz w:val="20"/>
          <w:szCs w:val="20"/>
        </w:rPr>
      </w:pPr>
    </w:p>
    <w:p w14:paraId="7FC77BB0" w14:textId="77777777" w:rsidR="003441FB" w:rsidRPr="00423339" w:rsidRDefault="003441FB" w:rsidP="003441FB">
      <w:pPr>
        <w:pStyle w:val="Heading-appendix"/>
        <w:tabs>
          <w:tab w:val="left" w:pos="360"/>
        </w:tabs>
        <w:spacing w:before="0"/>
        <w:jc w:val="both"/>
        <w:rPr>
          <w:rFonts w:ascii="Open Sans" w:hAnsi="Open Sans" w:cs="Open Sans"/>
          <w:b w:val="0"/>
          <w:sz w:val="20"/>
          <w:szCs w:val="20"/>
        </w:rPr>
      </w:pPr>
      <w:r w:rsidRPr="00423339">
        <w:rPr>
          <w:rFonts w:ascii="Open Sans" w:hAnsi="Open Sans" w:cs="Open Sans"/>
          <w:sz w:val="20"/>
          <w:szCs w:val="20"/>
        </w:rPr>
        <w:lastRenderedPageBreak/>
        <w:t>5.</w:t>
      </w:r>
      <w:r w:rsidRPr="00423339">
        <w:rPr>
          <w:rFonts w:ascii="Open Sans" w:hAnsi="Open Sans" w:cs="Open Sans"/>
          <w:sz w:val="20"/>
          <w:szCs w:val="20"/>
        </w:rPr>
        <w:tab/>
        <w:t>Addenda</w:t>
      </w:r>
    </w:p>
    <w:p w14:paraId="22E11523" w14:textId="77777777" w:rsidR="003441FB" w:rsidRDefault="003441FB" w:rsidP="003441FB">
      <w:pPr>
        <w:pStyle w:val="BodyText2"/>
        <w:jc w:val="both"/>
        <w:rPr>
          <w:rFonts w:ascii="Open Sans" w:hAnsi="Open Sans" w:cs="Open Sans"/>
          <w:b w:val="0"/>
          <w:bCs w:val="0"/>
          <w:sz w:val="20"/>
          <w:szCs w:val="20"/>
        </w:rPr>
      </w:pPr>
      <w:r w:rsidRPr="003441FB">
        <w:rPr>
          <w:rFonts w:ascii="Open Sans" w:hAnsi="Open Sans" w:cs="Open Sans"/>
          <w:b w:val="0"/>
          <w:bCs w:val="0"/>
          <w:sz w:val="20"/>
          <w:szCs w:val="20"/>
        </w:rPr>
        <w:t>The proponent is deemed to have read and accepted all addenda issued by the Bank of Canada prior to the final date for issuing addenda. The onus remains on the proponent</w:t>
      </w:r>
      <w:r w:rsidRPr="003441FB" w:rsidDel="00A07A49">
        <w:rPr>
          <w:rFonts w:ascii="Open Sans" w:hAnsi="Open Sans" w:cs="Open Sans"/>
          <w:b w:val="0"/>
          <w:bCs w:val="0"/>
          <w:sz w:val="20"/>
          <w:szCs w:val="20"/>
        </w:rPr>
        <w:t xml:space="preserve"> </w:t>
      </w:r>
      <w:r w:rsidRPr="003441FB">
        <w:rPr>
          <w:rFonts w:ascii="Open Sans" w:hAnsi="Open Sans" w:cs="Open Sans"/>
          <w:b w:val="0"/>
          <w:bCs w:val="0"/>
          <w:sz w:val="20"/>
          <w:szCs w:val="20"/>
        </w:rPr>
        <w:t>to make any necessary amendments to its proposal based on the addenda. The proponent</w:t>
      </w:r>
      <w:r w:rsidRPr="003441FB" w:rsidDel="00A07A49">
        <w:rPr>
          <w:rFonts w:ascii="Open Sans" w:hAnsi="Open Sans" w:cs="Open Sans"/>
          <w:b w:val="0"/>
          <w:bCs w:val="0"/>
          <w:sz w:val="20"/>
          <w:szCs w:val="20"/>
        </w:rPr>
        <w:t xml:space="preserve"> </w:t>
      </w:r>
      <w:r w:rsidRPr="003441FB">
        <w:rPr>
          <w:rFonts w:ascii="Open Sans" w:hAnsi="Open Sans" w:cs="Open Sans"/>
          <w:b w:val="0"/>
          <w:bCs w:val="0"/>
          <w:sz w:val="20"/>
          <w:szCs w:val="20"/>
        </w:rPr>
        <w:t>is requested to confirm that it has received all addenda by listing the addenda numbers or, if no addenda were issued, by writing the word “None” on the following line: ____________________________. Proponents</w:t>
      </w:r>
      <w:r w:rsidRPr="003441FB" w:rsidDel="00A07A49">
        <w:rPr>
          <w:rFonts w:ascii="Open Sans" w:hAnsi="Open Sans" w:cs="Open Sans"/>
          <w:b w:val="0"/>
          <w:bCs w:val="0"/>
          <w:sz w:val="20"/>
          <w:szCs w:val="20"/>
        </w:rPr>
        <w:t xml:space="preserve"> </w:t>
      </w:r>
      <w:r w:rsidRPr="003441FB">
        <w:rPr>
          <w:rFonts w:ascii="Open Sans" w:hAnsi="Open Sans" w:cs="Open Sans"/>
          <w:b w:val="0"/>
          <w:bCs w:val="0"/>
          <w:sz w:val="20"/>
          <w:szCs w:val="20"/>
        </w:rPr>
        <w:t>that fail to complete this section will be deemed to have received all posted addenda.</w:t>
      </w:r>
    </w:p>
    <w:p w14:paraId="5DB2FA7A" w14:textId="77777777" w:rsidR="003441FB" w:rsidRPr="003441FB" w:rsidRDefault="003441FB" w:rsidP="003441FB">
      <w:pPr>
        <w:pStyle w:val="BodyText2"/>
        <w:jc w:val="both"/>
        <w:rPr>
          <w:rFonts w:ascii="Open Sans" w:hAnsi="Open Sans" w:cs="Open Sans"/>
          <w:b w:val="0"/>
          <w:bCs w:val="0"/>
          <w:sz w:val="20"/>
          <w:szCs w:val="20"/>
        </w:rPr>
      </w:pPr>
    </w:p>
    <w:p w14:paraId="2FF49F7B" w14:textId="77777777" w:rsidR="003441FB" w:rsidRPr="00423339" w:rsidRDefault="003441FB" w:rsidP="003441FB">
      <w:pPr>
        <w:pStyle w:val="BodyText2"/>
        <w:jc w:val="both"/>
        <w:rPr>
          <w:rFonts w:ascii="Open Sans" w:hAnsi="Open Sans" w:cs="Open Sans"/>
          <w:b w:val="0"/>
          <w:sz w:val="20"/>
          <w:szCs w:val="20"/>
        </w:rPr>
      </w:pPr>
      <w:r w:rsidRPr="00423339">
        <w:rPr>
          <w:rFonts w:ascii="Open Sans" w:hAnsi="Open Sans" w:cs="Open Sans"/>
          <w:sz w:val="20"/>
          <w:szCs w:val="20"/>
        </w:rPr>
        <w:t>6.</w:t>
      </w:r>
      <w:r>
        <w:rPr>
          <w:rFonts w:ascii="Open Sans" w:hAnsi="Open Sans" w:cs="Open Sans"/>
          <w:sz w:val="20"/>
          <w:szCs w:val="20"/>
        </w:rPr>
        <w:tab/>
      </w:r>
      <w:r w:rsidRPr="00423339">
        <w:rPr>
          <w:rFonts w:ascii="Open Sans" w:hAnsi="Open Sans" w:cs="Open Sans"/>
          <w:sz w:val="20"/>
          <w:szCs w:val="20"/>
        </w:rPr>
        <w:t>Conflict of interest</w:t>
      </w:r>
    </w:p>
    <w:p w14:paraId="5696FB43" w14:textId="77777777" w:rsidR="003441FB" w:rsidRPr="00423339" w:rsidRDefault="003441FB" w:rsidP="003441FB">
      <w:pPr>
        <w:jc w:val="both"/>
        <w:rPr>
          <w:rFonts w:ascii="Open Sans" w:hAnsi="Open Sans" w:cs="Open Sans"/>
          <w:sz w:val="20"/>
          <w:szCs w:val="20"/>
        </w:rPr>
      </w:pPr>
      <w:r w:rsidRPr="00423339">
        <w:rPr>
          <w:rFonts w:ascii="Open Sans" w:hAnsi="Open Sans" w:cs="Open Sans"/>
          <w:sz w:val="20"/>
          <w:szCs w:val="20"/>
        </w:rPr>
        <w:t>Prior to completing this portion of the Submission form, proponents should refer to the following definition of conflict of interest:</w:t>
      </w:r>
    </w:p>
    <w:p w14:paraId="79322169" w14:textId="77777777" w:rsidR="003441FB" w:rsidRPr="00423339" w:rsidRDefault="003441FB" w:rsidP="003441FB">
      <w:pPr>
        <w:jc w:val="both"/>
        <w:rPr>
          <w:rFonts w:ascii="Open Sans" w:hAnsi="Open Sans" w:cs="Open Sans"/>
          <w:sz w:val="20"/>
          <w:szCs w:val="20"/>
        </w:rPr>
      </w:pPr>
    </w:p>
    <w:p w14:paraId="1338C4D0" w14:textId="77777777" w:rsidR="003441FB" w:rsidRPr="00423339" w:rsidRDefault="003441FB" w:rsidP="003441FB">
      <w:pPr>
        <w:ind w:left="720"/>
        <w:jc w:val="both"/>
        <w:rPr>
          <w:rFonts w:ascii="Open Sans" w:hAnsi="Open Sans" w:cs="Open Sans"/>
          <w:sz w:val="20"/>
          <w:szCs w:val="20"/>
        </w:rPr>
      </w:pPr>
      <w:r w:rsidRPr="00423339">
        <w:rPr>
          <w:rFonts w:ascii="Open Sans" w:hAnsi="Open Sans" w:cs="Open Sans"/>
          <w:b/>
          <w:sz w:val="20"/>
          <w:szCs w:val="20"/>
        </w:rPr>
        <w:t>“Conflict of Interest”</w:t>
      </w:r>
      <w:r w:rsidRPr="00423339">
        <w:rPr>
          <w:rFonts w:ascii="Open Sans" w:hAnsi="Open Sans" w:cs="Open Sans"/>
          <w:sz w:val="20"/>
          <w:szCs w:val="20"/>
        </w:rPr>
        <w:t xml:space="preserve"> includes, but is not limited to, any situation or circumstance where:</w:t>
      </w:r>
    </w:p>
    <w:p w14:paraId="03E32939" w14:textId="77777777" w:rsidR="003441FB" w:rsidRPr="00423339" w:rsidRDefault="003441FB" w:rsidP="003441FB">
      <w:pPr>
        <w:ind w:left="720"/>
        <w:jc w:val="both"/>
        <w:rPr>
          <w:rFonts w:ascii="Open Sans" w:hAnsi="Open Sans" w:cs="Open Sans"/>
          <w:sz w:val="20"/>
          <w:szCs w:val="20"/>
        </w:rPr>
      </w:pPr>
    </w:p>
    <w:p w14:paraId="3CB11206" w14:textId="77777777" w:rsidR="003441FB" w:rsidRPr="00423339" w:rsidRDefault="003441FB" w:rsidP="003441FB">
      <w:pPr>
        <w:numPr>
          <w:ilvl w:val="0"/>
          <w:numId w:val="3"/>
        </w:numPr>
        <w:spacing w:after="120"/>
        <w:jc w:val="both"/>
        <w:rPr>
          <w:rFonts w:ascii="Open Sans" w:hAnsi="Open Sans" w:cs="Open Sans"/>
          <w:sz w:val="20"/>
          <w:szCs w:val="20"/>
        </w:rPr>
      </w:pPr>
      <w:r w:rsidRPr="00423339">
        <w:rPr>
          <w:rFonts w:ascii="Open Sans" w:hAnsi="Open Sans" w:cs="Open Sans"/>
          <w:sz w:val="20"/>
          <w:szCs w:val="20"/>
        </w:rPr>
        <w:t xml:space="preserve">in relation to the bidding process, the proponent has an unfair advantage or engages in conduct, directly or indirectly, that may give it an unfair advantage, including but not limited to: </w:t>
      </w:r>
    </w:p>
    <w:p w14:paraId="700D515C" w14:textId="77777777" w:rsidR="003441FB" w:rsidRPr="00423339" w:rsidRDefault="003441FB" w:rsidP="003441FB">
      <w:pPr>
        <w:numPr>
          <w:ilvl w:val="0"/>
          <w:numId w:val="6"/>
        </w:numPr>
        <w:tabs>
          <w:tab w:val="clear" w:pos="2160"/>
          <w:tab w:val="num" w:pos="2127"/>
        </w:tabs>
        <w:spacing w:after="120"/>
        <w:ind w:left="1984" w:hanging="425"/>
        <w:jc w:val="both"/>
        <w:rPr>
          <w:rFonts w:ascii="Open Sans" w:hAnsi="Open Sans" w:cs="Open Sans"/>
          <w:sz w:val="20"/>
          <w:szCs w:val="20"/>
        </w:rPr>
      </w:pPr>
      <w:r w:rsidRPr="00423339">
        <w:rPr>
          <w:rFonts w:ascii="Open Sans" w:hAnsi="Open Sans" w:cs="Open Sans"/>
          <w:sz w:val="20"/>
          <w:szCs w:val="20"/>
        </w:rPr>
        <w:t xml:space="preserve">having, or having access to, information in the preparation of its proposal that is confidential and not available to other proponents; </w:t>
      </w:r>
    </w:p>
    <w:p w14:paraId="49F726D0" w14:textId="77777777" w:rsidR="003441FB" w:rsidRPr="00423339" w:rsidRDefault="003441FB" w:rsidP="003441FB">
      <w:pPr>
        <w:numPr>
          <w:ilvl w:val="0"/>
          <w:numId w:val="6"/>
        </w:numPr>
        <w:tabs>
          <w:tab w:val="clear" w:pos="2160"/>
          <w:tab w:val="num" w:pos="2127"/>
        </w:tabs>
        <w:spacing w:after="120"/>
        <w:ind w:left="1985" w:hanging="425"/>
        <w:jc w:val="both"/>
        <w:rPr>
          <w:rFonts w:ascii="Open Sans" w:hAnsi="Open Sans" w:cs="Open Sans"/>
          <w:sz w:val="20"/>
          <w:szCs w:val="20"/>
        </w:rPr>
      </w:pPr>
      <w:r w:rsidRPr="00423339">
        <w:rPr>
          <w:rFonts w:ascii="Open Sans" w:hAnsi="Open Sans" w:cs="Open Sans"/>
          <w:sz w:val="20"/>
          <w:szCs w:val="20"/>
        </w:rPr>
        <w:t>communicating with any person with a view to influencing preferred treatment in the RFP process;</w:t>
      </w:r>
    </w:p>
    <w:p w14:paraId="2998E516" w14:textId="77777777" w:rsidR="003441FB" w:rsidRPr="00423339" w:rsidRDefault="003441FB" w:rsidP="003441FB">
      <w:pPr>
        <w:numPr>
          <w:ilvl w:val="0"/>
          <w:numId w:val="6"/>
        </w:numPr>
        <w:tabs>
          <w:tab w:val="clear" w:pos="2160"/>
          <w:tab w:val="num" w:pos="2127"/>
        </w:tabs>
        <w:spacing w:after="120"/>
        <w:ind w:left="1985" w:hanging="425"/>
        <w:jc w:val="both"/>
        <w:rPr>
          <w:rFonts w:ascii="Open Sans" w:hAnsi="Open Sans" w:cs="Open Sans"/>
          <w:sz w:val="20"/>
          <w:szCs w:val="20"/>
        </w:rPr>
      </w:pPr>
      <w:r w:rsidRPr="00423339">
        <w:rPr>
          <w:rFonts w:ascii="Open Sans" w:hAnsi="Open Sans" w:cs="Open Sans"/>
          <w:sz w:val="20"/>
          <w:szCs w:val="20"/>
        </w:rPr>
        <w:t>engaging in conduct that compromises, or could be seen to compromise, the integrity of the open and competitive RFP process and render that process non-competitive and unfair;</w:t>
      </w:r>
    </w:p>
    <w:p w14:paraId="69994991" w14:textId="77777777" w:rsidR="003441FB" w:rsidRPr="00423339" w:rsidRDefault="003441FB" w:rsidP="003441FB">
      <w:pPr>
        <w:numPr>
          <w:ilvl w:val="0"/>
          <w:numId w:val="3"/>
        </w:numPr>
        <w:spacing w:after="120"/>
        <w:jc w:val="both"/>
        <w:rPr>
          <w:rFonts w:ascii="Open Sans" w:hAnsi="Open Sans" w:cs="Open Sans"/>
          <w:sz w:val="20"/>
          <w:szCs w:val="20"/>
        </w:rPr>
      </w:pPr>
      <w:r w:rsidRPr="00423339">
        <w:rPr>
          <w:rFonts w:ascii="Open Sans" w:hAnsi="Open Sans" w:cs="Open Sans"/>
          <w:sz w:val="20"/>
          <w:szCs w:val="20"/>
        </w:rPr>
        <w:t xml:space="preserve">in relation to the performance of its contractual obligations contemplated in the contract that is the subject of this procurement, the proponent’s other commitments, relationships or financial interests could, or could be seen to: </w:t>
      </w:r>
    </w:p>
    <w:p w14:paraId="38A831F1" w14:textId="77777777" w:rsidR="003441FB" w:rsidRPr="00423339" w:rsidRDefault="003441FB" w:rsidP="003441FB">
      <w:pPr>
        <w:numPr>
          <w:ilvl w:val="0"/>
          <w:numId w:val="7"/>
        </w:numPr>
        <w:tabs>
          <w:tab w:val="clear" w:pos="1440"/>
          <w:tab w:val="num" w:pos="1985"/>
        </w:tabs>
        <w:spacing w:after="120"/>
        <w:ind w:left="1984" w:hanging="425"/>
        <w:jc w:val="both"/>
        <w:rPr>
          <w:rFonts w:ascii="Open Sans" w:hAnsi="Open Sans" w:cs="Open Sans"/>
          <w:sz w:val="20"/>
          <w:szCs w:val="20"/>
        </w:rPr>
      </w:pPr>
      <w:r w:rsidRPr="00423339">
        <w:rPr>
          <w:rFonts w:ascii="Open Sans" w:hAnsi="Open Sans" w:cs="Open Sans"/>
          <w:sz w:val="20"/>
          <w:szCs w:val="20"/>
        </w:rPr>
        <w:t>exercise an improper influence over the objective, unbiased and impartial exercise of the proponent’s independent judgment;</w:t>
      </w:r>
    </w:p>
    <w:p w14:paraId="2790C477" w14:textId="77777777" w:rsidR="003441FB" w:rsidRPr="00423339" w:rsidRDefault="003441FB" w:rsidP="003441FB">
      <w:pPr>
        <w:numPr>
          <w:ilvl w:val="0"/>
          <w:numId w:val="7"/>
        </w:numPr>
        <w:tabs>
          <w:tab w:val="clear" w:pos="1440"/>
          <w:tab w:val="num" w:pos="1985"/>
        </w:tabs>
        <w:ind w:left="1985" w:hanging="425"/>
        <w:jc w:val="both"/>
        <w:rPr>
          <w:rFonts w:ascii="Open Sans" w:hAnsi="Open Sans" w:cs="Open Sans"/>
          <w:sz w:val="20"/>
          <w:szCs w:val="20"/>
        </w:rPr>
      </w:pPr>
      <w:r w:rsidRPr="00423339">
        <w:rPr>
          <w:rFonts w:ascii="Open Sans" w:hAnsi="Open Sans" w:cs="Open Sans"/>
          <w:sz w:val="20"/>
          <w:szCs w:val="20"/>
        </w:rPr>
        <w:t>compromise, impair or be incompatible with the effective performance of the proponent’s contractual obligations.</w:t>
      </w:r>
    </w:p>
    <w:p w14:paraId="77CDE1DE" w14:textId="77777777" w:rsidR="003441FB" w:rsidRPr="00423339" w:rsidRDefault="003441FB" w:rsidP="003441FB">
      <w:pPr>
        <w:jc w:val="both"/>
        <w:rPr>
          <w:rFonts w:ascii="Open Sans" w:hAnsi="Open Sans" w:cs="Open Sans"/>
          <w:sz w:val="20"/>
          <w:szCs w:val="20"/>
        </w:rPr>
      </w:pPr>
    </w:p>
    <w:p w14:paraId="305EFD48" w14:textId="77777777" w:rsidR="003441FB" w:rsidRPr="00423339" w:rsidRDefault="003441FB" w:rsidP="003441FB">
      <w:pPr>
        <w:spacing w:after="120"/>
        <w:ind w:left="720"/>
        <w:jc w:val="both"/>
        <w:rPr>
          <w:rFonts w:ascii="Open Sans" w:hAnsi="Open Sans" w:cs="Open Sans"/>
          <w:sz w:val="20"/>
          <w:szCs w:val="20"/>
        </w:rPr>
      </w:pPr>
      <w:r w:rsidRPr="00423339">
        <w:rPr>
          <w:rFonts w:ascii="Open Sans" w:hAnsi="Open Sans" w:cs="Open Sans"/>
          <w:sz w:val="20"/>
          <w:szCs w:val="20"/>
        </w:rPr>
        <w:t xml:space="preserve">Proponents must clearly state in their proposal that: </w:t>
      </w:r>
    </w:p>
    <w:p w14:paraId="472781E8" w14:textId="77777777" w:rsidR="003441FB" w:rsidRPr="008D1706" w:rsidRDefault="003441FB" w:rsidP="003441FB">
      <w:pPr>
        <w:pStyle w:val="ListParagraph"/>
        <w:numPr>
          <w:ilvl w:val="0"/>
          <w:numId w:val="5"/>
        </w:numPr>
        <w:spacing w:after="120"/>
        <w:ind w:left="1800"/>
        <w:jc w:val="both"/>
        <w:rPr>
          <w:rFonts w:ascii="Open Sans" w:hAnsi="Open Sans" w:cs="Open Sans"/>
          <w:sz w:val="20"/>
          <w:szCs w:val="20"/>
        </w:rPr>
      </w:pPr>
      <w:r w:rsidRPr="00423339">
        <w:rPr>
          <w:rFonts w:ascii="Open Sans" w:hAnsi="Open Sans" w:cs="Open Sans"/>
          <w:sz w:val="20"/>
          <w:szCs w:val="20"/>
        </w:rPr>
        <w:t xml:space="preserve">there was no conflict of interest in preparing its proposal; and </w:t>
      </w:r>
    </w:p>
    <w:p w14:paraId="51AF7773" w14:textId="77777777" w:rsidR="003441FB" w:rsidRPr="00423339" w:rsidRDefault="003441FB" w:rsidP="003441FB">
      <w:pPr>
        <w:pStyle w:val="ListParagraph"/>
        <w:numPr>
          <w:ilvl w:val="0"/>
          <w:numId w:val="5"/>
        </w:numPr>
        <w:spacing w:after="120"/>
        <w:ind w:left="1800"/>
        <w:jc w:val="both"/>
        <w:rPr>
          <w:rFonts w:ascii="Open Sans" w:hAnsi="Open Sans" w:cs="Open Sans"/>
          <w:sz w:val="20"/>
          <w:szCs w:val="20"/>
        </w:rPr>
      </w:pPr>
      <w:r w:rsidRPr="00423339">
        <w:rPr>
          <w:rFonts w:ascii="Open Sans" w:hAnsi="Open Sans" w:cs="Open Sans"/>
          <w:sz w:val="20"/>
          <w:szCs w:val="20"/>
        </w:rPr>
        <w:t xml:space="preserve">there is no foreseeable conflict of interest in performing the contractual obligations contemplated in the RFP; </w:t>
      </w:r>
    </w:p>
    <w:p w14:paraId="53864C45" w14:textId="77777777" w:rsidR="003441FB" w:rsidRPr="00423339" w:rsidRDefault="003441FB" w:rsidP="003441FB">
      <w:pPr>
        <w:pStyle w:val="ListParagraph"/>
        <w:numPr>
          <w:ilvl w:val="0"/>
          <w:numId w:val="5"/>
        </w:numPr>
        <w:ind w:left="1800"/>
        <w:jc w:val="both"/>
        <w:rPr>
          <w:rFonts w:ascii="Open Sans" w:hAnsi="Open Sans" w:cs="Open Sans"/>
          <w:sz w:val="20"/>
          <w:szCs w:val="20"/>
        </w:rPr>
      </w:pPr>
      <w:r w:rsidRPr="00423339">
        <w:rPr>
          <w:rFonts w:ascii="Open Sans" w:hAnsi="Open Sans" w:cs="Open Sans"/>
          <w:b/>
          <w:sz w:val="20"/>
          <w:szCs w:val="20"/>
        </w:rPr>
        <w:t>OR</w:t>
      </w:r>
      <w:r w:rsidRPr="00423339">
        <w:rPr>
          <w:rFonts w:ascii="Open Sans" w:hAnsi="Open Sans" w:cs="Open Sans"/>
          <w:sz w:val="20"/>
          <w:szCs w:val="20"/>
        </w:rPr>
        <w:t>, if there is a conflict of interest, proponents must provide full details on the nature of the conflict of interest and any steps taken to mitigate it. If a proposal does not declare a conflict of interest, then the proponent will be deemed to have no conflict of interest with respect to the submission of a proposal or the performance of a potential contract.</w:t>
      </w:r>
    </w:p>
    <w:p w14:paraId="6228D692" w14:textId="77777777" w:rsidR="003441FB" w:rsidRDefault="003441FB" w:rsidP="003441FB">
      <w:pPr>
        <w:jc w:val="both"/>
        <w:rPr>
          <w:rFonts w:ascii="Open Sans" w:hAnsi="Open Sans" w:cs="Open Sans"/>
          <w:sz w:val="20"/>
          <w:szCs w:val="20"/>
        </w:rPr>
      </w:pPr>
    </w:p>
    <w:p w14:paraId="419DD829" w14:textId="77777777" w:rsidR="00C85168" w:rsidRDefault="00C85168" w:rsidP="003441FB">
      <w:pPr>
        <w:jc w:val="both"/>
        <w:rPr>
          <w:rFonts w:ascii="Open Sans" w:hAnsi="Open Sans" w:cs="Open Sans"/>
          <w:sz w:val="20"/>
          <w:szCs w:val="20"/>
        </w:rPr>
      </w:pPr>
    </w:p>
    <w:p w14:paraId="79FB8704" w14:textId="77777777" w:rsidR="00C85168" w:rsidRDefault="00C85168" w:rsidP="003441FB">
      <w:pPr>
        <w:jc w:val="both"/>
        <w:rPr>
          <w:rFonts w:ascii="Open Sans" w:hAnsi="Open Sans" w:cs="Open Sans"/>
          <w:sz w:val="20"/>
          <w:szCs w:val="20"/>
        </w:rPr>
      </w:pPr>
    </w:p>
    <w:p w14:paraId="6B69DF7F" w14:textId="77777777" w:rsidR="00C85168" w:rsidRPr="00423339" w:rsidRDefault="00C85168" w:rsidP="003441FB">
      <w:pPr>
        <w:jc w:val="both"/>
        <w:rPr>
          <w:rFonts w:ascii="Open Sans" w:hAnsi="Open Sans" w:cs="Open Sans"/>
          <w:sz w:val="20"/>
          <w:szCs w:val="20"/>
        </w:rPr>
      </w:pPr>
    </w:p>
    <w:p w14:paraId="53BC8145" w14:textId="77777777" w:rsidR="003441FB" w:rsidRPr="00423339" w:rsidRDefault="003441FB" w:rsidP="003441FB">
      <w:pPr>
        <w:pStyle w:val="Heading-appendix"/>
        <w:tabs>
          <w:tab w:val="left" w:pos="360"/>
        </w:tabs>
        <w:spacing w:before="0"/>
        <w:jc w:val="both"/>
        <w:rPr>
          <w:rFonts w:ascii="Open Sans" w:hAnsi="Open Sans" w:cs="Open Sans"/>
          <w:sz w:val="20"/>
          <w:szCs w:val="20"/>
        </w:rPr>
      </w:pPr>
      <w:r w:rsidRPr="00423339">
        <w:rPr>
          <w:rFonts w:ascii="Open Sans" w:hAnsi="Open Sans" w:cs="Open Sans"/>
          <w:sz w:val="20"/>
          <w:szCs w:val="20"/>
        </w:rPr>
        <w:t>7.</w:t>
      </w:r>
      <w:r>
        <w:rPr>
          <w:rFonts w:ascii="Open Sans" w:hAnsi="Open Sans" w:cs="Open Sans"/>
          <w:sz w:val="20"/>
          <w:szCs w:val="20"/>
        </w:rPr>
        <w:tab/>
      </w:r>
      <w:r w:rsidRPr="00423339">
        <w:rPr>
          <w:rFonts w:ascii="Open Sans" w:hAnsi="Open Sans" w:cs="Open Sans"/>
          <w:sz w:val="20"/>
          <w:szCs w:val="20"/>
        </w:rPr>
        <w:t>No forced labour or child labour</w:t>
      </w:r>
    </w:p>
    <w:p w14:paraId="01B812EE" w14:textId="77777777" w:rsidR="003441FB" w:rsidRPr="00423339" w:rsidRDefault="003441FB" w:rsidP="003441FB">
      <w:pPr>
        <w:spacing w:after="120"/>
        <w:jc w:val="both"/>
        <w:rPr>
          <w:rFonts w:ascii="Open Sans" w:hAnsi="Open Sans" w:cs="Open Sans"/>
          <w:sz w:val="20"/>
          <w:szCs w:val="20"/>
        </w:rPr>
      </w:pPr>
      <w:r w:rsidRPr="00423339">
        <w:rPr>
          <w:rFonts w:ascii="Open Sans" w:hAnsi="Open Sans" w:cs="Open Sans"/>
          <w:sz w:val="20"/>
          <w:szCs w:val="20"/>
        </w:rPr>
        <w:t xml:space="preserve">The proponent and any subcontractor to be used to complete the proposed contract: </w:t>
      </w:r>
    </w:p>
    <w:p w14:paraId="0DBAE64B" w14:textId="77777777" w:rsidR="003441FB" w:rsidRPr="00423339" w:rsidRDefault="003441FB" w:rsidP="003441FB">
      <w:pPr>
        <w:pStyle w:val="ListParagraph"/>
        <w:numPr>
          <w:ilvl w:val="0"/>
          <w:numId w:val="4"/>
        </w:numPr>
        <w:spacing w:after="120"/>
        <w:ind w:left="1077"/>
        <w:jc w:val="both"/>
        <w:rPr>
          <w:rFonts w:ascii="Open Sans" w:hAnsi="Open Sans" w:cs="Open Sans"/>
          <w:sz w:val="20"/>
          <w:szCs w:val="20"/>
        </w:rPr>
      </w:pPr>
      <w:r w:rsidRPr="00423339">
        <w:rPr>
          <w:rFonts w:ascii="Open Sans" w:hAnsi="Open Sans" w:cs="Open Sans"/>
          <w:sz w:val="20"/>
          <w:szCs w:val="20"/>
        </w:rPr>
        <w:t xml:space="preserve">do not use or tolerate the use of forced labour or child labour in any part of their activities or supply chains; </w:t>
      </w:r>
    </w:p>
    <w:p w14:paraId="562176B5" w14:textId="77777777" w:rsidR="003441FB" w:rsidRPr="00B528CA" w:rsidRDefault="003441FB" w:rsidP="003441FB">
      <w:pPr>
        <w:pStyle w:val="ListParagraph"/>
        <w:numPr>
          <w:ilvl w:val="0"/>
          <w:numId w:val="4"/>
        </w:numPr>
        <w:spacing w:after="120"/>
        <w:ind w:left="1077"/>
        <w:jc w:val="both"/>
        <w:rPr>
          <w:rFonts w:ascii="Open Sans" w:hAnsi="Open Sans" w:cs="Open Sans"/>
          <w:sz w:val="20"/>
          <w:szCs w:val="20"/>
        </w:rPr>
      </w:pPr>
      <w:r w:rsidRPr="00423339">
        <w:rPr>
          <w:rFonts w:ascii="Open Sans" w:hAnsi="Open Sans" w:cs="Open Sans"/>
          <w:sz w:val="20"/>
          <w:szCs w:val="20"/>
        </w:rPr>
        <w:t xml:space="preserve">have implemented and maintain rigorous and well-developed policies and due diligence processes to prevent and mitigate the risk of such practices in their activities and supply chains; and </w:t>
      </w:r>
    </w:p>
    <w:p w14:paraId="5CD3D5B8" w14:textId="77777777" w:rsidR="003441FB" w:rsidRPr="00423339" w:rsidRDefault="003441FB" w:rsidP="003441FB">
      <w:pPr>
        <w:pStyle w:val="ListParagraph"/>
        <w:numPr>
          <w:ilvl w:val="0"/>
          <w:numId w:val="4"/>
        </w:numPr>
        <w:spacing w:after="120"/>
        <w:ind w:left="1134" w:hanging="708"/>
        <w:jc w:val="both"/>
        <w:rPr>
          <w:rFonts w:ascii="Open Sans" w:hAnsi="Open Sans" w:cs="Open Sans"/>
          <w:sz w:val="20"/>
          <w:szCs w:val="20"/>
        </w:rPr>
      </w:pPr>
      <w:r w:rsidRPr="00423339">
        <w:rPr>
          <w:rFonts w:ascii="Open Sans" w:hAnsi="Open Sans" w:cs="Open Sans"/>
          <w:sz w:val="20"/>
          <w:szCs w:val="20"/>
        </w:rPr>
        <w:t xml:space="preserve">comply with the </w:t>
      </w:r>
      <w:r w:rsidRPr="00423339">
        <w:rPr>
          <w:rFonts w:ascii="Open Sans" w:hAnsi="Open Sans" w:cs="Open Sans"/>
          <w:i/>
          <w:iCs/>
          <w:sz w:val="20"/>
          <w:szCs w:val="20"/>
        </w:rPr>
        <w:t>Fighting Against Forced Labour and Child Labour in Supply Chains Act</w:t>
      </w:r>
      <w:r w:rsidRPr="00423339">
        <w:rPr>
          <w:rFonts w:ascii="Open Sans" w:hAnsi="Open Sans" w:cs="Open Sans"/>
          <w:sz w:val="20"/>
          <w:szCs w:val="20"/>
        </w:rPr>
        <w:t xml:space="preserve"> (SC 2023, c 9), as amended or replaced.</w:t>
      </w:r>
    </w:p>
    <w:p w14:paraId="45BAD720" w14:textId="77777777" w:rsidR="003441FB" w:rsidRDefault="003441FB" w:rsidP="003441FB">
      <w:pPr>
        <w:jc w:val="both"/>
        <w:rPr>
          <w:rFonts w:ascii="Open Sans" w:hAnsi="Open Sans" w:cs="Open Sans"/>
          <w:sz w:val="20"/>
          <w:szCs w:val="20"/>
        </w:rPr>
      </w:pPr>
    </w:p>
    <w:p w14:paraId="784F9128" w14:textId="77777777" w:rsidR="00C85168" w:rsidRDefault="00C85168" w:rsidP="003441FB">
      <w:pPr>
        <w:jc w:val="both"/>
        <w:rPr>
          <w:rFonts w:ascii="Open Sans" w:hAnsi="Open Sans" w:cs="Open Sans"/>
          <w:sz w:val="20"/>
          <w:szCs w:val="20"/>
        </w:rPr>
      </w:pPr>
    </w:p>
    <w:p w14:paraId="24497411" w14:textId="77777777" w:rsidR="00C85168" w:rsidRDefault="00C85168" w:rsidP="003441FB">
      <w:pPr>
        <w:jc w:val="both"/>
        <w:rPr>
          <w:rFonts w:ascii="Open Sans" w:hAnsi="Open Sans" w:cs="Open Sans"/>
          <w:sz w:val="20"/>
          <w:szCs w:val="20"/>
        </w:rPr>
      </w:pPr>
    </w:p>
    <w:p w14:paraId="79061C11" w14:textId="77777777" w:rsidR="00C85168" w:rsidRPr="00423339" w:rsidRDefault="00C85168" w:rsidP="003441FB">
      <w:pPr>
        <w:jc w:val="both"/>
        <w:rPr>
          <w:rFonts w:ascii="Open Sans" w:hAnsi="Open Sans" w:cs="Open Sans"/>
          <w:sz w:val="20"/>
          <w:szCs w:val="20"/>
        </w:rPr>
      </w:pPr>
    </w:p>
    <w:p w14:paraId="2BDBB3F4" w14:textId="77777777" w:rsidR="003441FB" w:rsidRPr="00423339" w:rsidRDefault="003441FB" w:rsidP="003441FB">
      <w:pPr>
        <w:jc w:val="both"/>
        <w:rPr>
          <w:rFonts w:ascii="Open Sans" w:hAnsi="Open Sans" w:cs="Open Sans"/>
          <w:sz w:val="20"/>
          <w:szCs w:val="20"/>
        </w:rPr>
      </w:pPr>
    </w:p>
    <w:tbl>
      <w:tblPr>
        <w:tblW w:w="0" w:type="auto"/>
        <w:tblLook w:val="0000" w:firstRow="0" w:lastRow="0" w:firstColumn="0" w:lastColumn="0" w:noHBand="0" w:noVBand="0"/>
      </w:tblPr>
      <w:tblGrid>
        <w:gridCol w:w="4608"/>
      </w:tblGrid>
      <w:tr w:rsidR="003441FB" w:rsidRPr="00423339" w14:paraId="7E507190" w14:textId="77777777" w:rsidTr="00C935C9">
        <w:tc>
          <w:tcPr>
            <w:tcW w:w="4608" w:type="dxa"/>
            <w:tcBorders>
              <w:top w:val="single" w:sz="4" w:space="0" w:color="auto"/>
            </w:tcBorders>
          </w:tcPr>
          <w:p w14:paraId="26935C80" w14:textId="77777777" w:rsidR="003441FB" w:rsidRPr="00423339" w:rsidRDefault="003441FB" w:rsidP="00C935C9">
            <w:pPr>
              <w:keepNext/>
              <w:jc w:val="both"/>
              <w:rPr>
                <w:rFonts w:ascii="Open Sans" w:hAnsi="Open Sans" w:cs="Open Sans"/>
                <w:sz w:val="20"/>
                <w:szCs w:val="20"/>
              </w:rPr>
            </w:pPr>
            <w:r w:rsidRPr="00423339">
              <w:rPr>
                <w:rFonts w:ascii="Open Sans" w:hAnsi="Open Sans" w:cs="Open Sans"/>
                <w:sz w:val="20"/>
                <w:szCs w:val="20"/>
              </w:rPr>
              <w:t>Signature of proponent representative</w:t>
            </w:r>
          </w:p>
        </w:tc>
      </w:tr>
      <w:tr w:rsidR="003441FB" w:rsidRPr="00423339" w14:paraId="789FD24D" w14:textId="77777777" w:rsidTr="00C935C9">
        <w:trPr>
          <w:trHeight w:val="558"/>
        </w:trPr>
        <w:tc>
          <w:tcPr>
            <w:tcW w:w="4608" w:type="dxa"/>
            <w:tcBorders>
              <w:bottom w:val="single" w:sz="4" w:space="0" w:color="auto"/>
            </w:tcBorders>
          </w:tcPr>
          <w:p w14:paraId="6F21A40F" w14:textId="77777777" w:rsidR="003441FB" w:rsidRPr="00423339" w:rsidRDefault="003441FB" w:rsidP="00C935C9">
            <w:pPr>
              <w:keepNext/>
              <w:jc w:val="both"/>
              <w:rPr>
                <w:rFonts w:ascii="Open Sans" w:hAnsi="Open Sans" w:cs="Open Sans"/>
                <w:sz w:val="20"/>
                <w:szCs w:val="20"/>
              </w:rPr>
            </w:pPr>
          </w:p>
        </w:tc>
      </w:tr>
      <w:tr w:rsidR="003441FB" w:rsidRPr="00423339" w14:paraId="763C73E8" w14:textId="77777777" w:rsidTr="00C935C9">
        <w:tc>
          <w:tcPr>
            <w:tcW w:w="4608" w:type="dxa"/>
            <w:tcBorders>
              <w:top w:val="single" w:sz="4" w:space="0" w:color="auto"/>
            </w:tcBorders>
          </w:tcPr>
          <w:p w14:paraId="2653C1BF" w14:textId="77777777" w:rsidR="003441FB" w:rsidRPr="00423339" w:rsidRDefault="003441FB" w:rsidP="00C935C9">
            <w:pPr>
              <w:jc w:val="both"/>
              <w:rPr>
                <w:rFonts w:ascii="Open Sans" w:hAnsi="Open Sans" w:cs="Open Sans"/>
                <w:sz w:val="20"/>
                <w:szCs w:val="20"/>
              </w:rPr>
            </w:pPr>
            <w:r w:rsidRPr="00423339">
              <w:rPr>
                <w:rFonts w:ascii="Open Sans" w:hAnsi="Open Sans" w:cs="Open Sans"/>
                <w:sz w:val="20"/>
                <w:szCs w:val="20"/>
              </w:rPr>
              <w:t>Name and Title</w:t>
            </w:r>
          </w:p>
        </w:tc>
      </w:tr>
      <w:tr w:rsidR="003441FB" w:rsidRPr="00423339" w14:paraId="539BE07D" w14:textId="77777777" w:rsidTr="00C935C9">
        <w:tc>
          <w:tcPr>
            <w:tcW w:w="4608" w:type="dxa"/>
          </w:tcPr>
          <w:p w14:paraId="08377BFA" w14:textId="77777777" w:rsidR="003441FB" w:rsidRPr="00423339" w:rsidRDefault="003441FB" w:rsidP="00C935C9">
            <w:pPr>
              <w:jc w:val="both"/>
              <w:rPr>
                <w:rFonts w:ascii="Open Sans" w:hAnsi="Open Sans" w:cs="Open Sans"/>
                <w:sz w:val="20"/>
                <w:szCs w:val="20"/>
              </w:rPr>
            </w:pPr>
          </w:p>
        </w:tc>
      </w:tr>
      <w:tr w:rsidR="003441FB" w:rsidRPr="00423339" w14:paraId="00BAFB0E" w14:textId="77777777" w:rsidTr="00C935C9">
        <w:trPr>
          <w:trHeight w:val="378"/>
        </w:trPr>
        <w:tc>
          <w:tcPr>
            <w:tcW w:w="4608" w:type="dxa"/>
          </w:tcPr>
          <w:p w14:paraId="1DFFFDDE" w14:textId="77777777" w:rsidR="003441FB" w:rsidRPr="00423339" w:rsidRDefault="003441FB" w:rsidP="00C935C9">
            <w:pPr>
              <w:jc w:val="both"/>
              <w:rPr>
                <w:rFonts w:ascii="Open Sans" w:hAnsi="Open Sans" w:cs="Open Sans"/>
                <w:sz w:val="20"/>
                <w:szCs w:val="20"/>
              </w:rPr>
            </w:pPr>
            <w:r w:rsidRPr="00423339">
              <w:rPr>
                <w:rFonts w:ascii="Open Sans" w:hAnsi="Open Sans" w:cs="Open Sans"/>
                <w:sz w:val="20"/>
                <w:szCs w:val="20"/>
              </w:rPr>
              <w:t>Date:</w:t>
            </w:r>
          </w:p>
        </w:tc>
      </w:tr>
      <w:tr w:rsidR="003441FB" w:rsidRPr="00423339" w14:paraId="5C3912E2" w14:textId="77777777" w:rsidTr="00C935C9">
        <w:tc>
          <w:tcPr>
            <w:tcW w:w="4608" w:type="dxa"/>
          </w:tcPr>
          <w:p w14:paraId="203DED8D" w14:textId="77777777" w:rsidR="003441FB" w:rsidRPr="00423339" w:rsidRDefault="003441FB" w:rsidP="00C935C9">
            <w:pPr>
              <w:jc w:val="both"/>
              <w:rPr>
                <w:rFonts w:ascii="Open Sans" w:hAnsi="Open Sans" w:cs="Open Sans"/>
                <w:sz w:val="20"/>
                <w:szCs w:val="20"/>
              </w:rPr>
            </w:pPr>
            <w:r w:rsidRPr="00423339">
              <w:rPr>
                <w:rFonts w:ascii="Open Sans" w:hAnsi="Open Sans" w:cs="Open Sans"/>
                <w:sz w:val="20"/>
                <w:szCs w:val="20"/>
              </w:rPr>
              <w:t>I have authority to bind the proponent.</w:t>
            </w:r>
          </w:p>
          <w:p w14:paraId="02CF0D2C" w14:textId="77777777" w:rsidR="003441FB" w:rsidRPr="00423339" w:rsidRDefault="003441FB" w:rsidP="00C935C9">
            <w:pPr>
              <w:jc w:val="both"/>
              <w:rPr>
                <w:rFonts w:ascii="Open Sans" w:hAnsi="Open Sans" w:cs="Open Sans"/>
                <w:sz w:val="20"/>
                <w:szCs w:val="20"/>
              </w:rPr>
            </w:pPr>
          </w:p>
        </w:tc>
      </w:tr>
    </w:tbl>
    <w:p w14:paraId="6D2516A6" w14:textId="760B2147" w:rsidR="00046362" w:rsidRPr="00AB50F2" w:rsidRDefault="00046362" w:rsidP="00247987">
      <w:pPr>
        <w:rPr>
          <w:rFonts w:cs="Arial"/>
          <w:b/>
          <w:caps/>
          <w:kern w:val="32"/>
          <w:sz w:val="20"/>
          <w:szCs w:val="20"/>
        </w:rPr>
      </w:pPr>
    </w:p>
    <w:sectPr w:rsidR="00046362" w:rsidRPr="00AB50F2">
      <w:headerReference w:type="even" r:id="rId12"/>
      <w:headerReference w:type="default" r:id="rId13"/>
      <w:headerReference w:type="first" r:id="rId1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C91CB" w14:textId="77777777" w:rsidR="00074D6B" w:rsidRDefault="00074D6B" w:rsidP="00DD7CE7">
      <w:r>
        <w:separator/>
      </w:r>
    </w:p>
  </w:endnote>
  <w:endnote w:type="continuationSeparator" w:id="0">
    <w:p w14:paraId="345968F9" w14:textId="77777777" w:rsidR="00074D6B" w:rsidRDefault="00074D6B" w:rsidP="00DD7CE7">
      <w:r>
        <w:continuationSeparator/>
      </w:r>
    </w:p>
  </w:endnote>
  <w:endnote w:type="continuationNotice" w:id="1">
    <w:p w14:paraId="22B61D37" w14:textId="77777777" w:rsidR="00074D6B" w:rsidRDefault="00074D6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oppins SemiBold">
    <w:panose1 w:val="00000700000000000000"/>
    <w:charset w:val="00"/>
    <w:family w:val="auto"/>
    <w:pitch w:val="variable"/>
    <w:sig w:usb0="00008007" w:usb1="00000000" w:usb2="00000000" w:usb3="00000000" w:csb0="00000093" w:csb1="00000000"/>
  </w:font>
  <w:font w:name="Open Sans">
    <w:panose1 w:val="020B0606030504020204"/>
    <w:charset w:val="00"/>
    <w:family w:val="auto"/>
    <w:pitch w:val="variable"/>
    <w:sig w:usb0="E00002FF" w:usb1="4000201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A0D77" w14:textId="77777777" w:rsidR="00074D6B" w:rsidRDefault="00074D6B" w:rsidP="00DD7CE7">
      <w:r>
        <w:separator/>
      </w:r>
    </w:p>
  </w:footnote>
  <w:footnote w:type="continuationSeparator" w:id="0">
    <w:p w14:paraId="10C1B0AF" w14:textId="77777777" w:rsidR="00074D6B" w:rsidRDefault="00074D6B" w:rsidP="00DD7CE7">
      <w:r>
        <w:continuationSeparator/>
      </w:r>
    </w:p>
  </w:footnote>
  <w:footnote w:type="continuationNotice" w:id="1">
    <w:p w14:paraId="3801FAC6" w14:textId="77777777" w:rsidR="00074D6B" w:rsidRDefault="00074D6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C10FE" w14:textId="77777777" w:rsidR="00151674" w:rsidRDefault="00AB50F2">
    <w:pPr>
      <w:pStyle w:val="Header"/>
      <w:rPr>
        <w:noProof/>
      </w:rPr>
    </w:pPr>
    <w:r>
      <w:rPr>
        <w:noProof/>
      </w:rPr>
      <mc:AlternateContent>
        <mc:Choice Requires="wps">
          <w:drawing>
            <wp:anchor distT="0" distB="0" distL="0" distR="0" simplePos="0" relativeHeight="251658241" behindDoc="0" locked="0" layoutInCell="1" allowOverlap="1" wp14:anchorId="2C856608" wp14:editId="06E8A9AD">
              <wp:simplePos x="635" y="635"/>
              <wp:positionH relativeFrom="page">
                <wp:align>right</wp:align>
              </wp:positionH>
              <wp:positionV relativeFrom="page">
                <wp:align>top</wp:align>
              </wp:positionV>
              <wp:extent cx="443865" cy="443865"/>
              <wp:effectExtent l="0" t="0" r="0" b="16510"/>
              <wp:wrapNone/>
              <wp:docPr id="4" name="Text Box 4" descr="Category/Catégorie: Non-Sensitive/Non-Délica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0DD2975" w14:textId="6F8C677C" w:rsidR="00AB50F2" w:rsidRPr="00AB50F2" w:rsidRDefault="00AB50F2" w:rsidP="00AB50F2">
                          <w:pPr>
                            <w:rPr>
                              <w:rFonts w:ascii="Calibri" w:eastAsia="Calibri" w:hAnsi="Calibri" w:cs="Calibri"/>
                              <w:noProof/>
                              <w:color w:val="000000"/>
                              <w:sz w:val="20"/>
                              <w:szCs w:val="20"/>
                              <w:lang w:val="fr-CA"/>
                            </w:rPr>
                          </w:pPr>
                          <w:r w:rsidRPr="00AB50F2">
                            <w:rPr>
                              <w:rFonts w:ascii="Calibri" w:eastAsia="Calibri" w:hAnsi="Calibri" w:cs="Calibri"/>
                              <w:noProof/>
                              <w:color w:val="000000"/>
                              <w:sz w:val="20"/>
                              <w:szCs w:val="20"/>
                              <w:lang w:val="fr-CA"/>
                            </w:rPr>
                            <w:t>Category/Catégorie: Non-Sensitive/Non-Délicat</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C856608" id="_x0000_t202" coordsize="21600,21600" o:spt="202" path="m,l,21600r21600,l21600,xe">
              <v:stroke joinstyle="miter"/>
              <v:path gradientshapeok="t" o:connecttype="rect"/>
            </v:shapetype>
            <v:shape id="Text Box 4" o:spid="_x0000_s1026" type="#_x0000_t202" alt="Category/Catégorie: Non-Sensitive/Non-Délicat" style="position:absolute;margin-left:-16.25pt;margin-top:0;width:34.95pt;height:34.95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filled="f" stroked="f">
              <v:textbox style="mso-fit-shape-to-text:t" inset="0,15pt,20pt,0">
                <w:txbxContent>
                  <w:p w14:paraId="70DD2975" w14:textId="6F8C677C" w:rsidR="00AB50F2" w:rsidRPr="00AB50F2" w:rsidRDefault="00AB50F2" w:rsidP="00AB50F2">
                    <w:pPr>
                      <w:rPr>
                        <w:rFonts w:ascii="Calibri" w:eastAsia="Calibri" w:hAnsi="Calibri" w:cs="Calibri"/>
                        <w:noProof/>
                        <w:color w:val="000000"/>
                        <w:sz w:val="20"/>
                        <w:szCs w:val="20"/>
                        <w:lang w:val="fr-CA"/>
                      </w:rPr>
                    </w:pPr>
                    <w:r w:rsidRPr="00AB50F2">
                      <w:rPr>
                        <w:rFonts w:ascii="Calibri" w:eastAsia="Calibri" w:hAnsi="Calibri" w:cs="Calibri"/>
                        <w:noProof/>
                        <w:color w:val="000000"/>
                        <w:sz w:val="20"/>
                        <w:szCs w:val="20"/>
                        <w:lang w:val="fr-CA"/>
                      </w:rPr>
                      <w:t>Category/Catégorie: Non-Sensitive/Non-Délicat</w:t>
                    </w:r>
                  </w:p>
                </w:txbxContent>
              </v:textbox>
              <w10:wrap anchorx="page" anchory="page"/>
            </v:shape>
          </w:pict>
        </mc:Fallback>
      </mc:AlternateContent>
    </w:r>
  </w:p>
  <w:p w14:paraId="28B15DE5" w14:textId="4DF27E17" w:rsidR="00DD7CE7" w:rsidRDefault="00DD7CE7">
    <w:pPr>
      <w:pStyle w:val="Header"/>
    </w:pPr>
    <w:r>
      <w:rPr>
        <w:noProof/>
      </w:rPr>
      <mc:AlternateContent>
        <mc:Choice Requires="wps">
          <w:drawing>
            <wp:anchor distT="0" distB="0" distL="0" distR="0" simplePos="0" relativeHeight="251658244" behindDoc="0" locked="0" layoutInCell="1" allowOverlap="1" wp14:anchorId="0410146C" wp14:editId="5CE9FD69">
              <wp:simplePos x="635" y="635"/>
              <wp:positionH relativeFrom="page">
                <wp:align>right</wp:align>
              </wp:positionH>
              <wp:positionV relativeFrom="page">
                <wp:align>top</wp:align>
              </wp:positionV>
              <wp:extent cx="443865" cy="443865"/>
              <wp:effectExtent l="0" t="0" r="0" b="16510"/>
              <wp:wrapNone/>
              <wp:docPr id="2" name="Text Box 2" descr="Category/Catégorie: Protected A/Protégé A">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07D1B7D" w14:textId="6A9459FB" w:rsidR="00DD7CE7" w:rsidRPr="00DD7CE7" w:rsidRDefault="00DD7CE7" w:rsidP="00DD7CE7">
                          <w:pPr>
                            <w:rPr>
                              <w:rFonts w:ascii="Calibri" w:eastAsia="Calibri" w:hAnsi="Calibri" w:cs="Calibri"/>
                              <w:noProof/>
                              <w:color w:val="000000"/>
                              <w:sz w:val="20"/>
                              <w:szCs w:val="20"/>
                            </w:rPr>
                          </w:pPr>
                          <w:r w:rsidRPr="00DD7CE7">
                            <w:rPr>
                              <w:rFonts w:ascii="Calibri" w:eastAsia="Calibri" w:hAnsi="Calibri" w:cs="Calibri"/>
                              <w:noProof/>
                              <w:color w:val="000000"/>
                              <w:sz w:val="20"/>
                              <w:szCs w:val="20"/>
                            </w:rPr>
                            <w:t>Category/Catégorie: Protected A/Protégé A</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 w14:anchorId="0410146C" id="Text Box 2" o:spid="_x0000_s1027" type="#_x0000_t202" alt="Category/Catégorie: Protected A/Protégé A" style="position:absolute;margin-left:-16.25pt;margin-top:0;width:34.95pt;height:34.95pt;z-index:25165824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filled="f" stroked="f">
              <v:textbox style="mso-fit-shape-to-text:t" inset="0,15pt,20pt,0">
                <w:txbxContent>
                  <w:p w14:paraId="507D1B7D" w14:textId="6A9459FB" w:rsidR="00DD7CE7" w:rsidRPr="00DD7CE7" w:rsidRDefault="00DD7CE7" w:rsidP="00DD7CE7">
                    <w:pPr>
                      <w:rPr>
                        <w:rFonts w:ascii="Calibri" w:eastAsia="Calibri" w:hAnsi="Calibri" w:cs="Calibri"/>
                        <w:noProof/>
                        <w:color w:val="000000"/>
                        <w:sz w:val="20"/>
                        <w:szCs w:val="20"/>
                      </w:rPr>
                    </w:pPr>
                    <w:r w:rsidRPr="00DD7CE7">
                      <w:rPr>
                        <w:rFonts w:ascii="Calibri" w:eastAsia="Calibri" w:hAnsi="Calibri" w:cs="Calibri"/>
                        <w:noProof/>
                        <w:color w:val="000000"/>
                        <w:sz w:val="20"/>
                        <w:szCs w:val="20"/>
                      </w:rPr>
                      <w:t>Category/Catégorie: Protected A/Protégé A</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52208" w14:textId="77777777" w:rsidR="00151674" w:rsidRDefault="00AB50F2">
    <w:pPr>
      <w:pStyle w:val="Header"/>
      <w:rPr>
        <w:noProof/>
      </w:rPr>
    </w:pPr>
    <w:r>
      <w:rPr>
        <w:noProof/>
      </w:rPr>
      <mc:AlternateContent>
        <mc:Choice Requires="wps">
          <w:drawing>
            <wp:anchor distT="0" distB="0" distL="0" distR="0" simplePos="0" relativeHeight="251658242" behindDoc="0" locked="0" layoutInCell="1" allowOverlap="1" wp14:anchorId="783B7FAC" wp14:editId="25B2DCE0">
              <wp:simplePos x="914400" y="447675"/>
              <wp:positionH relativeFrom="page">
                <wp:align>right</wp:align>
              </wp:positionH>
              <wp:positionV relativeFrom="page">
                <wp:align>top</wp:align>
              </wp:positionV>
              <wp:extent cx="443865" cy="443865"/>
              <wp:effectExtent l="0" t="0" r="0" b="16510"/>
              <wp:wrapNone/>
              <wp:docPr id="5" name="Text Box 5" descr="Category/Catégorie: Non-Sensitive/Non-Délica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DB308E3" w14:textId="3868D165" w:rsidR="00AB50F2" w:rsidRPr="00AB50F2" w:rsidRDefault="00AB50F2" w:rsidP="00AB50F2">
                          <w:pPr>
                            <w:rPr>
                              <w:rFonts w:ascii="Calibri" w:eastAsia="Calibri" w:hAnsi="Calibri" w:cs="Calibri"/>
                              <w:noProof/>
                              <w:color w:val="000000"/>
                              <w:sz w:val="20"/>
                              <w:szCs w:val="20"/>
                              <w:lang w:val="fr-CA"/>
                            </w:rPr>
                          </w:pPr>
                          <w:r w:rsidRPr="00AB50F2">
                            <w:rPr>
                              <w:rFonts w:ascii="Calibri" w:eastAsia="Calibri" w:hAnsi="Calibri" w:cs="Calibri"/>
                              <w:noProof/>
                              <w:color w:val="000000"/>
                              <w:sz w:val="20"/>
                              <w:szCs w:val="20"/>
                              <w:lang w:val="fr-CA"/>
                            </w:rPr>
                            <w:t>Category/Catégorie: Non-Sensitive/Non-Délicat</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83B7FAC" id="_x0000_t202" coordsize="21600,21600" o:spt="202" path="m,l,21600r21600,l21600,xe">
              <v:stroke joinstyle="miter"/>
              <v:path gradientshapeok="t" o:connecttype="rect"/>
            </v:shapetype>
            <v:shape id="Text Box 5" o:spid="_x0000_s1028" type="#_x0000_t202" alt="Category/Catégorie: Non-Sensitive/Non-Délicat" style="position:absolute;margin-left:-16.25pt;margin-top:0;width:34.95pt;height:34.95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Mv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RG0lY3qXL3L0XPJmi3kevf1YZI76AVCLU3wW&#10;liczFgc1mtKBfkNNr+NtmGKG450lDaP5EHr54pvgYr1ORagly8LW7CyPrSNmEdDX7o05O6AekK4n&#10;GCXFinfg97XxT2/Xx4AUJGYivj2aA+yow8Tt8Gai0H/1U9X1Za9+Ag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TruDLw8CAAAh&#10;BAAADgAAAAAAAAAAAAAAAAAuAgAAZHJzL2Uyb0RvYy54bWxQSwECLQAUAAYACAAAACEAd1eEQtoA&#10;AAADAQAADwAAAAAAAAAAAAAAAABpBAAAZHJzL2Rvd25yZXYueG1sUEsFBgAAAAAEAAQA8wAAAHAF&#10;AAAAAA==&#10;" filled="f" stroked="f">
              <v:textbox style="mso-fit-shape-to-text:t" inset="0,15pt,20pt,0">
                <w:txbxContent>
                  <w:p w14:paraId="5DB308E3" w14:textId="3868D165" w:rsidR="00AB50F2" w:rsidRPr="00AB50F2" w:rsidRDefault="00AB50F2" w:rsidP="00AB50F2">
                    <w:pPr>
                      <w:rPr>
                        <w:rFonts w:ascii="Calibri" w:eastAsia="Calibri" w:hAnsi="Calibri" w:cs="Calibri"/>
                        <w:noProof/>
                        <w:color w:val="000000"/>
                        <w:sz w:val="20"/>
                        <w:szCs w:val="20"/>
                        <w:lang w:val="fr-CA"/>
                      </w:rPr>
                    </w:pPr>
                    <w:r w:rsidRPr="00AB50F2">
                      <w:rPr>
                        <w:rFonts w:ascii="Calibri" w:eastAsia="Calibri" w:hAnsi="Calibri" w:cs="Calibri"/>
                        <w:noProof/>
                        <w:color w:val="000000"/>
                        <w:sz w:val="20"/>
                        <w:szCs w:val="20"/>
                        <w:lang w:val="fr-CA"/>
                      </w:rPr>
                      <w:t>Category/Catégorie: Non-Sensitive/Non-Délicat</w:t>
                    </w:r>
                  </w:p>
                </w:txbxContent>
              </v:textbox>
              <w10:wrap anchorx="page" anchory="page"/>
            </v:shape>
          </w:pict>
        </mc:Fallback>
      </mc:AlternateContent>
    </w:r>
  </w:p>
  <w:p w14:paraId="41E57AF1" w14:textId="3CB40313" w:rsidR="00DD7CE7" w:rsidRDefault="00DD7CE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0A565" w14:textId="77777777" w:rsidR="00151674" w:rsidRDefault="00AB50F2">
    <w:pPr>
      <w:pStyle w:val="Header"/>
      <w:rPr>
        <w:noProof/>
      </w:rPr>
    </w:pPr>
    <w:r>
      <w:rPr>
        <w:noProof/>
      </w:rPr>
      <mc:AlternateContent>
        <mc:Choice Requires="wps">
          <w:drawing>
            <wp:anchor distT="0" distB="0" distL="0" distR="0" simplePos="0" relativeHeight="251658240" behindDoc="0" locked="0" layoutInCell="1" allowOverlap="1" wp14:anchorId="3039A3C6" wp14:editId="24090A86">
              <wp:simplePos x="635" y="635"/>
              <wp:positionH relativeFrom="page">
                <wp:align>right</wp:align>
              </wp:positionH>
              <wp:positionV relativeFrom="page">
                <wp:align>top</wp:align>
              </wp:positionV>
              <wp:extent cx="443865" cy="443865"/>
              <wp:effectExtent l="0" t="0" r="0" b="16510"/>
              <wp:wrapNone/>
              <wp:docPr id="6" name="Text Box 6" descr="Category/Catégorie: Non-Sensitive/Non-Délica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D62D65E" w14:textId="43C6A871" w:rsidR="00AB50F2" w:rsidRPr="00AB50F2" w:rsidRDefault="00AB50F2" w:rsidP="00AB50F2">
                          <w:pPr>
                            <w:rPr>
                              <w:rFonts w:ascii="Calibri" w:eastAsia="Calibri" w:hAnsi="Calibri" w:cs="Calibri"/>
                              <w:noProof/>
                              <w:color w:val="000000"/>
                              <w:sz w:val="20"/>
                              <w:szCs w:val="20"/>
                              <w:lang w:val="fr-CA"/>
                            </w:rPr>
                          </w:pPr>
                          <w:r w:rsidRPr="00AB50F2">
                            <w:rPr>
                              <w:rFonts w:ascii="Calibri" w:eastAsia="Calibri" w:hAnsi="Calibri" w:cs="Calibri"/>
                              <w:noProof/>
                              <w:color w:val="000000"/>
                              <w:sz w:val="20"/>
                              <w:szCs w:val="20"/>
                              <w:lang w:val="fr-CA"/>
                            </w:rPr>
                            <w:t>Category/Catégorie: Non-Sensitive/Non-Délicat</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039A3C6" id="_x0000_t202" coordsize="21600,21600" o:spt="202" path="m,l,21600r21600,l21600,xe">
              <v:stroke joinstyle="miter"/>
              <v:path gradientshapeok="t" o:connecttype="rect"/>
            </v:shapetype>
            <v:shape id="Text Box 6" o:spid="_x0000_s1029" type="#_x0000_t202" alt="Category/Catégorie: Non-Sensitive/Non-Délicat" style="position:absolute;margin-left:-16.25pt;margin-top:0;width:34.95pt;height:34.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vjQCpw8CAAAh&#10;BAAADgAAAAAAAAAAAAAAAAAuAgAAZHJzL2Uyb0RvYy54bWxQSwECLQAUAAYACAAAACEAd1eEQtoA&#10;AAADAQAADwAAAAAAAAAAAAAAAABpBAAAZHJzL2Rvd25yZXYueG1sUEsFBgAAAAAEAAQA8wAAAHAF&#10;AAAAAA==&#10;" filled="f" stroked="f">
              <v:textbox style="mso-fit-shape-to-text:t" inset="0,15pt,20pt,0">
                <w:txbxContent>
                  <w:p w14:paraId="2D62D65E" w14:textId="43C6A871" w:rsidR="00AB50F2" w:rsidRPr="00AB50F2" w:rsidRDefault="00AB50F2" w:rsidP="00AB50F2">
                    <w:pPr>
                      <w:rPr>
                        <w:rFonts w:ascii="Calibri" w:eastAsia="Calibri" w:hAnsi="Calibri" w:cs="Calibri"/>
                        <w:noProof/>
                        <w:color w:val="000000"/>
                        <w:sz w:val="20"/>
                        <w:szCs w:val="20"/>
                        <w:lang w:val="fr-CA"/>
                      </w:rPr>
                    </w:pPr>
                    <w:r w:rsidRPr="00AB50F2">
                      <w:rPr>
                        <w:rFonts w:ascii="Calibri" w:eastAsia="Calibri" w:hAnsi="Calibri" w:cs="Calibri"/>
                        <w:noProof/>
                        <w:color w:val="000000"/>
                        <w:sz w:val="20"/>
                        <w:szCs w:val="20"/>
                        <w:lang w:val="fr-CA"/>
                      </w:rPr>
                      <w:t>Category/Catégorie: Non-Sensitive/Non-Délicat</w:t>
                    </w:r>
                  </w:p>
                </w:txbxContent>
              </v:textbox>
              <w10:wrap anchorx="page" anchory="page"/>
            </v:shape>
          </w:pict>
        </mc:Fallback>
      </mc:AlternateContent>
    </w:r>
  </w:p>
  <w:p w14:paraId="159F965F" w14:textId="7D276312" w:rsidR="00DD7CE7" w:rsidRDefault="00DD7CE7">
    <w:pPr>
      <w:pStyle w:val="Header"/>
    </w:pPr>
    <w:r>
      <w:rPr>
        <w:noProof/>
      </w:rPr>
      <mc:AlternateContent>
        <mc:Choice Requires="wps">
          <w:drawing>
            <wp:anchor distT="0" distB="0" distL="0" distR="0" simplePos="0" relativeHeight="251658243" behindDoc="0" locked="0" layoutInCell="1" allowOverlap="1" wp14:anchorId="5F554C94" wp14:editId="2FA4DC5C">
              <wp:simplePos x="635" y="635"/>
              <wp:positionH relativeFrom="page">
                <wp:align>right</wp:align>
              </wp:positionH>
              <wp:positionV relativeFrom="page">
                <wp:align>top</wp:align>
              </wp:positionV>
              <wp:extent cx="443865" cy="443865"/>
              <wp:effectExtent l="0" t="0" r="0" b="16510"/>
              <wp:wrapNone/>
              <wp:docPr id="1" name="Text Box 1" descr="Category/Catégorie: Protected A/Protégé A">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A86993A" w14:textId="58B11378" w:rsidR="00DD7CE7" w:rsidRPr="00DD7CE7" w:rsidRDefault="00DD7CE7" w:rsidP="00DD7CE7">
                          <w:pPr>
                            <w:rPr>
                              <w:rFonts w:ascii="Calibri" w:eastAsia="Calibri" w:hAnsi="Calibri" w:cs="Calibri"/>
                              <w:noProof/>
                              <w:color w:val="000000"/>
                              <w:sz w:val="20"/>
                              <w:szCs w:val="20"/>
                            </w:rPr>
                          </w:pPr>
                          <w:r w:rsidRPr="00DD7CE7">
                            <w:rPr>
                              <w:rFonts w:ascii="Calibri" w:eastAsia="Calibri" w:hAnsi="Calibri" w:cs="Calibri"/>
                              <w:noProof/>
                              <w:color w:val="000000"/>
                              <w:sz w:val="20"/>
                              <w:szCs w:val="20"/>
                            </w:rPr>
                            <w:t>Category/Catégorie: Protected A/Protégé A</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 w14:anchorId="5F554C94" id="Text Box 1" o:spid="_x0000_s1030" type="#_x0000_t202" alt="Category/Catégorie: Protected A/Protégé A" style="position:absolute;margin-left:-16.25pt;margin-top:0;width:34.95pt;height:34.95pt;z-index:251658243;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2SqDwIAACE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Nh+n30N1xqUc9Hx7yzcNtt4yH16YQ4JxDxRteMZD&#10;KmhLCoNFSQ3ux9/8MR9xxyglLQqmpAYVTYn6ZpCPqK1kTO/yRY43l26zxTyPt/2YZI76AVCLU3wW&#10;liczJgc1mtKBfkNNr2M3DDHDsWdJw2g+hF6++Ca4WK9TEmrJsrA1O8tj6YhZBPS1e2PODqgHpOsJ&#10;Rkmx4h34fW7809v1MSAFiZmIb4/mADvqMHE7vJko9F/vKev6slc/AQ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7Jdkqg8CAAAh&#10;BAAADgAAAAAAAAAAAAAAAAAuAgAAZHJzL2Uyb0RvYy54bWxQSwECLQAUAAYACAAAACEAd1eEQtoA&#10;AAADAQAADwAAAAAAAAAAAAAAAABpBAAAZHJzL2Rvd25yZXYueG1sUEsFBgAAAAAEAAQA8wAAAHAF&#10;AAAAAA==&#10;" filled="f" stroked="f">
              <v:textbox style="mso-fit-shape-to-text:t" inset="0,15pt,20pt,0">
                <w:txbxContent>
                  <w:p w14:paraId="3A86993A" w14:textId="58B11378" w:rsidR="00DD7CE7" w:rsidRPr="00DD7CE7" w:rsidRDefault="00DD7CE7" w:rsidP="00DD7CE7">
                    <w:pPr>
                      <w:rPr>
                        <w:rFonts w:ascii="Calibri" w:eastAsia="Calibri" w:hAnsi="Calibri" w:cs="Calibri"/>
                        <w:noProof/>
                        <w:color w:val="000000"/>
                        <w:sz w:val="20"/>
                        <w:szCs w:val="20"/>
                      </w:rPr>
                    </w:pPr>
                    <w:r w:rsidRPr="00DD7CE7">
                      <w:rPr>
                        <w:rFonts w:ascii="Calibri" w:eastAsia="Calibri" w:hAnsi="Calibri" w:cs="Calibri"/>
                        <w:noProof/>
                        <w:color w:val="000000"/>
                        <w:sz w:val="20"/>
                        <w:szCs w:val="20"/>
                      </w:rPr>
                      <w:t>Category/Catégorie: Protected A/Protégé 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33E2C"/>
    <w:multiLevelType w:val="hybridMultilevel"/>
    <w:tmpl w:val="9FB803FE"/>
    <w:lvl w:ilvl="0" w:tplc="FFFFFFFF">
      <w:start w:val="1"/>
      <w:numFmt w:val="lowerLetter"/>
      <w:lvlText w:val="(%1)"/>
      <w:lvlJc w:val="left"/>
      <w:pPr>
        <w:tabs>
          <w:tab w:val="num" w:pos="1440"/>
        </w:tabs>
        <w:ind w:left="1440" w:hanging="720"/>
      </w:pPr>
      <w:rPr>
        <w:rFonts w:ascii="Arial" w:hAnsi="Arial" w:hint="default"/>
        <w:sz w:val="18"/>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 w15:restartNumberingAfterBreak="0">
    <w:nsid w:val="22A84D65"/>
    <w:multiLevelType w:val="hybridMultilevel"/>
    <w:tmpl w:val="41A00904"/>
    <w:lvl w:ilvl="0" w:tplc="46A803A6">
      <w:start w:val="1"/>
      <w:numFmt w:val="decimal"/>
      <w:lvlText w:val="1.%1"/>
      <w:lvlJc w:val="left"/>
      <w:pPr>
        <w:tabs>
          <w:tab w:val="num" w:pos="2160"/>
        </w:tabs>
        <w:ind w:left="2160" w:hanging="720"/>
      </w:pPr>
      <w:rPr>
        <w:rFonts w:hint="default"/>
        <w:sz w:val="20"/>
        <w:szCs w:val="20"/>
      </w:rPr>
    </w:lvl>
    <w:lvl w:ilvl="1" w:tplc="FFFFFFFF" w:tentative="1">
      <w:start w:val="1"/>
      <w:numFmt w:val="lowerLetter"/>
      <w:lvlText w:val="%2."/>
      <w:lvlJc w:val="left"/>
      <w:pPr>
        <w:tabs>
          <w:tab w:val="num" w:pos="2880"/>
        </w:tabs>
        <w:ind w:left="2880" w:hanging="360"/>
      </w:pPr>
    </w:lvl>
    <w:lvl w:ilvl="2" w:tplc="FFFFFFFF" w:tentative="1">
      <w:start w:val="1"/>
      <w:numFmt w:val="lowerRoman"/>
      <w:lvlText w:val="%3."/>
      <w:lvlJc w:val="right"/>
      <w:pPr>
        <w:tabs>
          <w:tab w:val="num" w:pos="3600"/>
        </w:tabs>
        <w:ind w:left="3600" w:hanging="180"/>
      </w:pPr>
    </w:lvl>
    <w:lvl w:ilvl="3" w:tplc="FFFFFFFF" w:tentative="1">
      <w:start w:val="1"/>
      <w:numFmt w:val="decimal"/>
      <w:lvlText w:val="%4."/>
      <w:lvlJc w:val="left"/>
      <w:pPr>
        <w:tabs>
          <w:tab w:val="num" w:pos="4320"/>
        </w:tabs>
        <w:ind w:left="4320" w:hanging="360"/>
      </w:pPr>
    </w:lvl>
    <w:lvl w:ilvl="4" w:tplc="FFFFFFFF" w:tentative="1">
      <w:start w:val="1"/>
      <w:numFmt w:val="lowerLetter"/>
      <w:lvlText w:val="%5."/>
      <w:lvlJc w:val="left"/>
      <w:pPr>
        <w:tabs>
          <w:tab w:val="num" w:pos="5040"/>
        </w:tabs>
        <w:ind w:left="5040" w:hanging="360"/>
      </w:pPr>
    </w:lvl>
    <w:lvl w:ilvl="5" w:tplc="FFFFFFFF" w:tentative="1">
      <w:start w:val="1"/>
      <w:numFmt w:val="lowerRoman"/>
      <w:lvlText w:val="%6."/>
      <w:lvlJc w:val="right"/>
      <w:pPr>
        <w:tabs>
          <w:tab w:val="num" w:pos="5760"/>
        </w:tabs>
        <w:ind w:left="5760" w:hanging="180"/>
      </w:pPr>
    </w:lvl>
    <w:lvl w:ilvl="6" w:tplc="FFFFFFFF" w:tentative="1">
      <w:start w:val="1"/>
      <w:numFmt w:val="decimal"/>
      <w:lvlText w:val="%7."/>
      <w:lvlJc w:val="left"/>
      <w:pPr>
        <w:tabs>
          <w:tab w:val="num" w:pos="6480"/>
        </w:tabs>
        <w:ind w:left="6480" w:hanging="360"/>
      </w:pPr>
    </w:lvl>
    <w:lvl w:ilvl="7" w:tplc="FFFFFFFF" w:tentative="1">
      <w:start w:val="1"/>
      <w:numFmt w:val="lowerLetter"/>
      <w:lvlText w:val="%8."/>
      <w:lvlJc w:val="left"/>
      <w:pPr>
        <w:tabs>
          <w:tab w:val="num" w:pos="7200"/>
        </w:tabs>
        <w:ind w:left="7200" w:hanging="360"/>
      </w:pPr>
    </w:lvl>
    <w:lvl w:ilvl="8" w:tplc="FFFFFFFF" w:tentative="1">
      <w:start w:val="1"/>
      <w:numFmt w:val="lowerRoman"/>
      <w:lvlText w:val="%9."/>
      <w:lvlJc w:val="right"/>
      <w:pPr>
        <w:tabs>
          <w:tab w:val="num" w:pos="7920"/>
        </w:tabs>
        <w:ind w:left="7920" w:hanging="180"/>
      </w:pPr>
    </w:lvl>
  </w:abstractNum>
  <w:abstractNum w:abstractNumId="2" w15:restartNumberingAfterBreak="0">
    <w:nsid w:val="32AF28B5"/>
    <w:multiLevelType w:val="hybridMultilevel"/>
    <w:tmpl w:val="CD802662"/>
    <w:lvl w:ilvl="0" w:tplc="1009000F">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 w15:restartNumberingAfterBreak="0">
    <w:nsid w:val="3BAC797D"/>
    <w:multiLevelType w:val="hybridMultilevel"/>
    <w:tmpl w:val="E992029E"/>
    <w:lvl w:ilvl="0" w:tplc="1C16CD52">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4" w15:restartNumberingAfterBreak="0">
    <w:nsid w:val="4A463177"/>
    <w:multiLevelType w:val="hybridMultilevel"/>
    <w:tmpl w:val="5E16E7F2"/>
    <w:lvl w:ilvl="0" w:tplc="1C20699E">
      <w:start w:val="1"/>
      <w:numFmt w:val="decimal"/>
      <w:lvlText w:val="%1."/>
      <w:lvlJc w:val="left"/>
      <w:pPr>
        <w:ind w:left="360" w:hanging="360"/>
      </w:pPr>
      <w:rPr>
        <w:rFonts w:hint="default"/>
      </w:rPr>
    </w:lvl>
    <w:lvl w:ilvl="1" w:tplc="10090019">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5" w15:restartNumberingAfterBreak="0">
    <w:nsid w:val="55F72415"/>
    <w:multiLevelType w:val="hybridMultilevel"/>
    <w:tmpl w:val="0BAC2976"/>
    <w:lvl w:ilvl="0" w:tplc="1009000F">
      <w:start w:val="1"/>
      <w:numFmt w:val="decimal"/>
      <w:lvlText w:val="%1."/>
      <w:lvlJc w:val="left"/>
      <w:pPr>
        <w:ind w:left="1455" w:hanging="720"/>
      </w:pPr>
      <w:rPr>
        <w:rFonts w:hint="default"/>
      </w:rPr>
    </w:lvl>
    <w:lvl w:ilvl="1" w:tplc="10090019" w:tentative="1">
      <w:start w:val="1"/>
      <w:numFmt w:val="lowerLetter"/>
      <w:lvlText w:val="%2."/>
      <w:lvlJc w:val="left"/>
      <w:pPr>
        <w:ind w:left="1815" w:hanging="360"/>
      </w:pPr>
    </w:lvl>
    <w:lvl w:ilvl="2" w:tplc="1009001B" w:tentative="1">
      <w:start w:val="1"/>
      <w:numFmt w:val="lowerRoman"/>
      <w:lvlText w:val="%3."/>
      <w:lvlJc w:val="right"/>
      <w:pPr>
        <w:ind w:left="2535" w:hanging="180"/>
      </w:pPr>
    </w:lvl>
    <w:lvl w:ilvl="3" w:tplc="1009000F" w:tentative="1">
      <w:start w:val="1"/>
      <w:numFmt w:val="decimal"/>
      <w:lvlText w:val="%4."/>
      <w:lvlJc w:val="left"/>
      <w:pPr>
        <w:ind w:left="3255" w:hanging="360"/>
      </w:pPr>
    </w:lvl>
    <w:lvl w:ilvl="4" w:tplc="10090019" w:tentative="1">
      <w:start w:val="1"/>
      <w:numFmt w:val="lowerLetter"/>
      <w:lvlText w:val="%5."/>
      <w:lvlJc w:val="left"/>
      <w:pPr>
        <w:ind w:left="3975" w:hanging="360"/>
      </w:pPr>
    </w:lvl>
    <w:lvl w:ilvl="5" w:tplc="1009001B" w:tentative="1">
      <w:start w:val="1"/>
      <w:numFmt w:val="lowerRoman"/>
      <w:lvlText w:val="%6."/>
      <w:lvlJc w:val="right"/>
      <w:pPr>
        <w:ind w:left="4695" w:hanging="180"/>
      </w:pPr>
    </w:lvl>
    <w:lvl w:ilvl="6" w:tplc="1009000F" w:tentative="1">
      <w:start w:val="1"/>
      <w:numFmt w:val="decimal"/>
      <w:lvlText w:val="%7."/>
      <w:lvlJc w:val="left"/>
      <w:pPr>
        <w:ind w:left="5415" w:hanging="360"/>
      </w:pPr>
    </w:lvl>
    <w:lvl w:ilvl="7" w:tplc="10090019" w:tentative="1">
      <w:start w:val="1"/>
      <w:numFmt w:val="lowerLetter"/>
      <w:lvlText w:val="%8."/>
      <w:lvlJc w:val="left"/>
      <w:pPr>
        <w:ind w:left="6135" w:hanging="360"/>
      </w:pPr>
    </w:lvl>
    <w:lvl w:ilvl="8" w:tplc="1009001B" w:tentative="1">
      <w:start w:val="1"/>
      <w:numFmt w:val="lowerRoman"/>
      <w:lvlText w:val="%9."/>
      <w:lvlJc w:val="right"/>
      <w:pPr>
        <w:ind w:left="6855" w:hanging="180"/>
      </w:pPr>
    </w:lvl>
  </w:abstractNum>
  <w:abstractNum w:abstractNumId="6" w15:restartNumberingAfterBreak="0">
    <w:nsid w:val="67D111C4"/>
    <w:multiLevelType w:val="hybridMultilevel"/>
    <w:tmpl w:val="E4CE3C32"/>
    <w:lvl w:ilvl="0" w:tplc="988CDCC2">
      <w:start w:val="1"/>
      <w:numFmt w:val="decimal"/>
      <w:lvlText w:val="2.%1"/>
      <w:lvlJc w:val="left"/>
      <w:pPr>
        <w:tabs>
          <w:tab w:val="num" w:pos="1440"/>
        </w:tabs>
        <w:ind w:left="1440" w:hanging="720"/>
      </w:pPr>
      <w:rPr>
        <w:rFonts w:hint="default"/>
        <w:sz w:val="20"/>
        <w:szCs w:val="2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num w:numId="1" w16cid:durableId="772477591">
    <w:abstractNumId w:val="4"/>
  </w:num>
  <w:num w:numId="2" w16cid:durableId="244925881">
    <w:abstractNumId w:val="3"/>
  </w:num>
  <w:num w:numId="3" w16cid:durableId="1899243469">
    <w:abstractNumId w:val="0"/>
  </w:num>
  <w:num w:numId="4" w16cid:durableId="685332093">
    <w:abstractNumId w:val="5"/>
  </w:num>
  <w:num w:numId="5" w16cid:durableId="1404260638">
    <w:abstractNumId w:val="2"/>
  </w:num>
  <w:num w:numId="6" w16cid:durableId="1666976810">
    <w:abstractNumId w:val="1"/>
  </w:num>
  <w:num w:numId="7" w16cid:durableId="7862436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987"/>
    <w:rsid w:val="00043054"/>
    <w:rsid w:val="00046362"/>
    <w:rsid w:val="00074D6B"/>
    <w:rsid w:val="00151674"/>
    <w:rsid w:val="00161AE4"/>
    <w:rsid w:val="00185C87"/>
    <w:rsid w:val="001A3650"/>
    <w:rsid w:val="00247987"/>
    <w:rsid w:val="00274917"/>
    <w:rsid w:val="00277DD6"/>
    <w:rsid w:val="002815A2"/>
    <w:rsid w:val="0032681B"/>
    <w:rsid w:val="003441FB"/>
    <w:rsid w:val="003471BD"/>
    <w:rsid w:val="00357D62"/>
    <w:rsid w:val="003C7BCC"/>
    <w:rsid w:val="00415A8D"/>
    <w:rsid w:val="004D4F58"/>
    <w:rsid w:val="0052354B"/>
    <w:rsid w:val="00542430"/>
    <w:rsid w:val="005C22D6"/>
    <w:rsid w:val="006E7D4B"/>
    <w:rsid w:val="006F4D5E"/>
    <w:rsid w:val="008245DC"/>
    <w:rsid w:val="00874033"/>
    <w:rsid w:val="008D07E5"/>
    <w:rsid w:val="008D4E21"/>
    <w:rsid w:val="00921F8C"/>
    <w:rsid w:val="0098037E"/>
    <w:rsid w:val="0098449B"/>
    <w:rsid w:val="00AB50F2"/>
    <w:rsid w:val="00BB3B32"/>
    <w:rsid w:val="00BD43C4"/>
    <w:rsid w:val="00C04A0E"/>
    <w:rsid w:val="00C1168D"/>
    <w:rsid w:val="00C85168"/>
    <w:rsid w:val="00DC73B1"/>
    <w:rsid w:val="00DC7661"/>
    <w:rsid w:val="00DD7CE7"/>
    <w:rsid w:val="00DE3FAC"/>
    <w:rsid w:val="00F07015"/>
    <w:rsid w:val="00FB5088"/>
    <w:rsid w:val="00FF2C9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F7AD8B"/>
  <w15:chartTrackingRefBased/>
  <w15:docId w15:val="{7D49ED50-9960-4489-B95A-A01E5AF99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7987"/>
    <w:pPr>
      <w:spacing w:after="0" w:line="240" w:lineRule="auto"/>
    </w:pPr>
    <w:rPr>
      <w:rFonts w:ascii="Arial" w:eastAsia="Times New Roman" w:hAnsi="Arial" w:cs="Times New Roman"/>
      <w:szCs w:val="24"/>
    </w:rPr>
  </w:style>
  <w:style w:type="paragraph" w:styleId="Heading1">
    <w:name w:val="heading 1"/>
    <w:basedOn w:val="Normal"/>
    <w:next w:val="Normal"/>
    <w:link w:val="Heading1Char"/>
    <w:autoRedefine/>
    <w:qFormat/>
    <w:rsid w:val="00247987"/>
    <w:pPr>
      <w:keepNext/>
      <w:spacing w:after="120"/>
      <w:jc w:val="center"/>
      <w:outlineLvl w:val="0"/>
    </w:pPr>
    <w:rPr>
      <w:rFonts w:cs="Arial"/>
      <w:b/>
      <w:bCs/>
      <w:caps/>
      <w:color w:val="000000"/>
      <w:kern w:val="32"/>
      <w:sz w:val="28"/>
      <w:szCs w:val="2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47987"/>
    <w:rPr>
      <w:rFonts w:ascii="Arial" w:eastAsia="Times New Roman" w:hAnsi="Arial" w:cs="Arial"/>
      <w:b/>
      <w:bCs/>
      <w:caps/>
      <w:color w:val="000000"/>
      <w:kern w:val="32"/>
      <w:sz w:val="28"/>
      <w:szCs w:val="28"/>
      <w:lang w:val="en-GB"/>
    </w:rPr>
  </w:style>
  <w:style w:type="paragraph" w:styleId="BodyText2">
    <w:name w:val="Body Text 2"/>
    <w:basedOn w:val="Normal"/>
    <w:link w:val="BodyText2Char"/>
    <w:rsid w:val="00247987"/>
    <w:rPr>
      <w:b/>
      <w:bCs/>
    </w:rPr>
  </w:style>
  <w:style w:type="character" w:customStyle="1" w:styleId="BodyText2Char">
    <w:name w:val="Body Text 2 Char"/>
    <w:basedOn w:val="DefaultParagraphFont"/>
    <w:link w:val="BodyText2"/>
    <w:rsid w:val="00247987"/>
    <w:rPr>
      <w:rFonts w:ascii="Arial" w:eastAsia="Times New Roman" w:hAnsi="Arial" w:cs="Times New Roman"/>
      <w:b/>
      <w:bCs/>
      <w:szCs w:val="24"/>
    </w:rPr>
  </w:style>
  <w:style w:type="paragraph" w:customStyle="1" w:styleId="MBSLSBNormal">
    <w:name w:val="MBSLSB Normal"/>
    <w:rsid w:val="00247987"/>
    <w:pPr>
      <w:widowControl w:val="0"/>
      <w:spacing w:after="0" w:line="240" w:lineRule="auto"/>
      <w:jc w:val="both"/>
    </w:pPr>
    <w:rPr>
      <w:rFonts w:ascii="Arial" w:eastAsia="Times New Roman" w:hAnsi="Arial" w:cs="Times New Roman"/>
      <w:sz w:val="24"/>
      <w:szCs w:val="20"/>
    </w:rPr>
  </w:style>
  <w:style w:type="paragraph" w:customStyle="1" w:styleId="TableAnswer">
    <w:name w:val="Table Answer"/>
    <w:basedOn w:val="Normal"/>
    <w:autoRedefine/>
    <w:rsid w:val="00247987"/>
    <w:pPr>
      <w:tabs>
        <w:tab w:val="num" w:pos="-2970"/>
        <w:tab w:val="num" w:pos="700"/>
      </w:tabs>
    </w:pPr>
    <w:rPr>
      <w:rFonts w:ascii="Times New Roman" w:hAnsi="Times New Roman"/>
      <w:lang w:val="en-GB"/>
    </w:rPr>
  </w:style>
  <w:style w:type="paragraph" w:styleId="ListParagraph">
    <w:name w:val="List Paragraph"/>
    <w:aliases w:val="Bullets - table,Numbered List,Numbered heading,List Paragraph Arial,No TOC,Issue Action POC,3,POCG Table Text,Dot pt,F5 List Paragraph,List Paragraph Char Char Char,Indicator Text,Colorful List - Accent 11,Numbered Para 1,Bullet 1"/>
    <w:basedOn w:val="Normal"/>
    <w:link w:val="ListParagraphChar"/>
    <w:uiPriority w:val="1"/>
    <w:qFormat/>
    <w:rsid w:val="00247987"/>
    <w:pPr>
      <w:ind w:left="720"/>
      <w:contextualSpacing/>
    </w:pPr>
  </w:style>
  <w:style w:type="table" w:styleId="TableGrid">
    <w:name w:val="Table Grid"/>
    <w:basedOn w:val="TableNormal"/>
    <w:rsid w:val="00247987"/>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appendix">
    <w:name w:val="Heading - appendix"/>
    <w:basedOn w:val="Normal"/>
    <w:link w:val="Heading-appendixChar"/>
    <w:qFormat/>
    <w:rsid w:val="00247987"/>
    <w:pPr>
      <w:keepNext/>
      <w:keepLines/>
      <w:spacing w:before="240" w:after="120"/>
    </w:pPr>
    <w:rPr>
      <w:b/>
    </w:rPr>
  </w:style>
  <w:style w:type="character" w:customStyle="1" w:styleId="Heading-appendixChar">
    <w:name w:val="Heading - appendix Char"/>
    <w:basedOn w:val="DefaultParagraphFont"/>
    <w:link w:val="Heading-appendix"/>
    <w:rsid w:val="00247987"/>
    <w:rPr>
      <w:rFonts w:ascii="Arial" w:eastAsia="Times New Roman" w:hAnsi="Arial" w:cs="Times New Roman"/>
      <w:b/>
      <w:szCs w:val="24"/>
    </w:rPr>
  </w:style>
  <w:style w:type="character" w:customStyle="1" w:styleId="ListParagraphChar">
    <w:name w:val="List Paragraph Char"/>
    <w:aliases w:val="Bullets - table Char,Numbered List Char,Numbered heading Char,List Paragraph Arial Char,No TOC Char,Issue Action POC Char,3 Char,POCG Table Text Char,Dot pt Char,F5 List Paragraph Char,List Paragraph Char Char Char Char,Bullet 1 Char"/>
    <w:basedOn w:val="DefaultParagraphFont"/>
    <w:link w:val="ListParagraph"/>
    <w:uiPriority w:val="1"/>
    <w:locked/>
    <w:rsid w:val="00247987"/>
    <w:rPr>
      <w:rFonts w:ascii="Arial" w:eastAsia="Times New Roman" w:hAnsi="Arial" w:cs="Times New Roman"/>
      <w:szCs w:val="24"/>
    </w:rPr>
  </w:style>
  <w:style w:type="paragraph" w:styleId="Header">
    <w:name w:val="header"/>
    <w:basedOn w:val="Normal"/>
    <w:link w:val="HeaderChar"/>
    <w:uiPriority w:val="99"/>
    <w:unhideWhenUsed/>
    <w:rsid w:val="00DD7CE7"/>
    <w:pPr>
      <w:tabs>
        <w:tab w:val="center" w:pos="4680"/>
        <w:tab w:val="right" w:pos="9360"/>
      </w:tabs>
    </w:pPr>
  </w:style>
  <w:style w:type="character" w:customStyle="1" w:styleId="HeaderChar">
    <w:name w:val="Header Char"/>
    <w:basedOn w:val="DefaultParagraphFont"/>
    <w:link w:val="Header"/>
    <w:uiPriority w:val="99"/>
    <w:rsid w:val="00DD7CE7"/>
    <w:rPr>
      <w:rFonts w:ascii="Arial" w:eastAsia="Times New Roman" w:hAnsi="Arial" w:cs="Times New Roman"/>
      <w:szCs w:val="24"/>
    </w:rPr>
  </w:style>
  <w:style w:type="paragraph" w:styleId="Footer">
    <w:name w:val="footer"/>
    <w:basedOn w:val="Normal"/>
    <w:link w:val="FooterChar"/>
    <w:uiPriority w:val="99"/>
    <w:unhideWhenUsed/>
    <w:rsid w:val="00DD7CE7"/>
    <w:pPr>
      <w:tabs>
        <w:tab w:val="center" w:pos="4680"/>
        <w:tab w:val="right" w:pos="9360"/>
      </w:tabs>
    </w:pPr>
  </w:style>
  <w:style w:type="character" w:customStyle="1" w:styleId="FooterChar">
    <w:name w:val="Footer Char"/>
    <w:basedOn w:val="DefaultParagraphFont"/>
    <w:link w:val="Footer"/>
    <w:uiPriority w:val="99"/>
    <w:rsid w:val="00DD7CE7"/>
    <w:rPr>
      <w:rFonts w:ascii="Arial" w:eastAsia="Times New Roman" w:hAnsi="Arial" w:cs="Times New Roman"/>
      <w:szCs w:val="24"/>
    </w:rPr>
  </w:style>
  <w:style w:type="paragraph" w:customStyle="1" w:styleId="BodyText7">
    <w:name w:val="Body Text 7"/>
    <w:basedOn w:val="Normal"/>
    <w:link w:val="BodyText7Char"/>
    <w:rsid w:val="00DD7CE7"/>
    <w:rPr>
      <w:rFonts w:ascii="Times New Roman" w:hAnsi="Times New Roman"/>
      <w:sz w:val="24"/>
    </w:rPr>
  </w:style>
  <w:style w:type="character" w:customStyle="1" w:styleId="BodyText7Char">
    <w:name w:val="Body Text 7 Char"/>
    <w:link w:val="BodyText7"/>
    <w:rsid w:val="00DD7CE7"/>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BoCRecordVital xmlns="d5953541-9517-43c8-9aab-99ea89c11ef5">false</BoCRecordVital>
    <BoCRecordData xmlns="d5953541-9517-43c8-9aab-99ea89c11ef5" xsi:nil="true"/>
    <BoCMultiAuthor xmlns="d5953541-9517-43c8-9aab-99ea89c11ef5">
      <UserInfo>
        <DisplayName/>
        <AccountId xsi:nil="true"/>
        <AccountType/>
      </UserInfo>
    </BoCMultiAuthor>
    <BoCSourceSecondaryID xmlns="d5953541-9517-43c8-9aab-99ea89c11ef5" xsi:nil="true"/>
    <TaxCatchAll xmlns="d5953541-9517-43c8-9aab-99ea89c11ef5">
      <Value>1</Value>
    </TaxCatchAll>
    <BoCContentID xmlns="d5953541-9517-43c8-9aab-99ea89c11ef5" xsi:nil="true"/>
    <BoCRecordDeclaredDate xmlns="d5953541-9517-43c8-9aab-99ea89c11ef5" xsi:nil="true"/>
    <o0ecdfd9bd014bd491b131fdc98e1882 xmlns="d5953541-9517-43c8-9aab-99ea89c11ef5">
      <Terms xmlns="http://schemas.microsoft.com/office/infopath/2007/PartnerControls"/>
    </o0ecdfd9bd014bd491b131fdc98e1882>
    <BoCComments xmlns="d5953541-9517-43c8-9aab-99ea89c11ef5" xsi:nil="true"/>
    <TaxKeywordTaxHTField xmlns="d5953541-9517-43c8-9aab-99ea89c11ef5">
      <Terms xmlns="http://schemas.microsoft.com/office/infopath/2007/PartnerControls"/>
    </TaxKeywordTaxHTField>
    <BoCRecordState xmlns="d5953541-9517-43c8-9aab-99ea89c11ef5" xsi:nil="true"/>
    <BoCOriginalDocumentIDValue xmlns="d5953541-9517-43c8-9aab-99ea89c11ef5" xsi:nil="true"/>
    <lcf76f155ced4ddcb4097134ff3c332f xmlns="064b9698-9241-4f12-a325-42a6be965244">
      <Terms xmlns="http://schemas.microsoft.com/office/infopath/2007/PartnerControls"/>
    </lcf76f155ced4ddcb4097134ff3c332f>
    <BoCRecordStatus xmlns="d5953541-9517-43c8-9aab-99ea89c11ef5" xsi:nil="true"/>
    <b4078637a8a142d79ee567a0e1b1b1dc xmlns="d5953541-9517-43c8-9aab-99ea89c11ef5">
      <Terms xmlns="http://schemas.microsoft.com/office/infopath/2007/PartnerControls">
        <TermInfo xmlns="http://schemas.microsoft.com/office/infopath/2007/PartnerControls">
          <TermName xmlns="http://schemas.microsoft.com/office/infopath/2007/PartnerControls">Executive and Legal Services</TermName>
          <TermId xmlns="http://schemas.microsoft.com/office/infopath/2007/PartnerControls">29c4fb99-0dfa-4f60-a7d4-9456e9b7e503</TermId>
        </TermInfo>
      </Terms>
    </b4078637a8a142d79ee567a0e1b1b1dc>
    <BoCAuthoredDate xmlns="d5953541-9517-43c8-9aab-99ea89c11ef5">2025-09-05T19:00:00+00:00</BoCAuthoredDate>
    <BoCAuthor xmlns="d5953541-9517-43c8-9aab-99ea89c11ef5" xsi:nil="true"/>
    <BoCSourcePrimaryID xmlns="d5953541-9517-43c8-9aab-99ea89c11ef5" xsi:nil="true"/>
    <BoCRecordCategory xmlns="d5953541-9517-43c8-9aab-99ea89c11ef5" xsi:nil="true"/>
    <BoCBoCArchives xmlns="d5953541-9517-43c8-9aab-99ea89c11ef5">No</BoCBoCArchives>
    <_dlc_DocId xmlns="d5953541-9517-43c8-9aab-99ea89c11ef5">VTQHCTRVKWT5-69539315-157982</_dlc_DocId>
    <_dlc_DocIdUrl xmlns="d5953541-9517-43c8-9aab-99ea89c11ef5">
      <Url>https://bankofcanada.sharepoint.com/sites/D_ELS_PROC/_layouts/15/DocIdRedir.aspx?ID=VTQHCTRVKWT5-69539315-157982</Url>
      <Description>VTQHCTRVKWT5-69539315-157982</Description>
    </_dlc_DocIdUrl>
    <_Flow_SignoffStatus xmlns="064b9698-9241-4f12-a325-42a6be96524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SharedContentType xmlns="Microsoft.SharePoint.Taxonomy.ContentTypeSync" SourceId="35a7de49-b683-4164-88f8-c84c8842f202" ContentTypeId="0x0101001195684D2F137647AA5434A5CB73DF0451" PreviousValue="false"/>
</file>

<file path=customXml/item5.xml><?xml version="1.0" encoding="utf-8"?>
<ct:contentTypeSchema xmlns:ct="http://schemas.microsoft.com/office/2006/metadata/contentType" xmlns:ma="http://schemas.microsoft.com/office/2006/metadata/properties/metaAttributes" ct:_="" ma:_="" ma:contentTypeName="ELS Document" ma:contentTypeID="0x0101001195684D2F137647AA5434A5CB73DF045100E39E2124D8921F4F8B27133FD62D15BB" ma:contentTypeVersion="1106" ma:contentTypeDescription="Create a new document." ma:contentTypeScope="" ma:versionID="d366f2bb6306402c85ede9dafc2c5916">
  <xsd:schema xmlns:xsd="http://www.w3.org/2001/XMLSchema" xmlns:xs="http://www.w3.org/2001/XMLSchema" xmlns:p="http://schemas.microsoft.com/office/2006/metadata/properties" xmlns:ns2="d5953541-9517-43c8-9aab-99ea89c11ef5" xmlns:ns3="9636a205-bf96-4072-8609-051e513ad04c" xmlns:ns4="064b9698-9241-4f12-a325-42a6be965244" targetNamespace="http://schemas.microsoft.com/office/2006/metadata/properties" ma:root="true" ma:fieldsID="fd25f535ae31b5ab3bd82ec40fb0e4a2" ns2:_="" ns3:_="" ns4:_="">
    <xsd:import namespace="d5953541-9517-43c8-9aab-99ea89c11ef5"/>
    <xsd:import namespace="9636a205-bf96-4072-8609-051e513ad04c"/>
    <xsd:import namespace="064b9698-9241-4f12-a325-42a6be965244"/>
    <xsd:element name="properties">
      <xsd:complexType>
        <xsd:sequence>
          <xsd:element name="documentManagement">
            <xsd:complexType>
              <xsd:all>
                <xsd:element ref="ns2:BoCAuthoredDate" minOccurs="0"/>
                <xsd:element ref="ns2:BoCMultiAuthor" minOccurs="0"/>
                <xsd:element ref="ns2:BoCAuthor" minOccurs="0"/>
                <xsd:element ref="ns2:BoCSourcePrimaryID" minOccurs="0"/>
                <xsd:element ref="ns2:BoCSourceSecondaryID" minOccurs="0"/>
                <xsd:element ref="ns2:BoCBoCArchives" minOccurs="0"/>
                <xsd:element ref="ns2:BoCRecordState" minOccurs="0"/>
                <xsd:element ref="ns2:BoCRecordCategory" minOccurs="0"/>
                <xsd:element ref="ns2:BoCRecordStatus" minOccurs="0"/>
                <xsd:element ref="ns2:BoCRecordDeclaredDate" minOccurs="0"/>
                <xsd:element ref="ns2:BoCRecordVital" minOccurs="0"/>
                <xsd:element ref="ns2:BoCRecordData" minOccurs="0"/>
                <xsd:element ref="ns2:BoCComments" minOccurs="0"/>
                <xsd:element ref="ns2:BoCOriginalDocumentIDValue" minOccurs="0"/>
                <xsd:element ref="ns2:BoCContentID" minOccurs="0"/>
                <xsd:element ref="ns2:_dlc_DocIdUrl" minOccurs="0"/>
                <xsd:element ref="ns2:_dlc_DocIdPersistId" minOccurs="0"/>
                <xsd:element ref="ns2:b4078637a8a142d79ee567a0e1b1b1dc" minOccurs="0"/>
                <xsd:element ref="ns2:TaxCatchAll" minOccurs="0"/>
                <xsd:element ref="ns2:TaxCatchAllLabel" minOccurs="0"/>
                <xsd:element ref="ns2:o0ecdfd9bd014bd491b131fdc98e1882" minOccurs="0"/>
                <xsd:element ref="ns2:TaxKeywordTaxHTField" minOccurs="0"/>
                <xsd:element ref="ns2:_dlc_DocId" minOccurs="0"/>
                <xsd:element ref="ns3:SharedWithUsers" minOccurs="0"/>
                <xsd:element ref="ns3:SharedWithDetails" minOccurs="0"/>
                <xsd:element ref="ns4:MediaServiceAutoKeyPoints" minOccurs="0"/>
                <xsd:element ref="ns4:MediaServiceKeyPoints" minOccurs="0"/>
                <xsd:element ref="ns4:MediaServiceObjectDetectorVersions" minOccurs="0"/>
                <xsd:element ref="ns4:lcf76f155ced4ddcb4097134ff3c332f" minOccurs="0"/>
                <xsd:element ref="ns4:MediaServiceOCR" minOccurs="0"/>
                <xsd:element ref="ns4:MediaServiceGenerationTime" minOccurs="0"/>
                <xsd:element ref="ns4:MediaServiceEventHashCode" minOccurs="0"/>
                <xsd:element ref="ns4:MediaServiceSearchProperties" minOccurs="0"/>
                <xsd:element ref="ns4:_Flow_SignoffStatus" minOccurs="0"/>
                <xsd:element ref="ns4:MediaServiceDateTaken" minOccurs="0"/>
                <xsd:element ref="ns4:MediaLengthInSecond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953541-9517-43c8-9aab-99ea89c11ef5" elementFormDefault="qualified">
    <xsd:import namespace="http://schemas.microsoft.com/office/2006/documentManagement/types"/>
    <xsd:import namespace="http://schemas.microsoft.com/office/infopath/2007/PartnerControls"/>
    <xsd:element name="BoCAuthoredDate" ma:index="2" nillable="true" ma:displayName="Authored Date" ma:description="" ma:format="DateTime" ma:internalName="BoCAuthoredDate" ma:readOnly="false">
      <xsd:simpleType>
        <xsd:restriction base="dms:DateTime"/>
      </xsd:simpleType>
    </xsd:element>
    <xsd:element name="BoCMultiAuthor" ma:index="3" nillable="true" ma:displayName="Document Author" ma:list="UserInfo" ma:SearchPeopleOnly="false" ma:SharePointGroup="0" ma:internalName="BoCMultiAuthor"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BoCAuthor" ma:index="4" nillable="true" ma:displayName="Author" ma:description="" ma:internalName="BoCAuthor" ma:readOnly="false">
      <xsd:simpleType>
        <xsd:restriction base="dms:Text">
          <xsd:maxLength value="255"/>
        </xsd:restriction>
      </xsd:simpleType>
    </xsd:element>
    <xsd:element name="BoCSourcePrimaryID" ma:index="6" nillable="true" ma:displayName="Source Primary ID" ma:description="" ma:internalName="BoCSourcePrimaryID" ma:readOnly="false">
      <xsd:simpleType>
        <xsd:restriction base="dms:Text">
          <xsd:maxLength value="255"/>
        </xsd:restriction>
      </xsd:simpleType>
    </xsd:element>
    <xsd:element name="BoCSourceSecondaryID" ma:index="7" nillable="true" ma:displayName="Source Secondary ID" ma:description="" ma:internalName="BoCSourceSecondaryID" ma:readOnly="false">
      <xsd:simpleType>
        <xsd:restriction base="dms:Text">
          <xsd:maxLength value="255"/>
        </xsd:restriction>
      </xsd:simpleType>
    </xsd:element>
    <xsd:element name="BoCBoCArchives" ma:index="9" nillable="true" ma:displayName="BoC Archives" ma:default="No" ma:description="" ma:format="Dropdown" ma:internalName="BoCBoCArchives" ma:readOnly="false">
      <xsd:simpleType>
        <xsd:restriction base="dms:Choice">
          <xsd:enumeration value="No"/>
          <xsd:enumeration value="Yes"/>
        </xsd:restriction>
      </xsd:simpleType>
    </xsd:element>
    <xsd:element name="BoCRecordState" ma:index="10" nillable="true" ma:displayName="Record State" ma:description="" ma:internalName="BoCRecordState" ma:readOnly="false">
      <xsd:simpleType>
        <xsd:restriction base="dms:Text">
          <xsd:maxLength value="255"/>
        </xsd:restriction>
      </xsd:simpleType>
    </xsd:element>
    <xsd:element name="BoCRecordCategory" ma:index="11" nillable="true" ma:displayName="Record Category" ma:description="" ma:internalName="BoCRecordCategory" ma:readOnly="false">
      <xsd:simpleType>
        <xsd:restriction base="dms:Text">
          <xsd:maxLength value="255"/>
        </xsd:restriction>
      </xsd:simpleType>
    </xsd:element>
    <xsd:element name="BoCRecordStatus" ma:index="12" nillable="true" ma:displayName="Record Status" ma:description="" ma:internalName="BoCRecordStatus" ma:readOnly="false">
      <xsd:simpleType>
        <xsd:restriction base="dms:Text">
          <xsd:maxLength value="255"/>
        </xsd:restriction>
      </xsd:simpleType>
    </xsd:element>
    <xsd:element name="BoCRecordDeclaredDate" ma:index="13" nillable="true" ma:displayName="Record Declared Date" ma:description="" ma:format="DateTime" ma:internalName="BoCRecordDeclaredDate" ma:readOnly="false">
      <xsd:simpleType>
        <xsd:restriction base="dms:DateTime"/>
      </xsd:simpleType>
    </xsd:element>
    <xsd:element name="BoCRecordVital" ma:index="14" nillable="true" ma:displayName="Record Vital" ma:default="false" ma:format="Dropdown" ma:internalName="BoCRecordVital" ma:readOnly="false">
      <xsd:simpleType>
        <xsd:restriction base="dms:Choice">
          <xsd:enumeration value="true"/>
          <xsd:enumeration value="false"/>
          <xsd:enumeration value="Yes"/>
          <xsd:enumeration value="No"/>
        </xsd:restriction>
      </xsd:simpleType>
    </xsd:element>
    <xsd:element name="BoCRecordData" ma:index="15" nillable="true" ma:displayName="Record Data" ma:description="" ma:internalName="BoCRecordData" ma:readOnly="false">
      <xsd:simpleType>
        <xsd:restriction base="dms:Note">
          <xsd:maxLength value="255"/>
        </xsd:restriction>
      </xsd:simpleType>
    </xsd:element>
    <xsd:element name="BoCComments" ma:index="16" nillable="true" ma:displayName="Comments" ma:description="" ma:internalName="BoCComments" ma:readOnly="false">
      <xsd:simpleType>
        <xsd:restriction base="dms:Note">
          <xsd:maxLength value="255"/>
        </xsd:restriction>
      </xsd:simpleType>
    </xsd:element>
    <xsd:element name="BoCOriginalDocumentIDValue" ma:index="17" nillable="true" ma:displayName="Original Document ID Value" ma:internalName="BoCOriginalDocumentIDValue" ma:readOnly="false">
      <xsd:simpleType>
        <xsd:restriction base="dms:Text">
          <xsd:maxLength value="255"/>
        </xsd:restriction>
      </xsd:simpleType>
    </xsd:element>
    <xsd:element name="BoCContentID" ma:index="18" nillable="true" ma:displayName="Content ID" ma:description="" ma:internalName="BoCContentID" ma:readOnly="false">
      <xsd:simpleType>
        <xsd:restriction base="dms:Text">
          <xsd:maxLength value="255"/>
        </xsd:restriction>
      </xsd:simpleType>
    </xsd:element>
    <xsd:element name="_dlc_DocIdUrl" ma:index="2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1" nillable="true" ma:displayName="Persist ID" ma:description="Keep ID on add." ma:hidden="true" ma:internalName="_dlc_DocIdPersistId" ma:readOnly="true">
      <xsd:simpleType>
        <xsd:restriction base="dms:Boolean"/>
      </xsd:simpleType>
    </xsd:element>
    <xsd:element name="b4078637a8a142d79ee567a0e1b1b1dc" ma:index="24" ma:taxonomy="true" ma:internalName="b4078637a8a142d79ee567a0e1b1b1dc" ma:taxonomyFieldName="BoCDepartment" ma:displayName="Department" ma:default="" ma:fieldId="{b4078637-a8a1-42d7-9ee5-67a0e1b1b1dc}" ma:sspId="35a7de49-b683-4164-88f8-c84c8842f202" ma:termSetId="61d1b948-156e-4cbe-b7da-40a6c83a83ea" ma:anchorId="00000000-0000-0000-0000-000000000000" ma:open="false" ma:isKeyword="false">
      <xsd:complexType>
        <xsd:sequence>
          <xsd:element ref="pc:Terms" minOccurs="0" maxOccurs="1"/>
        </xsd:sequence>
      </xsd:complexType>
    </xsd:element>
    <xsd:element name="TaxCatchAll" ma:index="25" nillable="true" ma:displayName="Taxonomy Catch All Column" ma:hidden="true" ma:list="{fba22c2d-9af3-4c7b-b639-4df7057293f9}" ma:internalName="TaxCatchAll" ma:showField="CatchAllData" ma:web="9636a205-bf96-4072-8609-051e513ad04c">
      <xsd:complexType>
        <xsd:complexContent>
          <xsd:extension base="dms:MultiChoiceLookup">
            <xsd:sequence>
              <xsd:element name="Value" type="dms:Lookup" maxOccurs="unbounded" minOccurs="0" nillable="true"/>
            </xsd:sequence>
          </xsd:extension>
        </xsd:complexContent>
      </xsd:complexType>
    </xsd:element>
    <xsd:element name="TaxCatchAllLabel" ma:index="26" nillable="true" ma:displayName="Taxonomy Catch All Column1" ma:hidden="true" ma:list="{fba22c2d-9af3-4c7b-b639-4df7057293f9}" ma:internalName="TaxCatchAllLabel" ma:readOnly="true" ma:showField="CatchAllDataLabel" ma:web="9636a205-bf96-4072-8609-051e513ad04c">
      <xsd:complexType>
        <xsd:complexContent>
          <xsd:extension base="dms:MultiChoiceLookup">
            <xsd:sequence>
              <xsd:element name="Value" type="dms:Lookup" maxOccurs="unbounded" minOccurs="0" nillable="true"/>
            </xsd:sequence>
          </xsd:extension>
        </xsd:complexContent>
      </xsd:complexType>
    </xsd:element>
    <xsd:element name="o0ecdfd9bd014bd491b131fdc98e1882" ma:index="30" nillable="true" ma:taxonomy="true" ma:internalName="o0ecdfd9bd014bd491b131fdc98e1882" ma:taxonomyFieldName="BoCRecordClassification" ma:displayName="Record Classification" ma:readOnly="false" ma:default="" ma:fieldId="{80ecdfd9-bd01-4bd4-91b1-31fdc98e1882}" ma:sspId="35a7de49-b683-4164-88f8-c84c8842f202" ma:termSetId="c9ddf070-7fea-4dd5-b2ae-fbe4261c5b2a" ma:anchorId="00000000-0000-0000-0000-000000000000" ma:open="false" ma:isKeyword="false">
      <xsd:complexType>
        <xsd:sequence>
          <xsd:element ref="pc:Terms" minOccurs="0" maxOccurs="1"/>
        </xsd:sequence>
      </xsd:complexType>
    </xsd:element>
    <xsd:element name="TaxKeywordTaxHTField" ma:index="31" nillable="true" ma:taxonomy="true" ma:internalName="TaxKeywordTaxHTField" ma:taxonomyFieldName="TaxKeyword" ma:displayName="Enterprise Keywords" ma:fieldId="{23f27201-bee3-471e-b2e7-b64fd8b7ca38}" ma:taxonomyMulti="true" ma:sspId="35a7de49-b683-4164-88f8-c84c8842f202" ma:termSetId="00000000-0000-0000-0000-000000000000" ma:anchorId="00000000-0000-0000-0000-000000000000" ma:open="true" ma:isKeyword="true">
      <xsd:complexType>
        <xsd:sequence>
          <xsd:element ref="pc:Terms" minOccurs="0" maxOccurs="1"/>
        </xsd:sequence>
      </xsd:complexType>
    </xsd:element>
    <xsd:element name="_dlc_DocId" ma:index="32" nillable="true" ma:displayName="Document ID Value" ma:description="The value of the document ID assigned to this item." ma:internalName="_dlc_DocId"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636a205-bf96-4072-8609-051e513ad04c" elementFormDefault="qualified">
    <xsd:import namespace="http://schemas.microsoft.com/office/2006/documentManagement/types"/>
    <xsd:import namespace="http://schemas.microsoft.com/office/infopath/2007/PartnerControls"/>
    <xsd:element name="SharedWithUsers" ma:index="3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64b9698-9241-4f12-a325-42a6be965244" elementFormDefault="qualified">
    <xsd:import namespace="http://schemas.microsoft.com/office/2006/documentManagement/types"/>
    <xsd:import namespace="http://schemas.microsoft.com/office/infopath/2007/PartnerControls"/>
    <xsd:element name="MediaServiceAutoKeyPoints" ma:index="36" nillable="true" ma:displayName="MediaServiceAutoKeyPoints" ma:hidden="true" ma:internalName="MediaServiceAutoKeyPoints" ma:readOnly="true">
      <xsd:simpleType>
        <xsd:restriction base="dms:Note"/>
      </xsd:simpleType>
    </xsd:element>
    <xsd:element name="MediaServiceKeyPoints" ma:index="37" nillable="true" ma:displayName="KeyPoints" ma:internalName="MediaServiceKeyPoints" ma:readOnly="true">
      <xsd:simpleType>
        <xsd:restriction base="dms:Note">
          <xsd:maxLength value="255"/>
        </xsd:restriction>
      </xsd:simpleType>
    </xsd:element>
    <xsd:element name="MediaServiceObjectDetectorVersions" ma:index="38"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40" nillable="true" ma:taxonomy="true" ma:internalName="lcf76f155ced4ddcb4097134ff3c332f" ma:taxonomyFieldName="MediaServiceImageTags" ma:displayName="Image Tags" ma:readOnly="false" ma:fieldId="{5cf76f15-5ced-4ddc-b409-7134ff3c332f}" ma:taxonomyMulti="true" ma:sspId="35a7de49-b683-4164-88f8-c84c8842f202" ma:termSetId="09814cd3-568e-fe90-9814-8d621ff8fb84" ma:anchorId="fba54fb3-c3e1-fe81-a776-ca4b69148c4d" ma:open="true" ma:isKeyword="false">
      <xsd:complexType>
        <xsd:sequence>
          <xsd:element ref="pc:Terms" minOccurs="0" maxOccurs="1"/>
        </xsd:sequence>
      </xsd:complexType>
    </xsd:element>
    <xsd:element name="MediaServiceOCR" ma:index="41" nillable="true" ma:displayName="Extracted Text" ma:internalName="MediaServiceOCR" ma:readOnly="true">
      <xsd:simpleType>
        <xsd:restriction base="dms:Note">
          <xsd:maxLength value="255"/>
        </xsd:restriction>
      </xsd:simpleType>
    </xsd:element>
    <xsd:element name="MediaServiceGenerationTime" ma:index="42" nillable="true" ma:displayName="MediaServiceGenerationTime" ma:hidden="true" ma:internalName="MediaServiceGenerationTime" ma:readOnly="true">
      <xsd:simpleType>
        <xsd:restriction base="dms:Text"/>
      </xsd:simpleType>
    </xsd:element>
    <xsd:element name="MediaServiceEventHashCode" ma:index="43" nillable="true" ma:displayName="MediaServiceEventHashCode" ma:hidden="true" ma:internalName="MediaServiceEventHashCode" ma:readOnly="true">
      <xsd:simpleType>
        <xsd:restriction base="dms:Text"/>
      </xsd:simpleType>
    </xsd:element>
    <xsd:element name="MediaServiceSearchProperties" ma:index="44" nillable="true" ma:displayName="MediaServiceSearchProperties" ma:hidden="true" ma:internalName="MediaServiceSearchProperties" ma:readOnly="true">
      <xsd:simpleType>
        <xsd:restriction base="dms:Note"/>
      </xsd:simpleType>
    </xsd:element>
    <xsd:element name="_Flow_SignoffStatus" ma:index="45" nillable="true" ma:displayName="Sign-off status" ma:internalName="Sign_x002d_off_x0020_status">
      <xsd:simpleType>
        <xsd:restriction base="dms:Text"/>
      </xsd:simpleType>
    </xsd:element>
    <xsd:element name="MediaServiceDateTaken" ma:index="46" nillable="true" ma:displayName="MediaServiceDateTaken" ma:description="" ma:hidden="true" ma:indexed="true" ma:internalName="MediaServiceDateTaken" ma:readOnly="true">
      <xsd:simpleType>
        <xsd:restriction base="dms:Text"/>
      </xsd:simpleType>
    </xsd:element>
    <xsd:element name="MediaLengthInSeconds" ma:index="47" nillable="true" ma:displayName="MediaLengthInSeconds" ma:hidden="true" ma:internalName="MediaLengthInSeconds" ma:readOnly="true">
      <xsd:simpleType>
        <xsd:restriction base="dms:Unknown"/>
      </xsd:simpleType>
    </xsd:element>
    <xsd:element name="MediaServiceLocation" ma:index="48"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BA67585-E16C-41C9-BB2D-07247C5A58E9}">
  <ds:schemaRefs>
    <ds:schemaRef ds:uri="http://schemas.microsoft.com/office/2006/metadata/properties"/>
    <ds:schemaRef ds:uri="http://schemas.microsoft.com/office/infopath/2007/PartnerControls"/>
    <ds:schemaRef ds:uri="d5953541-9517-43c8-9aab-99ea89c11ef5"/>
    <ds:schemaRef ds:uri="064b9698-9241-4f12-a325-42a6be965244"/>
  </ds:schemaRefs>
</ds:datastoreItem>
</file>

<file path=customXml/itemProps2.xml><?xml version="1.0" encoding="utf-8"?>
<ds:datastoreItem xmlns:ds="http://schemas.openxmlformats.org/officeDocument/2006/customXml" ds:itemID="{E7E0BC0D-BD7D-4200-885D-E1BEBC0C79A9}">
  <ds:schemaRefs>
    <ds:schemaRef ds:uri="http://schemas.microsoft.com/sharepoint/v3/contenttype/forms"/>
  </ds:schemaRefs>
</ds:datastoreItem>
</file>

<file path=customXml/itemProps3.xml><?xml version="1.0" encoding="utf-8"?>
<ds:datastoreItem xmlns:ds="http://schemas.openxmlformats.org/officeDocument/2006/customXml" ds:itemID="{1DC941C5-702E-49C2-9682-2ED4E80B03F3}">
  <ds:schemaRefs>
    <ds:schemaRef ds:uri="http://schemas.microsoft.com/sharepoint/events"/>
  </ds:schemaRefs>
</ds:datastoreItem>
</file>

<file path=customXml/itemProps4.xml><?xml version="1.0" encoding="utf-8"?>
<ds:datastoreItem xmlns:ds="http://schemas.openxmlformats.org/officeDocument/2006/customXml" ds:itemID="{A1722071-FC4C-4862-99E8-685D60BAA0E2}">
  <ds:schemaRefs>
    <ds:schemaRef ds:uri="Microsoft.SharePoint.Taxonomy.ContentTypeSync"/>
  </ds:schemaRefs>
</ds:datastoreItem>
</file>

<file path=customXml/itemProps5.xml><?xml version="1.0" encoding="utf-8"?>
<ds:datastoreItem xmlns:ds="http://schemas.openxmlformats.org/officeDocument/2006/customXml" ds:itemID="{58D03FEF-47DC-4445-B165-EB2056011A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953541-9517-43c8-9aab-99ea89c11ef5"/>
    <ds:schemaRef ds:uri="9636a205-bf96-4072-8609-051e513ad04c"/>
    <ds:schemaRef ds:uri="064b9698-9241-4f12-a325-42a6be9652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750</Words>
  <Characters>4294</Characters>
  <Application>Microsoft Office Word</Application>
  <DocSecurity>0</DocSecurity>
  <Lines>97</Lines>
  <Paragraphs>44</Paragraphs>
  <ScaleCrop>false</ScaleCrop>
  <Company/>
  <LinksUpToDate>false</LinksUpToDate>
  <CharactersWithSpaces>5000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A - Submission Form.docx</dc:title>
  <dc:subject/>
  <dc:creator>Kristina Corluka</dc:creator>
  <cp:keywords/>
  <dc:description/>
  <cp:lastModifiedBy>Vanessa Lavoie</cp:lastModifiedBy>
  <cp:revision>2</cp:revision>
  <dcterms:created xsi:type="dcterms:W3CDTF">2026-08-14T11:45:00Z</dcterms:created>
  <dcterms:modified xsi:type="dcterms:W3CDTF">2026-08-14T11:45:00Z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0x0101001195684D2F137647AA5434A5CB73DF045100E39E2124D8921F4F8B27133FD62D15BB</vt:lpwstr>
  </property>
  <property fmtid="{D5CDD505-2E9C-101B-9397-08002B2CF9AE}" pid="3" name="TaxKeyword">
    <vt:lpwstr/>
  </property>
  <property fmtid="{D5CDD505-2E9C-101B-9397-08002B2CF9AE}" pid="4" name="BoCDepartment">
    <vt:lpwstr>1;#Executive and Legal Services|29c4fb99-0dfa-4f60-a7d4-9456e9b7e503</vt:lpwstr>
  </property>
  <property fmtid="{D5CDD505-2E9C-101B-9397-08002B2CF9AE}" pid="5" name="MediaServiceImageTags">
    <vt:lpwstr/>
  </property>
  <property fmtid="{D5CDD505-2E9C-101B-9397-08002B2CF9AE}" pid="6" name="BoCRecordClassification">
    <vt:lpwstr/>
  </property>
  <property fmtid="{D5CDD505-2E9C-101B-9397-08002B2CF9AE}" pid="7" name="_dlc_DocIdItemGuid">
    <vt:lpwstr>d7f2fa5e-6c82-49ef-91b6-a63b4d7e3e26</vt:lpwstr>
  </property>
  <property fmtid="{D5CDD505-2E9C-101B-9397-08002B2CF9AE}" pid="8" name="ClassificationContentMarkingHeaderShapeIds">
    <vt:lpwstr>1,2,3</vt:lpwstr>
  </property>
  <property fmtid="{D5CDD505-2E9C-101B-9397-08002B2CF9AE}" pid="9" name="ClassificationContentMarkingHeaderFontProps">
    <vt:lpwstr>#000000,10,Calibri</vt:lpwstr>
  </property>
  <property fmtid="{D5CDD505-2E9C-101B-9397-08002B2CF9AE}" pid="10" name="ClassificationContentMarkingHeaderText">
    <vt:lpwstr>Category/Catégorie: Protected A/Protégé A</vt:lpwstr>
  </property>
  <property fmtid="{D5CDD505-2E9C-101B-9397-08002B2CF9AE}" pid="11" name="MSIP_Label_5b86eac6-a787-4dfb-a66c-9a84930c1f5d_Enabled">
    <vt:lpwstr>true</vt:lpwstr>
  </property>
  <property fmtid="{D5CDD505-2E9C-101B-9397-08002B2CF9AE}" pid="12" name="MSIP_Label_5b86eac6-a787-4dfb-a66c-9a84930c1f5d_SetDate">
    <vt:lpwstr>2024-07-04T18:08:40Z</vt:lpwstr>
  </property>
  <property fmtid="{D5CDD505-2E9C-101B-9397-08002B2CF9AE}" pid="13" name="MSIP_Label_5b86eac6-a787-4dfb-a66c-9a84930c1f5d_Method">
    <vt:lpwstr>Privileged</vt:lpwstr>
  </property>
  <property fmtid="{D5CDD505-2E9C-101B-9397-08002B2CF9AE}" pid="14" name="MSIP_Label_5b86eac6-a787-4dfb-a66c-9a84930c1f5d_Name">
    <vt:lpwstr>Protected A - Protégé A</vt:lpwstr>
  </property>
  <property fmtid="{D5CDD505-2E9C-101B-9397-08002B2CF9AE}" pid="15" name="MSIP_Label_5b86eac6-a787-4dfb-a66c-9a84930c1f5d_SiteId">
    <vt:lpwstr>164f988b-a2f4-4584-aeaa-21bd4a0234bc</vt:lpwstr>
  </property>
  <property fmtid="{D5CDD505-2E9C-101B-9397-08002B2CF9AE}" pid="16" name="MSIP_Label_5b86eac6-a787-4dfb-a66c-9a84930c1f5d_ActionId">
    <vt:lpwstr>59b073d5-c315-4278-874a-27c8cd54f4ca</vt:lpwstr>
  </property>
  <property fmtid="{D5CDD505-2E9C-101B-9397-08002B2CF9AE}" pid="17" name="MSIP_Label_5b86eac6-a787-4dfb-a66c-9a84930c1f5d_ContentBits">
    <vt:lpwstr>1</vt:lpwstr>
  </property>
  <property fmtid="{D5CDD505-2E9C-101B-9397-08002B2CF9AE}" pid="18" name="MSIP_Label_aebacc78-dcc9-4733-835b-33704aeb5fb9_Enabled">
    <vt:lpwstr>true</vt:lpwstr>
  </property>
  <property fmtid="{D5CDD505-2E9C-101B-9397-08002B2CF9AE}" pid="19" name="MSIP_Label_aebacc78-dcc9-4733-835b-33704aeb5fb9_SetDate">
    <vt:lpwstr>2024-07-04T18:06:22Z</vt:lpwstr>
  </property>
  <property fmtid="{D5CDD505-2E9C-101B-9397-08002B2CF9AE}" pid="20" name="MSIP_Label_aebacc78-dcc9-4733-835b-33704aeb5fb9_Method">
    <vt:lpwstr>Privileged</vt:lpwstr>
  </property>
  <property fmtid="{D5CDD505-2E9C-101B-9397-08002B2CF9AE}" pid="21" name="MSIP_Label_aebacc78-dcc9-4733-835b-33704aeb5fb9_Name">
    <vt:lpwstr>Non-Sensitive - Non-Délicat</vt:lpwstr>
  </property>
  <property fmtid="{D5CDD505-2E9C-101B-9397-08002B2CF9AE}" pid="22" name="MSIP_Label_aebacc78-dcc9-4733-835b-33704aeb5fb9_SiteId">
    <vt:lpwstr>164f988b-a2f4-4584-aeaa-21bd4a0234bc</vt:lpwstr>
  </property>
  <property fmtid="{D5CDD505-2E9C-101B-9397-08002B2CF9AE}" pid="23" name="MSIP_Label_aebacc78-dcc9-4733-835b-33704aeb5fb9_ActionId">
    <vt:lpwstr>49e92bce-97af-47a7-b21a-d9dad698be7f</vt:lpwstr>
  </property>
  <property fmtid="{D5CDD505-2E9C-101B-9397-08002B2CF9AE}" pid="24" name="MSIP_Label_aebacc78-dcc9-4733-835b-33704aeb5fb9_ContentBits">
    <vt:lpwstr>1</vt:lpwstr>
  </property>
  <property fmtid="{D5CDD505-2E9C-101B-9397-08002B2CF9AE}" pid="25" name="docLang">
    <vt:lpwstr>en</vt:lpwstr>
  </property>
</Properties>
</file>