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5B019" w14:textId="584484BE" w:rsidR="0008382D" w:rsidRDefault="00311416" w:rsidP="0008382D">
      <w:pPr>
        <w:jc w:val="center"/>
        <w:rPr>
          <w:lang w:val="es-ES_tradnl"/>
        </w:rPr>
      </w:pPr>
      <w:r>
        <w:rPr>
          <w:noProof/>
        </w:rPr>
        <w:drawing>
          <wp:anchor distT="0" distB="0" distL="114300" distR="114300" simplePos="0" relativeHeight="251659264" behindDoc="0" locked="0" layoutInCell="1" allowOverlap="1" wp14:anchorId="74CCC65C" wp14:editId="333C9D1D">
            <wp:simplePos x="0" y="0"/>
            <wp:positionH relativeFrom="margin">
              <wp:align>left</wp:align>
            </wp:positionH>
            <wp:positionV relativeFrom="margin">
              <wp:align>top</wp:align>
            </wp:positionV>
            <wp:extent cx="1812290" cy="1944370"/>
            <wp:effectExtent l="0" t="0" r="3810" b="0"/>
            <wp:wrapSquare wrapText="bothSides"/>
            <wp:docPr id="739150625" name="Picture 3" descr="Universidad Iberoamericana Puebla : Universidades México : Sistema de  Información Cultural-Secretaría de Cul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Iberoamericana Puebla : Universidades México : Sistema de  Información Cultural-Secretaría de Cultur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24961" cy="195788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7C6444" w14:textId="4AE1700E" w:rsidR="00311416" w:rsidRDefault="00311416" w:rsidP="0008382D">
      <w:pPr>
        <w:jc w:val="center"/>
        <w:rPr>
          <w:lang w:val="es-ES_tradnl"/>
        </w:rPr>
      </w:pPr>
    </w:p>
    <w:p w14:paraId="002184AC" w14:textId="725EBD42" w:rsidR="00311416" w:rsidRDefault="00311416" w:rsidP="0008382D">
      <w:pPr>
        <w:jc w:val="center"/>
        <w:rPr>
          <w:lang w:val="es-ES_tradnl"/>
        </w:rPr>
      </w:pPr>
    </w:p>
    <w:p w14:paraId="0181D815" w14:textId="4ECC831B" w:rsidR="00311416" w:rsidRDefault="00311416" w:rsidP="0008382D">
      <w:pPr>
        <w:jc w:val="center"/>
        <w:rPr>
          <w:lang w:val="es-ES_tradnl"/>
        </w:rPr>
      </w:pPr>
    </w:p>
    <w:p w14:paraId="7BA19F6E" w14:textId="52F46609" w:rsidR="00311416" w:rsidRDefault="00311416" w:rsidP="0008382D">
      <w:pPr>
        <w:jc w:val="center"/>
        <w:rPr>
          <w:lang w:val="es-ES_tradnl"/>
        </w:rPr>
      </w:pPr>
    </w:p>
    <w:p w14:paraId="58B3D470" w14:textId="5E086043" w:rsidR="00311416" w:rsidRDefault="00311416" w:rsidP="0008382D">
      <w:pPr>
        <w:jc w:val="center"/>
        <w:rPr>
          <w:lang w:val="es-ES_tradnl"/>
        </w:rPr>
      </w:pPr>
    </w:p>
    <w:p w14:paraId="70784846" w14:textId="3F5E78C1" w:rsidR="00311416" w:rsidRDefault="00311416" w:rsidP="0008382D">
      <w:pPr>
        <w:jc w:val="center"/>
        <w:rPr>
          <w:lang w:val="es-ES_tradnl"/>
        </w:rPr>
      </w:pPr>
    </w:p>
    <w:p w14:paraId="424FCF8C" w14:textId="758B2885" w:rsidR="00311416" w:rsidRDefault="00311416" w:rsidP="0008382D">
      <w:pPr>
        <w:jc w:val="center"/>
        <w:rPr>
          <w:lang w:val="es-ES_tradnl"/>
        </w:rPr>
      </w:pPr>
    </w:p>
    <w:p w14:paraId="6A0A0853" w14:textId="5F842888" w:rsidR="00311416" w:rsidRDefault="00311416" w:rsidP="0008382D">
      <w:pPr>
        <w:jc w:val="center"/>
        <w:rPr>
          <w:lang w:val="es-ES_tradnl"/>
        </w:rPr>
      </w:pPr>
      <w:r>
        <w:fldChar w:fldCharType="begin"/>
      </w:r>
      <w:r>
        <w:instrText xml:space="preserve"> INCLUDEPICTURE "https://sic.cultura.gob.mx/imagenes_cache/universidad_614_i_42595.png" \* MERGEFORMATINET </w:instrText>
      </w:r>
      <w:r>
        <w:fldChar w:fldCharType="separate"/>
      </w:r>
      <w:r>
        <w:fldChar w:fldCharType="end"/>
      </w:r>
    </w:p>
    <w:p w14:paraId="5AFA15A7" w14:textId="77777777" w:rsidR="00311416" w:rsidRDefault="00311416" w:rsidP="0008382D">
      <w:pPr>
        <w:jc w:val="center"/>
        <w:rPr>
          <w:lang w:val="es-ES_tradnl"/>
        </w:rPr>
      </w:pPr>
    </w:p>
    <w:p w14:paraId="544B6F63" w14:textId="77777777" w:rsidR="00311416" w:rsidRPr="00B7144A" w:rsidRDefault="00311416" w:rsidP="0008382D">
      <w:pPr>
        <w:jc w:val="center"/>
        <w:rPr>
          <w:lang w:val="es-ES_tradnl"/>
        </w:rPr>
      </w:pPr>
    </w:p>
    <w:p w14:paraId="41308CB5" w14:textId="77777777" w:rsidR="00311416" w:rsidRPr="00B7144A" w:rsidRDefault="00311416" w:rsidP="0008382D">
      <w:pPr>
        <w:jc w:val="center"/>
        <w:rPr>
          <w:lang w:val="es-ES_tradnl"/>
        </w:rPr>
      </w:pPr>
    </w:p>
    <w:p w14:paraId="610AC60C" w14:textId="77777777" w:rsidR="00311416" w:rsidRPr="00B7144A" w:rsidRDefault="00311416" w:rsidP="0008382D">
      <w:pPr>
        <w:jc w:val="center"/>
        <w:rPr>
          <w:lang w:val="es-ES_tradnl"/>
        </w:rPr>
      </w:pPr>
    </w:p>
    <w:p w14:paraId="7C2CB481" w14:textId="77777777" w:rsidR="00311416" w:rsidRPr="00B7144A" w:rsidRDefault="00311416" w:rsidP="0008382D">
      <w:pPr>
        <w:jc w:val="center"/>
        <w:rPr>
          <w:lang w:val="es-ES_tradnl"/>
        </w:rPr>
      </w:pPr>
    </w:p>
    <w:p w14:paraId="3AD66CF5" w14:textId="3004E8CF" w:rsidR="0008382D" w:rsidRPr="00D1610E" w:rsidRDefault="0008382D" w:rsidP="0008382D">
      <w:pPr>
        <w:jc w:val="center"/>
        <w:rPr>
          <w:rFonts w:cs="Arial"/>
          <w:sz w:val="40"/>
          <w:szCs w:val="40"/>
          <w:lang w:val="es-MX"/>
        </w:rPr>
      </w:pPr>
      <w:r w:rsidRPr="00D1610E">
        <w:rPr>
          <w:rFonts w:cs="Arial"/>
          <w:sz w:val="40"/>
          <w:szCs w:val="40"/>
          <w:lang w:val="es-MX"/>
        </w:rPr>
        <w:t>Sistemas Embebidos I</w:t>
      </w:r>
    </w:p>
    <w:p w14:paraId="0B41EAEE" w14:textId="4713399A" w:rsidR="0008382D" w:rsidRPr="00D1610E" w:rsidRDefault="0008382D" w:rsidP="0008382D">
      <w:pPr>
        <w:jc w:val="center"/>
        <w:rPr>
          <w:rFonts w:cs="Arial"/>
          <w:sz w:val="40"/>
          <w:szCs w:val="40"/>
          <w:lang w:val="es-MX"/>
        </w:rPr>
      </w:pPr>
      <w:r w:rsidRPr="00D1610E">
        <w:rPr>
          <w:rFonts w:cs="Arial"/>
          <w:sz w:val="40"/>
          <w:szCs w:val="40"/>
          <w:lang w:val="es-MX"/>
        </w:rPr>
        <w:t>Otoño 2026</w:t>
      </w:r>
    </w:p>
    <w:p w14:paraId="1AEBDC6B" w14:textId="00403AA2" w:rsidR="002671DA" w:rsidRPr="00D1610E" w:rsidRDefault="0008382D" w:rsidP="002671DA">
      <w:pPr>
        <w:jc w:val="center"/>
        <w:rPr>
          <w:rFonts w:cs="Arial"/>
          <w:b/>
          <w:bCs/>
          <w:sz w:val="40"/>
          <w:szCs w:val="40"/>
          <w:lang w:val="es-MX"/>
        </w:rPr>
      </w:pPr>
      <w:r w:rsidRPr="00D1610E">
        <w:rPr>
          <w:rFonts w:cs="Arial"/>
          <w:b/>
          <w:bCs/>
          <w:sz w:val="40"/>
          <w:szCs w:val="40"/>
          <w:lang w:val="es-MX"/>
        </w:rPr>
        <w:t xml:space="preserve">Práctica </w:t>
      </w:r>
      <w:r w:rsidR="005B62CA" w:rsidRPr="00D1610E">
        <w:rPr>
          <w:rFonts w:cs="Arial"/>
          <w:b/>
          <w:bCs/>
          <w:sz w:val="40"/>
          <w:szCs w:val="40"/>
          <w:lang w:val="es-MX"/>
        </w:rPr>
        <w:t>#</w:t>
      </w:r>
      <w:r w:rsidR="00960E19">
        <w:rPr>
          <w:rFonts w:cs="Arial"/>
          <w:b/>
          <w:bCs/>
          <w:sz w:val="40"/>
          <w:szCs w:val="40"/>
          <w:lang w:val="es-MX"/>
        </w:rPr>
        <w:t>8</w:t>
      </w:r>
      <w:r w:rsidRPr="00D1610E">
        <w:rPr>
          <w:rFonts w:cs="Arial"/>
          <w:b/>
          <w:bCs/>
          <w:sz w:val="40"/>
          <w:szCs w:val="40"/>
          <w:lang w:val="es-MX"/>
        </w:rPr>
        <w:t xml:space="preserve">: </w:t>
      </w:r>
      <w:proofErr w:type="spellStart"/>
      <w:r w:rsidR="00960E19" w:rsidRPr="00B00CB5">
        <w:rPr>
          <w:rFonts w:cs="Arial"/>
          <w:b/>
          <w:bCs/>
          <w:sz w:val="40"/>
          <w:szCs w:val="40"/>
          <w:lang w:val="es-MX"/>
        </w:rPr>
        <w:t>Analog</w:t>
      </w:r>
      <w:proofErr w:type="spellEnd"/>
      <w:r w:rsidR="00960E19" w:rsidRPr="00B00CB5">
        <w:rPr>
          <w:rFonts w:cs="Arial"/>
          <w:b/>
          <w:bCs/>
          <w:sz w:val="40"/>
          <w:szCs w:val="40"/>
          <w:lang w:val="es-MX"/>
        </w:rPr>
        <w:t xml:space="preserve"> </w:t>
      </w:r>
      <w:proofErr w:type="spellStart"/>
      <w:r w:rsidR="00960E19" w:rsidRPr="00B00CB5">
        <w:rPr>
          <w:rFonts w:cs="Arial"/>
          <w:b/>
          <w:bCs/>
          <w:sz w:val="40"/>
          <w:szCs w:val="40"/>
          <w:lang w:val="es-MX"/>
        </w:rPr>
        <w:t>Interfacing</w:t>
      </w:r>
      <w:proofErr w:type="spellEnd"/>
      <w:r w:rsidR="00960E19" w:rsidRPr="00B00CB5">
        <w:rPr>
          <w:rFonts w:cs="Arial"/>
          <w:b/>
          <w:bCs/>
          <w:sz w:val="40"/>
          <w:szCs w:val="40"/>
          <w:lang w:val="es-MX"/>
        </w:rPr>
        <w:t>: ADC</w:t>
      </w:r>
    </w:p>
    <w:p w14:paraId="0A9AD210" w14:textId="59F28B28" w:rsidR="0008382D" w:rsidRDefault="00711FA9" w:rsidP="0008382D">
      <w:pPr>
        <w:jc w:val="center"/>
        <w:rPr>
          <w:rFonts w:cs="Arial"/>
          <w:sz w:val="40"/>
          <w:szCs w:val="40"/>
          <w:lang w:val="es-ES_tradnl"/>
        </w:rPr>
      </w:pPr>
      <w:r>
        <w:rPr>
          <w:rFonts w:cs="Arial"/>
          <w:sz w:val="40"/>
          <w:szCs w:val="40"/>
          <w:lang w:val="es-ES_tradnl"/>
        </w:rPr>
        <w:t>María Fernanda Conde Calatayud</w:t>
      </w:r>
    </w:p>
    <w:p w14:paraId="23031E53" w14:textId="5E3887C5" w:rsidR="00711FA9" w:rsidRDefault="00711FA9" w:rsidP="0008382D">
      <w:pPr>
        <w:jc w:val="center"/>
        <w:rPr>
          <w:rFonts w:cs="Arial"/>
          <w:sz w:val="40"/>
          <w:szCs w:val="40"/>
          <w:lang w:val="es-ES_tradnl"/>
        </w:rPr>
      </w:pPr>
      <w:r>
        <w:rPr>
          <w:rFonts w:cs="Arial"/>
          <w:sz w:val="40"/>
          <w:szCs w:val="40"/>
          <w:lang w:val="es-ES_tradnl"/>
        </w:rPr>
        <w:t>Andrea Ceja Lara</w:t>
      </w:r>
    </w:p>
    <w:p w14:paraId="145A9F0E" w14:textId="46B70141" w:rsidR="007212BF" w:rsidRDefault="007212BF" w:rsidP="0008382D">
      <w:pPr>
        <w:jc w:val="center"/>
        <w:rPr>
          <w:rFonts w:cs="Arial"/>
          <w:sz w:val="40"/>
          <w:szCs w:val="40"/>
          <w:lang w:val="es-ES_tradnl"/>
        </w:rPr>
      </w:pPr>
      <w:r>
        <w:rPr>
          <w:rFonts w:cs="Arial"/>
          <w:sz w:val="40"/>
          <w:szCs w:val="40"/>
          <w:lang w:val="es-ES_tradnl"/>
        </w:rPr>
        <w:t>Kiria Margalli Chumacero</w:t>
      </w:r>
    </w:p>
    <w:p w14:paraId="4392369F" w14:textId="18E5B1A1" w:rsidR="007212BF" w:rsidRDefault="007212BF" w:rsidP="0008382D">
      <w:pPr>
        <w:jc w:val="center"/>
        <w:rPr>
          <w:rFonts w:cs="Arial"/>
          <w:sz w:val="40"/>
          <w:szCs w:val="40"/>
          <w:lang w:val="es-ES_tradnl"/>
        </w:rPr>
      </w:pPr>
      <w:r>
        <w:rPr>
          <w:rFonts w:cs="Arial"/>
          <w:sz w:val="40"/>
          <w:szCs w:val="40"/>
          <w:lang w:val="es-ES_tradnl"/>
        </w:rPr>
        <w:t xml:space="preserve">Jorge Emiliano Sánchez Rodríguez </w:t>
      </w:r>
    </w:p>
    <w:p w14:paraId="2F5D3E77" w14:textId="77777777" w:rsidR="007212BF" w:rsidRPr="00B7144A" w:rsidRDefault="007212BF" w:rsidP="0008382D">
      <w:pPr>
        <w:jc w:val="center"/>
        <w:rPr>
          <w:rFonts w:cs="Arial"/>
          <w:sz w:val="40"/>
          <w:szCs w:val="40"/>
          <w:lang w:val="es-ES_tradnl"/>
        </w:rPr>
      </w:pPr>
    </w:p>
    <w:p w14:paraId="7ACB5AE1" w14:textId="40F46A8C" w:rsidR="0008382D" w:rsidRPr="00B7144A" w:rsidRDefault="004C44F3" w:rsidP="00711FA9">
      <w:pPr>
        <w:jc w:val="center"/>
        <w:rPr>
          <w:lang w:val="es-ES_tradnl"/>
        </w:rPr>
      </w:pPr>
      <w:r>
        <w:rPr>
          <w:rFonts w:cs="Arial"/>
          <w:sz w:val="40"/>
          <w:szCs w:val="40"/>
          <w:lang w:val="es-ES_tradnl"/>
        </w:rPr>
        <w:t>1</w:t>
      </w:r>
      <w:r w:rsidR="00711FA9">
        <w:rPr>
          <w:rFonts w:cs="Arial"/>
          <w:sz w:val="40"/>
          <w:szCs w:val="40"/>
          <w:lang w:val="es-ES_tradnl"/>
        </w:rPr>
        <w:t>9/</w:t>
      </w:r>
      <w:r>
        <w:rPr>
          <w:rFonts w:cs="Arial"/>
          <w:sz w:val="40"/>
          <w:szCs w:val="40"/>
          <w:lang w:val="es-ES_tradnl"/>
        </w:rPr>
        <w:t>10</w:t>
      </w:r>
      <w:r w:rsidR="00711FA9">
        <w:rPr>
          <w:rFonts w:cs="Arial"/>
          <w:sz w:val="40"/>
          <w:szCs w:val="40"/>
          <w:lang w:val="es-ES_tradnl"/>
        </w:rPr>
        <w:t>/26</w:t>
      </w:r>
      <w:r w:rsidR="0008382D" w:rsidRPr="00B7144A">
        <w:rPr>
          <w:lang w:val="es-ES_tradnl"/>
        </w:rPr>
        <w:br w:type="page"/>
      </w:r>
    </w:p>
    <w:sdt>
      <w:sdtPr>
        <w:rPr>
          <w:rFonts w:asciiTheme="minorHAnsi" w:eastAsiaTheme="minorHAnsi" w:hAnsiTheme="minorHAnsi" w:cstheme="minorBidi"/>
          <w:b w:val="0"/>
          <w:bCs w:val="0"/>
          <w:color w:val="000000" w:themeColor="text1"/>
          <w:kern w:val="2"/>
          <w:sz w:val="56"/>
          <w:szCs w:val="56"/>
          <w:lang w:val="es-ES_tradnl"/>
          <w14:ligatures w14:val="standardContextual"/>
        </w:rPr>
        <w:id w:val="520757560"/>
        <w:docPartObj>
          <w:docPartGallery w:val="Table of Contents"/>
          <w:docPartUnique/>
        </w:docPartObj>
      </w:sdtPr>
      <w:sdtEndPr>
        <w:rPr>
          <w:noProof/>
          <w:color w:val="auto"/>
          <w:sz w:val="24"/>
          <w:szCs w:val="24"/>
        </w:rPr>
      </w:sdtEndPr>
      <w:sdtContent>
        <w:p w14:paraId="7FE3CAD2" w14:textId="0FA0DF28" w:rsidR="00944106" w:rsidRPr="00B7144A" w:rsidRDefault="00B7144A" w:rsidP="00B7144A">
          <w:pPr>
            <w:pStyle w:val="TtuloTDC"/>
            <w:jc w:val="center"/>
            <w:rPr>
              <w:color w:val="000000" w:themeColor="text1"/>
              <w:sz w:val="56"/>
              <w:szCs w:val="56"/>
              <w:lang w:val="es-ES_tradnl"/>
            </w:rPr>
          </w:pPr>
          <w:r w:rsidRPr="00B7144A">
            <w:rPr>
              <w:color w:val="000000" w:themeColor="text1"/>
              <w:sz w:val="56"/>
              <w:szCs w:val="56"/>
              <w:lang w:val="es-ES_tradnl"/>
            </w:rPr>
            <w:t>Índice</w:t>
          </w:r>
        </w:p>
        <w:p w14:paraId="775C93F2" w14:textId="5BB9F0A0" w:rsidR="001A1A4E" w:rsidRDefault="00944106">
          <w:pPr>
            <w:pStyle w:val="TDC1"/>
            <w:tabs>
              <w:tab w:val="right" w:leader="dot" w:pos="9016"/>
            </w:tabs>
            <w:rPr>
              <w:rFonts w:eastAsiaTheme="minorEastAsia"/>
              <w:b w:val="0"/>
              <w:bCs w:val="0"/>
              <w:i w:val="0"/>
              <w:iCs w:val="0"/>
              <w:noProof/>
              <w:lang w:val="es-MX" w:eastAsia="es-MX"/>
            </w:rPr>
          </w:pPr>
          <w:r w:rsidRPr="00B7144A">
            <w:rPr>
              <w:b w:val="0"/>
              <w:bCs w:val="0"/>
              <w:lang w:val="es-ES_tradnl"/>
            </w:rPr>
            <w:fldChar w:fldCharType="begin"/>
          </w:r>
          <w:r w:rsidRPr="00B7144A">
            <w:rPr>
              <w:lang w:val="es-ES_tradnl"/>
            </w:rPr>
            <w:instrText xml:space="preserve"> TOC \o "1-3" \h \z \u </w:instrText>
          </w:r>
          <w:r w:rsidRPr="00B7144A">
            <w:rPr>
              <w:b w:val="0"/>
              <w:bCs w:val="0"/>
              <w:lang w:val="es-ES_tradnl"/>
            </w:rPr>
            <w:fldChar w:fldCharType="separate"/>
          </w:r>
          <w:hyperlink w:anchor="_Toc243314554" w:history="1">
            <w:r w:rsidR="001A1A4E" w:rsidRPr="002B5000">
              <w:rPr>
                <w:rStyle w:val="Hipervnculo"/>
                <w:noProof/>
                <w:spacing w:val="15"/>
                <w:lang w:val="es-MX"/>
              </w:rPr>
              <w:t>Práctica #8: Analog Interfacing: ADC</w:t>
            </w:r>
            <w:r w:rsidR="001A1A4E">
              <w:rPr>
                <w:noProof/>
                <w:webHidden/>
              </w:rPr>
              <w:tab/>
            </w:r>
            <w:r w:rsidR="001A1A4E">
              <w:rPr>
                <w:noProof/>
                <w:webHidden/>
              </w:rPr>
              <w:fldChar w:fldCharType="begin"/>
            </w:r>
            <w:r w:rsidR="001A1A4E">
              <w:rPr>
                <w:noProof/>
                <w:webHidden/>
              </w:rPr>
              <w:instrText xml:space="preserve"> PAGEREF _Toc243314554 \h </w:instrText>
            </w:r>
            <w:r w:rsidR="001A1A4E">
              <w:rPr>
                <w:noProof/>
                <w:webHidden/>
              </w:rPr>
            </w:r>
            <w:r w:rsidR="001A1A4E">
              <w:rPr>
                <w:noProof/>
                <w:webHidden/>
              </w:rPr>
              <w:fldChar w:fldCharType="separate"/>
            </w:r>
            <w:r w:rsidR="001A1A4E">
              <w:rPr>
                <w:noProof/>
                <w:webHidden/>
              </w:rPr>
              <w:t>2</w:t>
            </w:r>
            <w:r w:rsidR="001A1A4E">
              <w:rPr>
                <w:noProof/>
                <w:webHidden/>
              </w:rPr>
              <w:fldChar w:fldCharType="end"/>
            </w:r>
          </w:hyperlink>
        </w:p>
        <w:p w14:paraId="35A4910B" w14:textId="4D2868D6" w:rsidR="001A1A4E" w:rsidRDefault="001A1A4E">
          <w:pPr>
            <w:pStyle w:val="TDC2"/>
            <w:tabs>
              <w:tab w:val="right" w:leader="dot" w:pos="9016"/>
            </w:tabs>
            <w:rPr>
              <w:rFonts w:eastAsiaTheme="minorEastAsia"/>
              <w:b w:val="0"/>
              <w:bCs w:val="0"/>
              <w:noProof/>
              <w:sz w:val="24"/>
              <w:szCs w:val="24"/>
              <w:lang w:val="es-MX" w:eastAsia="es-MX"/>
            </w:rPr>
          </w:pPr>
          <w:hyperlink w:anchor="_Toc243314555" w:history="1">
            <w:r w:rsidRPr="002B5000">
              <w:rPr>
                <w:rStyle w:val="Hipervnculo"/>
                <w:rFonts w:ascii="Arial" w:hAnsi="Arial" w:cs="Arial"/>
                <w:noProof/>
                <w:spacing w:val="15"/>
                <w:lang w:val="es-ES_tradnl"/>
              </w:rPr>
              <w:t>Introducción</w:t>
            </w:r>
            <w:r>
              <w:rPr>
                <w:noProof/>
                <w:webHidden/>
              </w:rPr>
              <w:tab/>
            </w:r>
            <w:r>
              <w:rPr>
                <w:noProof/>
                <w:webHidden/>
              </w:rPr>
              <w:fldChar w:fldCharType="begin"/>
            </w:r>
            <w:r>
              <w:rPr>
                <w:noProof/>
                <w:webHidden/>
              </w:rPr>
              <w:instrText xml:space="preserve"> PAGEREF _Toc243314555 \h </w:instrText>
            </w:r>
            <w:r>
              <w:rPr>
                <w:noProof/>
                <w:webHidden/>
              </w:rPr>
            </w:r>
            <w:r>
              <w:rPr>
                <w:noProof/>
                <w:webHidden/>
              </w:rPr>
              <w:fldChar w:fldCharType="separate"/>
            </w:r>
            <w:r>
              <w:rPr>
                <w:noProof/>
                <w:webHidden/>
              </w:rPr>
              <w:t>2</w:t>
            </w:r>
            <w:r>
              <w:rPr>
                <w:noProof/>
                <w:webHidden/>
              </w:rPr>
              <w:fldChar w:fldCharType="end"/>
            </w:r>
          </w:hyperlink>
        </w:p>
        <w:p w14:paraId="055D1CA8" w14:textId="296A6F30" w:rsidR="001A1A4E" w:rsidRDefault="001A1A4E">
          <w:pPr>
            <w:pStyle w:val="TDC3"/>
            <w:tabs>
              <w:tab w:val="right" w:leader="dot" w:pos="9016"/>
            </w:tabs>
            <w:rPr>
              <w:rFonts w:eastAsiaTheme="minorEastAsia"/>
              <w:noProof/>
              <w:sz w:val="24"/>
              <w:szCs w:val="24"/>
              <w:lang w:val="es-MX" w:eastAsia="es-MX"/>
            </w:rPr>
          </w:pPr>
          <w:hyperlink w:anchor="_Toc243314556" w:history="1">
            <w:r w:rsidRPr="002B5000">
              <w:rPr>
                <w:rStyle w:val="Hipervnculo"/>
                <w:rFonts w:ascii="Arial" w:hAnsi="Arial" w:cs="Arial"/>
                <w:b/>
                <w:bCs/>
                <w:noProof/>
                <w:lang w:val="es-ES_tradnl"/>
              </w:rPr>
              <w:t>Descripción de la práctica</w:t>
            </w:r>
            <w:r>
              <w:rPr>
                <w:noProof/>
                <w:webHidden/>
              </w:rPr>
              <w:tab/>
            </w:r>
            <w:r>
              <w:rPr>
                <w:noProof/>
                <w:webHidden/>
              </w:rPr>
              <w:fldChar w:fldCharType="begin"/>
            </w:r>
            <w:r>
              <w:rPr>
                <w:noProof/>
                <w:webHidden/>
              </w:rPr>
              <w:instrText xml:space="preserve"> PAGEREF _Toc243314556 \h </w:instrText>
            </w:r>
            <w:r>
              <w:rPr>
                <w:noProof/>
                <w:webHidden/>
              </w:rPr>
            </w:r>
            <w:r>
              <w:rPr>
                <w:noProof/>
                <w:webHidden/>
              </w:rPr>
              <w:fldChar w:fldCharType="separate"/>
            </w:r>
            <w:r>
              <w:rPr>
                <w:noProof/>
                <w:webHidden/>
              </w:rPr>
              <w:t>2</w:t>
            </w:r>
            <w:r>
              <w:rPr>
                <w:noProof/>
                <w:webHidden/>
              </w:rPr>
              <w:fldChar w:fldCharType="end"/>
            </w:r>
          </w:hyperlink>
        </w:p>
        <w:p w14:paraId="6020FB59" w14:textId="5101E3F1" w:rsidR="001A1A4E" w:rsidRDefault="001A1A4E">
          <w:pPr>
            <w:pStyle w:val="TDC3"/>
            <w:tabs>
              <w:tab w:val="right" w:leader="dot" w:pos="9016"/>
            </w:tabs>
            <w:rPr>
              <w:rFonts w:eastAsiaTheme="minorEastAsia"/>
              <w:noProof/>
              <w:sz w:val="24"/>
              <w:szCs w:val="24"/>
              <w:lang w:val="es-MX" w:eastAsia="es-MX"/>
            </w:rPr>
          </w:pPr>
          <w:hyperlink w:anchor="_Toc243314557" w:history="1">
            <w:r w:rsidRPr="002B5000">
              <w:rPr>
                <w:rStyle w:val="Hipervnculo"/>
                <w:rFonts w:ascii="Arial" w:hAnsi="Arial" w:cs="Arial"/>
                <w:b/>
                <w:bCs/>
                <w:noProof/>
                <w:lang w:val="es-ES_tradnl"/>
              </w:rPr>
              <w:t>Objetivo</w:t>
            </w:r>
            <w:r>
              <w:rPr>
                <w:noProof/>
                <w:webHidden/>
              </w:rPr>
              <w:tab/>
            </w:r>
            <w:r>
              <w:rPr>
                <w:noProof/>
                <w:webHidden/>
              </w:rPr>
              <w:fldChar w:fldCharType="begin"/>
            </w:r>
            <w:r>
              <w:rPr>
                <w:noProof/>
                <w:webHidden/>
              </w:rPr>
              <w:instrText xml:space="preserve"> PAGEREF _Toc243314557 \h </w:instrText>
            </w:r>
            <w:r>
              <w:rPr>
                <w:noProof/>
                <w:webHidden/>
              </w:rPr>
            </w:r>
            <w:r>
              <w:rPr>
                <w:noProof/>
                <w:webHidden/>
              </w:rPr>
              <w:fldChar w:fldCharType="separate"/>
            </w:r>
            <w:r>
              <w:rPr>
                <w:noProof/>
                <w:webHidden/>
              </w:rPr>
              <w:t>2</w:t>
            </w:r>
            <w:r>
              <w:rPr>
                <w:noProof/>
                <w:webHidden/>
              </w:rPr>
              <w:fldChar w:fldCharType="end"/>
            </w:r>
          </w:hyperlink>
        </w:p>
        <w:p w14:paraId="6C576683" w14:textId="20285B65" w:rsidR="001A1A4E" w:rsidRDefault="001A1A4E">
          <w:pPr>
            <w:pStyle w:val="TDC3"/>
            <w:tabs>
              <w:tab w:val="right" w:leader="dot" w:pos="9016"/>
            </w:tabs>
            <w:rPr>
              <w:rFonts w:eastAsiaTheme="minorEastAsia"/>
              <w:noProof/>
              <w:sz w:val="24"/>
              <w:szCs w:val="24"/>
              <w:lang w:val="es-MX" w:eastAsia="es-MX"/>
            </w:rPr>
          </w:pPr>
          <w:hyperlink w:anchor="_Toc243314558" w:history="1">
            <w:r w:rsidRPr="002B5000">
              <w:rPr>
                <w:rStyle w:val="Hipervnculo"/>
                <w:rFonts w:ascii="Arial" w:hAnsi="Arial" w:cs="Arial"/>
                <w:b/>
                <w:bCs/>
                <w:noProof/>
                <w:lang w:val="es-ES_tradnl"/>
              </w:rPr>
              <w:t>Marco teórico</w:t>
            </w:r>
            <w:r>
              <w:rPr>
                <w:noProof/>
                <w:webHidden/>
              </w:rPr>
              <w:tab/>
            </w:r>
            <w:r>
              <w:rPr>
                <w:noProof/>
                <w:webHidden/>
              </w:rPr>
              <w:fldChar w:fldCharType="begin"/>
            </w:r>
            <w:r>
              <w:rPr>
                <w:noProof/>
                <w:webHidden/>
              </w:rPr>
              <w:instrText xml:space="preserve"> PAGEREF _Toc243314558 \h </w:instrText>
            </w:r>
            <w:r>
              <w:rPr>
                <w:noProof/>
                <w:webHidden/>
              </w:rPr>
            </w:r>
            <w:r>
              <w:rPr>
                <w:noProof/>
                <w:webHidden/>
              </w:rPr>
              <w:fldChar w:fldCharType="separate"/>
            </w:r>
            <w:r>
              <w:rPr>
                <w:noProof/>
                <w:webHidden/>
              </w:rPr>
              <w:t>2</w:t>
            </w:r>
            <w:r>
              <w:rPr>
                <w:noProof/>
                <w:webHidden/>
              </w:rPr>
              <w:fldChar w:fldCharType="end"/>
            </w:r>
          </w:hyperlink>
        </w:p>
        <w:p w14:paraId="70049FFB" w14:textId="074DE33A" w:rsidR="001A1A4E" w:rsidRDefault="001A1A4E">
          <w:pPr>
            <w:pStyle w:val="TDC2"/>
            <w:tabs>
              <w:tab w:val="right" w:leader="dot" w:pos="9016"/>
            </w:tabs>
            <w:rPr>
              <w:rFonts w:eastAsiaTheme="minorEastAsia"/>
              <w:b w:val="0"/>
              <w:bCs w:val="0"/>
              <w:noProof/>
              <w:sz w:val="24"/>
              <w:szCs w:val="24"/>
              <w:lang w:val="es-MX" w:eastAsia="es-MX"/>
            </w:rPr>
          </w:pPr>
          <w:hyperlink w:anchor="_Toc243314559" w:history="1">
            <w:r w:rsidRPr="002B5000">
              <w:rPr>
                <w:rStyle w:val="Hipervnculo"/>
                <w:rFonts w:ascii="Arial" w:hAnsi="Arial" w:cs="Arial"/>
                <w:noProof/>
                <w:spacing w:val="15"/>
                <w:lang w:val="es-ES_tradnl"/>
              </w:rPr>
              <w:t>Desarrollo</w:t>
            </w:r>
            <w:r>
              <w:rPr>
                <w:noProof/>
                <w:webHidden/>
              </w:rPr>
              <w:tab/>
            </w:r>
            <w:r>
              <w:rPr>
                <w:noProof/>
                <w:webHidden/>
              </w:rPr>
              <w:fldChar w:fldCharType="begin"/>
            </w:r>
            <w:r>
              <w:rPr>
                <w:noProof/>
                <w:webHidden/>
              </w:rPr>
              <w:instrText xml:space="preserve"> PAGEREF _Toc243314559 \h </w:instrText>
            </w:r>
            <w:r>
              <w:rPr>
                <w:noProof/>
                <w:webHidden/>
              </w:rPr>
            </w:r>
            <w:r>
              <w:rPr>
                <w:noProof/>
                <w:webHidden/>
              </w:rPr>
              <w:fldChar w:fldCharType="separate"/>
            </w:r>
            <w:r>
              <w:rPr>
                <w:noProof/>
                <w:webHidden/>
              </w:rPr>
              <w:t>3</w:t>
            </w:r>
            <w:r>
              <w:rPr>
                <w:noProof/>
                <w:webHidden/>
              </w:rPr>
              <w:fldChar w:fldCharType="end"/>
            </w:r>
          </w:hyperlink>
        </w:p>
        <w:p w14:paraId="7C7A4BB4" w14:textId="3763A835" w:rsidR="001A1A4E" w:rsidRDefault="001A1A4E">
          <w:pPr>
            <w:pStyle w:val="TDC3"/>
            <w:tabs>
              <w:tab w:val="right" w:leader="dot" w:pos="9016"/>
            </w:tabs>
            <w:rPr>
              <w:rFonts w:eastAsiaTheme="minorEastAsia"/>
              <w:noProof/>
              <w:sz w:val="24"/>
              <w:szCs w:val="24"/>
              <w:lang w:val="es-MX" w:eastAsia="es-MX"/>
            </w:rPr>
          </w:pPr>
          <w:hyperlink w:anchor="_Toc243314560" w:history="1">
            <w:r w:rsidRPr="002B5000">
              <w:rPr>
                <w:rStyle w:val="Hipervnculo"/>
                <w:rFonts w:ascii="Arial" w:hAnsi="Arial" w:cs="Arial"/>
                <w:b/>
                <w:bCs/>
                <w:noProof/>
                <w:lang w:val="es-ES_tradnl"/>
              </w:rPr>
              <w:t>Materiales</w:t>
            </w:r>
            <w:r>
              <w:rPr>
                <w:noProof/>
                <w:webHidden/>
              </w:rPr>
              <w:tab/>
            </w:r>
            <w:r>
              <w:rPr>
                <w:noProof/>
                <w:webHidden/>
              </w:rPr>
              <w:fldChar w:fldCharType="begin"/>
            </w:r>
            <w:r>
              <w:rPr>
                <w:noProof/>
                <w:webHidden/>
              </w:rPr>
              <w:instrText xml:space="preserve"> PAGEREF _Toc243314560 \h </w:instrText>
            </w:r>
            <w:r>
              <w:rPr>
                <w:noProof/>
                <w:webHidden/>
              </w:rPr>
            </w:r>
            <w:r>
              <w:rPr>
                <w:noProof/>
                <w:webHidden/>
              </w:rPr>
              <w:fldChar w:fldCharType="separate"/>
            </w:r>
            <w:r>
              <w:rPr>
                <w:noProof/>
                <w:webHidden/>
              </w:rPr>
              <w:t>3</w:t>
            </w:r>
            <w:r>
              <w:rPr>
                <w:noProof/>
                <w:webHidden/>
              </w:rPr>
              <w:fldChar w:fldCharType="end"/>
            </w:r>
          </w:hyperlink>
        </w:p>
        <w:p w14:paraId="7AB72B67" w14:textId="6D3E3176" w:rsidR="001A1A4E" w:rsidRDefault="001A1A4E">
          <w:pPr>
            <w:pStyle w:val="TDC3"/>
            <w:tabs>
              <w:tab w:val="right" w:leader="dot" w:pos="9016"/>
            </w:tabs>
            <w:rPr>
              <w:rFonts w:eastAsiaTheme="minorEastAsia"/>
              <w:noProof/>
              <w:sz w:val="24"/>
              <w:szCs w:val="24"/>
              <w:lang w:val="es-MX" w:eastAsia="es-MX"/>
            </w:rPr>
          </w:pPr>
          <w:hyperlink w:anchor="_Toc243314561" w:history="1">
            <w:r w:rsidRPr="002B5000">
              <w:rPr>
                <w:rStyle w:val="Hipervnculo"/>
                <w:rFonts w:ascii="Arial" w:hAnsi="Arial" w:cs="Arial"/>
                <w:b/>
                <w:bCs/>
                <w:noProof/>
                <w:lang w:val="es-ES_tradnl"/>
              </w:rPr>
              <w:t>Esquemático</w:t>
            </w:r>
            <w:r>
              <w:rPr>
                <w:noProof/>
                <w:webHidden/>
              </w:rPr>
              <w:tab/>
            </w:r>
            <w:r>
              <w:rPr>
                <w:noProof/>
                <w:webHidden/>
              </w:rPr>
              <w:fldChar w:fldCharType="begin"/>
            </w:r>
            <w:r>
              <w:rPr>
                <w:noProof/>
                <w:webHidden/>
              </w:rPr>
              <w:instrText xml:space="preserve"> PAGEREF _Toc243314561 \h </w:instrText>
            </w:r>
            <w:r>
              <w:rPr>
                <w:noProof/>
                <w:webHidden/>
              </w:rPr>
            </w:r>
            <w:r>
              <w:rPr>
                <w:noProof/>
                <w:webHidden/>
              </w:rPr>
              <w:fldChar w:fldCharType="separate"/>
            </w:r>
            <w:r>
              <w:rPr>
                <w:noProof/>
                <w:webHidden/>
              </w:rPr>
              <w:t>3</w:t>
            </w:r>
            <w:r>
              <w:rPr>
                <w:noProof/>
                <w:webHidden/>
              </w:rPr>
              <w:fldChar w:fldCharType="end"/>
            </w:r>
          </w:hyperlink>
        </w:p>
        <w:p w14:paraId="600907BA" w14:textId="400E68DC" w:rsidR="001A1A4E" w:rsidRDefault="001A1A4E">
          <w:pPr>
            <w:pStyle w:val="TDC3"/>
            <w:tabs>
              <w:tab w:val="right" w:leader="dot" w:pos="9016"/>
            </w:tabs>
            <w:rPr>
              <w:rFonts w:eastAsiaTheme="minorEastAsia"/>
              <w:noProof/>
              <w:sz w:val="24"/>
              <w:szCs w:val="24"/>
              <w:lang w:val="es-MX" w:eastAsia="es-MX"/>
            </w:rPr>
          </w:pPr>
          <w:hyperlink w:anchor="_Toc243314562" w:history="1">
            <w:r w:rsidRPr="002B5000">
              <w:rPr>
                <w:rStyle w:val="Hipervnculo"/>
                <w:rFonts w:ascii="Arial" w:hAnsi="Arial" w:cs="Arial"/>
                <w:b/>
                <w:bCs/>
                <w:noProof/>
                <w:lang w:val="es-ES_tradnl"/>
              </w:rPr>
              <w:t>Desarrollo</w:t>
            </w:r>
            <w:r>
              <w:rPr>
                <w:noProof/>
                <w:webHidden/>
              </w:rPr>
              <w:tab/>
            </w:r>
            <w:r>
              <w:rPr>
                <w:noProof/>
                <w:webHidden/>
              </w:rPr>
              <w:fldChar w:fldCharType="begin"/>
            </w:r>
            <w:r>
              <w:rPr>
                <w:noProof/>
                <w:webHidden/>
              </w:rPr>
              <w:instrText xml:space="preserve"> PAGEREF _Toc243314562 \h </w:instrText>
            </w:r>
            <w:r>
              <w:rPr>
                <w:noProof/>
                <w:webHidden/>
              </w:rPr>
            </w:r>
            <w:r>
              <w:rPr>
                <w:noProof/>
                <w:webHidden/>
              </w:rPr>
              <w:fldChar w:fldCharType="separate"/>
            </w:r>
            <w:r>
              <w:rPr>
                <w:noProof/>
                <w:webHidden/>
              </w:rPr>
              <w:t>4</w:t>
            </w:r>
            <w:r>
              <w:rPr>
                <w:noProof/>
                <w:webHidden/>
              </w:rPr>
              <w:fldChar w:fldCharType="end"/>
            </w:r>
          </w:hyperlink>
        </w:p>
        <w:p w14:paraId="557A4768" w14:textId="4B829B51" w:rsidR="001A1A4E" w:rsidRDefault="001A1A4E">
          <w:pPr>
            <w:pStyle w:val="TDC2"/>
            <w:tabs>
              <w:tab w:val="right" w:leader="dot" w:pos="9016"/>
            </w:tabs>
            <w:rPr>
              <w:rFonts w:eastAsiaTheme="minorEastAsia"/>
              <w:b w:val="0"/>
              <w:bCs w:val="0"/>
              <w:noProof/>
              <w:sz w:val="24"/>
              <w:szCs w:val="24"/>
              <w:lang w:val="es-MX" w:eastAsia="es-MX"/>
            </w:rPr>
          </w:pPr>
          <w:hyperlink w:anchor="_Toc243314563" w:history="1">
            <w:r w:rsidRPr="002B5000">
              <w:rPr>
                <w:rStyle w:val="Hipervnculo"/>
                <w:rFonts w:ascii="Arial" w:hAnsi="Arial" w:cs="Arial"/>
                <w:noProof/>
                <w:spacing w:val="15"/>
                <w:lang w:val="es-ES_tradnl"/>
              </w:rPr>
              <w:t>Resultados</w:t>
            </w:r>
            <w:r>
              <w:rPr>
                <w:noProof/>
                <w:webHidden/>
              </w:rPr>
              <w:tab/>
            </w:r>
            <w:r>
              <w:rPr>
                <w:noProof/>
                <w:webHidden/>
              </w:rPr>
              <w:fldChar w:fldCharType="begin"/>
            </w:r>
            <w:r>
              <w:rPr>
                <w:noProof/>
                <w:webHidden/>
              </w:rPr>
              <w:instrText xml:space="preserve"> PAGEREF _Toc243314563 \h </w:instrText>
            </w:r>
            <w:r>
              <w:rPr>
                <w:noProof/>
                <w:webHidden/>
              </w:rPr>
            </w:r>
            <w:r>
              <w:rPr>
                <w:noProof/>
                <w:webHidden/>
              </w:rPr>
              <w:fldChar w:fldCharType="separate"/>
            </w:r>
            <w:r>
              <w:rPr>
                <w:noProof/>
                <w:webHidden/>
              </w:rPr>
              <w:t>9</w:t>
            </w:r>
            <w:r>
              <w:rPr>
                <w:noProof/>
                <w:webHidden/>
              </w:rPr>
              <w:fldChar w:fldCharType="end"/>
            </w:r>
          </w:hyperlink>
        </w:p>
        <w:p w14:paraId="4F123CA5" w14:textId="042F38D1" w:rsidR="001A1A4E" w:rsidRDefault="001A1A4E">
          <w:pPr>
            <w:pStyle w:val="TDC2"/>
            <w:tabs>
              <w:tab w:val="right" w:leader="dot" w:pos="9016"/>
            </w:tabs>
            <w:rPr>
              <w:rFonts w:eastAsiaTheme="minorEastAsia"/>
              <w:b w:val="0"/>
              <w:bCs w:val="0"/>
              <w:noProof/>
              <w:sz w:val="24"/>
              <w:szCs w:val="24"/>
              <w:lang w:val="es-MX" w:eastAsia="es-MX"/>
            </w:rPr>
          </w:pPr>
          <w:hyperlink w:anchor="_Toc243314564" w:history="1">
            <w:r w:rsidRPr="002B5000">
              <w:rPr>
                <w:rStyle w:val="Hipervnculo"/>
                <w:rFonts w:ascii="Arial" w:hAnsi="Arial" w:cs="Arial"/>
                <w:noProof/>
                <w:spacing w:val="15"/>
                <w:lang w:val="es-ES_tradnl"/>
              </w:rPr>
              <w:t>Evidencias</w:t>
            </w:r>
            <w:r>
              <w:rPr>
                <w:noProof/>
                <w:webHidden/>
              </w:rPr>
              <w:tab/>
            </w:r>
            <w:r>
              <w:rPr>
                <w:noProof/>
                <w:webHidden/>
              </w:rPr>
              <w:fldChar w:fldCharType="begin"/>
            </w:r>
            <w:r>
              <w:rPr>
                <w:noProof/>
                <w:webHidden/>
              </w:rPr>
              <w:instrText xml:space="preserve"> PAGEREF _Toc243314564 \h </w:instrText>
            </w:r>
            <w:r>
              <w:rPr>
                <w:noProof/>
                <w:webHidden/>
              </w:rPr>
            </w:r>
            <w:r>
              <w:rPr>
                <w:noProof/>
                <w:webHidden/>
              </w:rPr>
              <w:fldChar w:fldCharType="separate"/>
            </w:r>
            <w:r>
              <w:rPr>
                <w:noProof/>
                <w:webHidden/>
              </w:rPr>
              <w:t>12</w:t>
            </w:r>
            <w:r>
              <w:rPr>
                <w:noProof/>
                <w:webHidden/>
              </w:rPr>
              <w:fldChar w:fldCharType="end"/>
            </w:r>
          </w:hyperlink>
        </w:p>
        <w:p w14:paraId="09AD53F2" w14:textId="72653184" w:rsidR="001A1A4E" w:rsidRDefault="001A1A4E">
          <w:pPr>
            <w:pStyle w:val="TDC2"/>
            <w:tabs>
              <w:tab w:val="right" w:leader="dot" w:pos="9016"/>
            </w:tabs>
            <w:rPr>
              <w:rFonts w:eastAsiaTheme="minorEastAsia"/>
              <w:b w:val="0"/>
              <w:bCs w:val="0"/>
              <w:noProof/>
              <w:sz w:val="24"/>
              <w:szCs w:val="24"/>
              <w:lang w:val="es-MX" w:eastAsia="es-MX"/>
            </w:rPr>
          </w:pPr>
          <w:hyperlink w:anchor="_Toc243314565" w:history="1">
            <w:r w:rsidRPr="002B5000">
              <w:rPr>
                <w:rStyle w:val="Hipervnculo"/>
                <w:rFonts w:ascii="Arial" w:hAnsi="Arial" w:cs="Arial"/>
                <w:noProof/>
                <w:spacing w:val="15"/>
                <w:lang w:val="es-ES_tradnl"/>
              </w:rPr>
              <w:t>Conclusiones</w:t>
            </w:r>
            <w:r>
              <w:rPr>
                <w:noProof/>
                <w:webHidden/>
              </w:rPr>
              <w:tab/>
            </w:r>
            <w:r>
              <w:rPr>
                <w:noProof/>
                <w:webHidden/>
              </w:rPr>
              <w:fldChar w:fldCharType="begin"/>
            </w:r>
            <w:r>
              <w:rPr>
                <w:noProof/>
                <w:webHidden/>
              </w:rPr>
              <w:instrText xml:space="preserve"> PAGEREF _Toc243314565 \h </w:instrText>
            </w:r>
            <w:r>
              <w:rPr>
                <w:noProof/>
                <w:webHidden/>
              </w:rPr>
            </w:r>
            <w:r>
              <w:rPr>
                <w:noProof/>
                <w:webHidden/>
              </w:rPr>
              <w:fldChar w:fldCharType="separate"/>
            </w:r>
            <w:r>
              <w:rPr>
                <w:noProof/>
                <w:webHidden/>
              </w:rPr>
              <w:t>13</w:t>
            </w:r>
            <w:r>
              <w:rPr>
                <w:noProof/>
                <w:webHidden/>
              </w:rPr>
              <w:fldChar w:fldCharType="end"/>
            </w:r>
          </w:hyperlink>
        </w:p>
        <w:p w14:paraId="60E8CB0E" w14:textId="597A21C3" w:rsidR="00944106" w:rsidRPr="00B7144A" w:rsidRDefault="00944106">
          <w:pPr>
            <w:rPr>
              <w:lang w:val="es-ES_tradnl"/>
            </w:rPr>
          </w:pPr>
          <w:r w:rsidRPr="00B7144A">
            <w:rPr>
              <w:b/>
              <w:bCs/>
              <w:noProof/>
              <w:lang w:val="es-ES_tradnl"/>
            </w:rPr>
            <w:fldChar w:fldCharType="end"/>
          </w:r>
        </w:p>
      </w:sdtContent>
    </w:sdt>
    <w:p w14:paraId="463C953F" w14:textId="73C8383E" w:rsidR="00944106" w:rsidRPr="00B67514" w:rsidRDefault="00944106" w:rsidP="00944106">
      <w:pPr>
        <w:pStyle w:val="Ttulo"/>
        <w:rPr>
          <w:b/>
          <w:bCs/>
          <w:lang w:val="es-MX"/>
        </w:rPr>
      </w:pPr>
    </w:p>
    <w:p w14:paraId="007A9B97" w14:textId="77777777" w:rsidR="00B7144A" w:rsidRPr="00B67514" w:rsidRDefault="00B7144A" w:rsidP="00B7144A">
      <w:pPr>
        <w:rPr>
          <w:lang w:val="es-MX"/>
        </w:rPr>
      </w:pPr>
    </w:p>
    <w:p w14:paraId="3DACB5FA" w14:textId="77777777" w:rsidR="00B7144A" w:rsidRPr="00B67514" w:rsidRDefault="00B7144A" w:rsidP="00B7144A">
      <w:pPr>
        <w:rPr>
          <w:lang w:val="es-MX"/>
        </w:rPr>
      </w:pPr>
    </w:p>
    <w:p w14:paraId="148F54AE" w14:textId="77777777" w:rsidR="00B7144A" w:rsidRPr="00B67514" w:rsidRDefault="00B7144A" w:rsidP="00B7144A">
      <w:pPr>
        <w:rPr>
          <w:lang w:val="es-MX"/>
        </w:rPr>
      </w:pPr>
    </w:p>
    <w:p w14:paraId="5BDD6BB8" w14:textId="77777777" w:rsidR="00B7144A" w:rsidRPr="00B67514" w:rsidRDefault="00B7144A" w:rsidP="00B7144A">
      <w:pPr>
        <w:rPr>
          <w:lang w:val="es-MX"/>
        </w:rPr>
      </w:pPr>
    </w:p>
    <w:p w14:paraId="69374D67" w14:textId="77777777" w:rsidR="00B7144A" w:rsidRPr="00B67514" w:rsidRDefault="00B7144A" w:rsidP="00B7144A">
      <w:pPr>
        <w:rPr>
          <w:lang w:val="es-MX"/>
        </w:rPr>
      </w:pPr>
    </w:p>
    <w:p w14:paraId="10684B3D" w14:textId="77777777" w:rsidR="00B7144A" w:rsidRPr="00B67514" w:rsidRDefault="00B7144A" w:rsidP="00B7144A">
      <w:pPr>
        <w:rPr>
          <w:lang w:val="es-MX"/>
        </w:rPr>
      </w:pPr>
    </w:p>
    <w:p w14:paraId="072ED228" w14:textId="77777777" w:rsidR="00B7144A" w:rsidRPr="00B67514" w:rsidRDefault="00B7144A" w:rsidP="00B7144A">
      <w:pPr>
        <w:rPr>
          <w:lang w:val="es-MX"/>
        </w:rPr>
      </w:pPr>
    </w:p>
    <w:p w14:paraId="1A7B059E" w14:textId="77777777" w:rsidR="00B7144A" w:rsidRPr="00B67514" w:rsidRDefault="00B7144A" w:rsidP="00B7144A">
      <w:pPr>
        <w:rPr>
          <w:lang w:val="es-MX"/>
        </w:rPr>
      </w:pPr>
    </w:p>
    <w:p w14:paraId="36014F24" w14:textId="77777777" w:rsidR="00B7144A" w:rsidRPr="00B67514" w:rsidRDefault="00B7144A" w:rsidP="00B7144A">
      <w:pPr>
        <w:rPr>
          <w:lang w:val="es-MX"/>
        </w:rPr>
      </w:pPr>
    </w:p>
    <w:p w14:paraId="76BD4643" w14:textId="77777777" w:rsidR="00B7144A" w:rsidRDefault="00B7144A" w:rsidP="00B7144A">
      <w:pPr>
        <w:rPr>
          <w:lang w:val="es-MX"/>
        </w:rPr>
      </w:pPr>
    </w:p>
    <w:p w14:paraId="4478B46D" w14:textId="77777777" w:rsidR="001A1A4E" w:rsidRPr="00B67514" w:rsidRDefault="001A1A4E" w:rsidP="00B7144A">
      <w:pPr>
        <w:rPr>
          <w:lang w:val="es-MX"/>
        </w:rPr>
      </w:pPr>
    </w:p>
    <w:p w14:paraId="74D04ECC" w14:textId="7BA16020" w:rsidR="00C279B2" w:rsidRPr="00B00CB5" w:rsidRDefault="00C279B2" w:rsidP="001A1A4E">
      <w:pPr>
        <w:pStyle w:val="Ttulo1"/>
        <w:tabs>
          <w:tab w:val="center" w:pos="4513"/>
          <w:tab w:val="right" w:pos="9026"/>
        </w:tabs>
        <w:jc w:val="center"/>
        <w:rPr>
          <w:rFonts w:asciiTheme="minorHAnsi" w:hAnsiTheme="minorHAnsi"/>
          <w:b/>
          <w:bCs/>
          <w:color w:val="000000" w:themeColor="text1"/>
          <w:spacing w:val="15"/>
          <w:sz w:val="56"/>
          <w:szCs w:val="56"/>
          <w:lang w:val="es-MX"/>
        </w:rPr>
      </w:pPr>
      <w:bookmarkStart w:id="0" w:name="_Toc243314554"/>
      <w:r w:rsidRPr="001A1A4E">
        <w:rPr>
          <w:rFonts w:asciiTheme="minorHAnsi" w:hAnsiTheme="minorHAnsi"/>
          <w:b/>
          <w:bCs/>
          <w:color w:val="000000" w:themeColor="text1"/>
          <w:spacing w:val="15"/>
          <w:sz w:val="48"/>
          <w:szCs w:val="48"/>
          <w:lang w:val="es-MX"/>
        </w:rPr>
        <w:lastRenderedPageBreak/>
        <w:t>Práctica</w:t>
      </w:r>
      <w:r w:rsidR="00711FA9" w:rsidRPr="001A1A4E">
        <w:rPr>
          <w:rFonts w:asciiTheme="minorHAnsi" w:hAnsiTheme="minorHAnsi"/>
          <w:b/>
          <w:bCs/>
          <w:color w:val="000000" w:themeColor="text1"/>
          <w:spacing w:val="15"/>
          <w:sz w:val="48"/>
          <w:szCs w:val="48"/>
          <w:lang w:val="es-MX"/>
        </w:rPr>
        <w:t xml:space="preserve"> </w:t>
      </w:r>
      <w:r w:rsidRPr="001A1A4E">
        <w:rPr>
          <w:rFonts w:asciiTheme="minorHAnsi" w:hAnsiTheme="minorHAnsi"/>
          <w:b/>
          <w:bCs/>
          <w:color w:val="000000" w:themeColor="text1"/>
          <w:spacing w:val="15"/>
          <w:sz w:val="48"/>
          <w:szCs w:val="48"/>
          <w:lang w:val="es-MX"/>
        </w:rPr>
        <w:t>#</w:t>
      </w:r>
      <w:r w:rsidR="004C44F3" w:rsidRPr="001A1A4E">
        <w:rPr>
          <w:rFonts w:asciiTheme="minorHAnsi" w:hAnsiTheme="minorHAnsi"/>
          <w:b/>
          <w:bCs/>
          <w:color w:val="000000" w:themeColor="text1"/>
          <w:spacing w:val="15"/>
          <w:sz w:val="48"/>
          <w:szCs w:val="48"/>
          <w:lang w:val="es-MX"/>
        </w:rPr>
        <w:t>8</w:t>
      </w:r>
      <w:r w:rsidRPr="001A1A4E">
        <w:rPr>
          <w:rFonts w:asciiTheme="minorHAnsi" w:hAnsiTheme="minorHAnsi"/>
          <w:b/>
          <w:bCs/>
          <w:color w:val="000000" w:themeColor="text1"/>
          <w:spacing w:val="15"/>
          <w:sz w:val="48"/>
          <w:szCs w:val="48"/>
          <w:lang w:val="es-MX"/>
        </w:rPr>
        <w:t xml:space="preserve">: </w:t>
      </w:r>
      <w:proofErr w:type="spellStart"/>
      <w:r w:rsidR="004C44F3" w:rsidRPr="001A1A4E">
        <w:rPr>
          <w:rFonts w:asciiTheme="minorHAnsi" w:hAnsiTheme="minorHAnsi"/>
          <w:b/>
          <w:bCs/>
          <w:color w:val="000000" w:themeColor="text1"/>
          <w:spacing w:val="15"/>
          <w:sz w:val="48"/>
          <w:szCs w:val="48"/>
          <w:lang w:val="es-MX"/>
        </w:rPr>
        <w:t>Analog</w:t>
      </w:r>
      <w:proofErr w:type="spellEnd"/>
      <w:r w:rsidR="004C44F3" w:rsidRPr="001A1A4E">
        <w:rPr>
          <w:rFonts w:asciiTheme="minorHAnsi" w:hAnsiTheme="minorHAnsi"/>
          <w:b/>
          <w:bCs/>
          <w:color w:val="000000" w:themeColor="text1"/>
          <w:spacing w:val="15"/>
          <w:sz w:val="48"/>
          <w:szCs w:val="48"/>
          <w:lang w:val="es-MX"/>
        </w:rPr>
        <w:t xml:space="preserve"> </w:t>
      </w:r>
      <w:proofErr w:type="spellStart"/>
      <w:r w:rsidR="004C44F3" w:rsidRPr="001A1A4E">
        <w:rPr>
          <w:rFonts w:asciiTheme="minorHAnsi" w:hAnsiTheme="minorHAnsi"/>
          <w:b/>
          <w:bCs/>
          <w:color w:val="000000" w:themeColor="text1"/>
          <w:spacing w:val="15"/>
          <w:sz w:val="48"/>
          <w:szCs w:val="48"/>
          <w:lang w:val="es-MX"/>
        </w:rPr>
        <w:t>Interfacing</w:t>
      </w:r>
      <w:proofErr w:type="spellEnd"/>
      <w:r w:rsidR="004C44F3" w:rsidRPr="001A1A4E">
        <w:rPr>
          <w:rFonts w:asciiTheme="minorHAnsi" w:hAnsiTheme="minorHAnsi"/>
          <w:b/>
          <w:bCs/>
          <w:color w:val="000000" w:themeColor="text1"/>
          <w:spacing w:val="15"/>
          <w:sz w:val="48"/>
          <w:szCs w:val="48"/>
          <w:lang w:val="es-MX"/>
        </w:rPr>
        <w:t>: ADC</w:t>
      </w:r>
      <w:bookmarkEnd w:id="0"/>
    </w:p>
    <w:p w14:paraId="541A9567" w14:textId="59783D30" w:rsidR="0008382D" w:rsidRPr="001A1A4E" w:rsidRDefault="008E7E00" w:rsidP="001A1A4E">
      <w:pPr>
        <w:pStyle w:val="Ttulo2"/>
        <w:spacing w:line="276" w:lineRule="auto"/>
        <w:jc w:val="both"/>
        <w:rPr>
          <w:rFonts w:ascii="Arial" w:hAnsi="Arial" w:cs="Arial"/>
          <w:b/>
          <w:bCs/>
          <w:color w:val="000000" w:themeColor="text1"/>
          <w:spacing w:val="15"/>
          <w:lang w:val="es-ES_tradnl"/>
        </w:rPr>
      </w:pPr>
      <w:bookmarkStart w:id="1" w:name="_Toc243314555"/>
      <w:r w:rsidRPr="001A1A4E">
        <w:rPr>
          <w:rFonts w:ascii="Arial" w:hAnsi="Arial" w:cs="Arial"/>
          <w:b/>
          <w:bCs/>
          <w:color w:val="000000" w:themeColor="text1"/>
          <w:spacing w:val="15"/>
          <w:lang w:val="es-ES_tradnl"/>
        </w:rPr>
        <w:t>Introducción</w:t>
      </w:r>
      <w:bookmarkEnd w:id="1"/>
    </w:p>
    <w:p w14:paraId="53FCEC0E" w14:textId="6A1B4870" w:rsidR="00C279B2" w:rsidRPr="001A1A4E" w:rsidRDefault="00C279B2" w:rsidP="001A1A4E">
      <w:pPr>
        <w:pStyle w:val="Ttulo3"/>
        <w:spacing w:line="276" w:lineRule="auto"/>
        <w:jc w:val="both"/>
        <w:rPr>
          <w:rFonts w:ascii="Arial" w:hAnsi="Arial" w:cs="Arial"/>
          <w:b/>
          <w:bCs/>
          <w:color w:val="000000" w:themeColor="text1"/>
          <w:sz w:val="24"/>
          <w:szCs w:val="24"/>
          <w:lang w:val="es-ES_tradnl"/>
        </w:rPr>
      </w:pPr>
      <w:bookmarkStart w:id="2" w:name="_Toc243314556"/>
      <w:r w:rsidRPr="001A1A4E">
        <w:rPr>
          <w:rFonts w:ascii="Arial" w:hAnsi="Arial" w:cs="Arial"/>
          <w:b/>
          <w:bCs/>
          <w:color w:val="000000" w:themeColor="text1"/>
          <w:sz w:val="24"/>
          <w:szCs w:val="24"/>
          <w:lang w:val="es-ES_tradnl"/>
        </w:rPr>
        <w:t>Descripción de la práctica</w:t>
      </w:r>
      <w:bookmarkEnd w:id="2"/>
    </w:p>
    <w:p w14:paraId="577B2B10" w14:textId="77777777" w:rsidR="004C44F3" w:rsidRDefault="004C44F3" w:rsidP="001A1A4E">
      <w:pPr>
        <w:spacing w:line="276" w:lineRule="auto"/>
        <w:jc w:val="both"/>
        <w:rPr>
          <w:rFonts w:ascii="Arial" w:hAnsi="Arial" w:cs="Arial"/>
          <w:sz w:val="22"/>
          <w:szCs w:val="22"/>
          <w:lang w:val="es-MX"/>
        </w:rPr>
      </w:pPr>
      <w:r w:rsidRPr="001A1A4E">
        <w:rPr>
          <w:rFonts w:ascii="Arial" w:hAnsi="Arial" w:cs="Arial"/>
          <w:sz w:val="22"/>
          <w:szCs w:val="22"/>
          <w:lang w:val="es-MX"/>
        </w:rPr>
        <w:t>Esta práctica consiste en caracterizar y utilizar el Convertidor Analógico a Digital (ADC) del microcontrolador Raspberry Pi RP2350. A través de una serie de experimentos, se muestrean señales provenientes de un potenciómetro y de señales PWM (directas y filtradas), se analiza la presencia de ruido electrónico y se evalúan técnicas de reducción como el cambio de modo de alimentación (</w:t>
      </w:r>
      <w:proofErr w:type="spellStart"/>
      <w:r w:rsidRPr="001A1A4E">
        <w:rPr>
          <w:rFonts w:ascii="Arial" w:hAnsi="Arial" w:cs="Arial"/>
          <w:sz w:val="22"/>
          <w:szCs w:val="22"/>
          <w:lang w:val="es-MX"/>
        </w:rPr>
        <w:t>ps</w:t>
      </w:r>
      <w:proofErr w:type="spellEnd"/>
      <w:r w:rsidRPr="001A1A4E">
        <w:rPr>
          <w:rFonts w:ascii="Arial" w:hAnsi="Arial" w:cs="Arial"/>
          <w:sz w:val="22"/>
          <w:szCs w:val="22"/>
          <w:lang w:val="es-MX"/>
        </w:rPr>
        <w:t xml:space="preserve"> </w:t>
      </w:r>
      <w:proofErr w:type="spellStart"/>
      <w:r w:rsidRPr="001A1A4E">
        <w:rPr>
          <w:rFonts w:ascii="Arial" w:hAnsi="Arial" w:cs="Arial"/>
          <w:sz w:val="22"/>
          <w:szCs w:val="22"/>
          <w:lang w:val="es-MX"/>
        </w:rPr>
        <w:t>on</w:t>
      </w:r>
      <w:proofErr w:type="spellEnd"/>
      <w:r w:rsidRPr="001A1A4E">
        <w:rPr>
          <w:rFonts w:ascii="Arial" w:hAnsi="Arial" w:cs="Arial"/>
          <w:sz w:val="22"/>
          <w:szCs w:val="22"/>
          <w:lang w:val="es-MX"/>
        </w:rPr>
        <w:t>/</w:t>
      </w:r>
      <w:proofErr w:type="spellStart"/>
      <w:r w:rsidRPr="001A1A4E">
        <w:rPr>
          <w:rFonts w:ascii="Arial" w:hAnsi="Arial" w:cs="Arial"/>
          <w:sz w:val="22"/>
          <w:szCs w:val="22"/>
          <w:lang w:val="es-MX"/>
        </w:rPr>
        <w:t>ps</w:t>
      </w:r>
      <w:proofErr w:type="spellEnd"/>
      <w:r w:rsidRPr="001A1A4E">
        <w:rPr>
          <w:rFonts w:ascii="Arial" w:hAnsi="Arial" w:cs="Arial"/>
          <w:sz w:val="22"/>
          <w:szCs w:val="22"/>
          <w:lang w:val="es-MX"/>
        </w:rPr>
        <w:t xml:space="preserve"> off) y filtros digitales (Media Móvil y EMA). Asimismo, se comprueba empíricamente el fenómeno de </w:t>
      </w:r>
      <w:proofErr w:type="spellStart"/>
      <w:r w:rsidRPr="001A1A4E">
        <w:rPr>
          <w:rFonts w:ascii="Arial" w:hAnsi="Arial" w:cs="Arial"/>
          <w:i/>
          <w:iCs/>
          <w:sz w:val="22"/>
          <w:szCs w:val="22"/>
          <w:lang w:val="es-MX"/>
        </w:rPr>
        <w:t>aliasing</w:t>
      </w:r>
      <w:proofErr w:type="spellEnd"/>
      <w:r w:rsidRPr="001A1A4E">
        <w:rPr>
          <w:rFonts w:ascii="Arial" w:hAnsi="Arial" w:cs="Arial"/>
          <w:sz w:val="22"/>
          <w:szCs w:val="22"/>
          <w:lang w:val="es-MX"/>
        </w:rPr>
        <w:t xml:space="preserve"> mediante el Teorema de Nyquist y se implementa un control tipo </w:t>
      </w:r>
      <w:proofErr w:type="spellStart"/>
      <w:r w:rsidRPr="001A1A4E">
        <w:rPr>
          <w:rFonts w:ascii="Arial" w:hAnsi="Arial" w:cs="Arial"/>
          <w:i/>
          <w:iCs/>
          <w:sz w:val="22"/>
          <w:szCs w:val="22"/>
          <w:lang w:val="es-MX"/>
        </w:rPr>
        <w:t>dimmer</w:t>
      </w:r>
      <w:proofErr w:type="spellEnd"/>
      <w:r w:rsidRPr="001A1A4E">
        <w:rPr>
          <w:rFonts w:ascii="Arial" w:hAnsi="Arial" w:cs="Arial"/>
          <w:sz w:val="22"/>
          <w:szCs w:val="22"/>
          <w:lang w:val="es-MX"/>
        </w:rPr>
        <w:t xml:space="preserve"> para ajustar la intensidad de un LED mediante una salida PWM guiada por la lectura analógica filtrada.</w:t>
      </w:r>
    </w:p>
    <w:p w14:paraId="3D5A91EF" w14:textId="77777777" w:rsidR="001A1A4E" w:rsidRPr="001A1A4E" w:rsidRDefault="001A1A4E" w:rsidP="001A1A4E">
      <w:pPr>
        <w:spacing w:line="276" w:lineRule="auto"/>
        <w:jc w:val="both"/>
        <w:rPr>
          <w:rFonts w:ascii="Arial" w:hAnsi="Arial" w:cs="Arial"/>
          <w:sz w:val="22"/>
          <w:szCs w:val="22"/>
          <w:lang w:val="es-MX"/>
        </w:rPr>
      </w:pPr>
    </w:p>
    <w:p w14:paraId="2EABBC2A" w14:textId="54F1B35F" w:rsidR="00C279B2" w:rsidRPr="001A1A4E" w:rsidRDefault="00C279B2" w:rsidP="001A1A4E">
      <w:pPr>
        <w:pStyle w:val="Ttulo3"/>
        <w:spacing w:line="276" w:lineRule="auto"/>
        <w:jc w:val="both"/>
        <w:rPr>
          <w:rFonts w:ascii="Arial" w:hAnsi="Arial" w:cs="Arial"/>
          <w:b/>
          <w:bCs/>
          <w:color w:val="000000" w:themeColor="text1"/>
          <w:sz w:val="24"/>
          <w:szCs w:val="24"/>
          <w:lang w:val="es-ES_tradnl"/>
        </w:rPr>
      </w:pPr>
      <w:bookmarkStart w:id="3" w:name="_Toc243314557"/>
      <w:r w:rsidRPr="001A1A4E">
        <w:rPr>
          <w:rFonts w:ascii="Arial" w:hAnsi="Arial" w:cs="Arial"/>
          <w:b/>
          <w:bCs/>
          <w:color w:val="000000" w:themeColor="text1"/>
          <w:sz w:val="24"/>
          <w:szCs w:val="24"/>
          <w:lang w:val="es-ES_tradnl"/>
        </w:rPr>
        <w:t>Objetivo</w:t>
      </w:r>
      <w:bookmarkEnd w:id="3"/>
    </w:p>
    <w:p w14:paraId="5CBC96A8" w14:textId="77777777" w:rsidR="004C44F3" w:rsidRDefault="004C44F3" w:rsidP="001A1A4E">
      <w:pPr>
        <w:spacing w:line="276" w:lineRule="auto"/>
        <w:jc w:val="both"/>
        <w:rPr>
          <w:rFonts w:ascii="Arial" w:hAnsi="Arial" w:cs="Arial"/>
          <w:sz w:val="22"/>
          <w:szCs w:val="22"/>
          <w:lang w:val="es-MX"/>
        </w:rPr>
      </w:pPr>
      <w:r w:rsidRPr="001A1A4E">
        <w:rPr>
          <w:rFonts w:ascii="Arial" w:hAnsi="Arial" w:cs="Arial"/>
          <w:sz w:val="22"/>
          <w:szCs w:val="22"/>
          <w:lang w:val="es-MX"/>
        </w:rPr>
        <w:t>Caracterizar el funcionamiento del Convertidor Analógico a Digital (ADC) del microcontrolador Raspberry Pi RP2350 mediante la adquisición y procesamiento de señales analógicas y PWM, evaluando el impacto del ruido y la frecuencia de muestreo (</w:t>
      </w:r>
      <w:proofErr w:type="spellStart"/>
      <w:r w:rsidRPr="001A1A4E">
        <w:rPr>
          <w:rFonts w:ascii="Arial" w:hAnsi="Arial" w:cs="Arial"/>
          <w:i/>
          <w:iCs/>
          <w:sz w:val="22"/>
          <w:szCs w:val="22"/>
          <w:lang w:val="es-MX"/>
        </w:rPr>
        <w:t>aliasing</w:t>
      </w:r>
      <w:proofErr w:type="spellEnd"/>
      <w:r w:rsidRPr="001A1A4E">
        <w:rPr>
          <w:rFonts w:ascii="Arial" w:hAnsi="Arial" w:cs="Arial"/>
          <w:sz w:val="22"/>
          <w:szCs w:val="22"/>
          <w:lang w:val="es-MX"/>
        </w:rPr>
        <w:t xml:space="preserve">), e implementando técnicas de filtrado digital (Media Móvil y EMA) para optimizar la precisión de la medición y aplicarla en el control en tiempo real de un </w:t>
      </w:r>
      <w:proofErr w:type="spellStart"/>
      <w:r w:rsidRPr="001A1A4E">
        <w:rPr>
          <w:rFonts w:ascii="Arial" w:hAnsi="Arial" w:cs="Arial"/>
          <w:i/>
          <w:iCs/>
          <w:sz w:val="22"/>
          <w:szCs w:val="22"/>
          <w:lang w:val="es-MX"/>
        </w:rPr>
        <w:t>dimmer</w:t>
      </w:r>
      <w:proofErr w:type="spellEnd"/>
      <w:r w:rsidRPr="001A1A4E">
        <w:rPr>
          <w:rFonts w:ascii="Arial" w:hAnsi="Arial" w:cs="Arial"/>
          <w:sz w:val="22"/>
          <w:szCs w:val="22"/>
          <w:lang w:val="es-MX"/>
        </w:rPr>
        <w:t xml:space="preserve"> LED. </w:t>
      </w:r>
    </w:p>
    <w:p w14:paraId="6C027465" w14:textId="77777777" w:rsidR="001A1A4E" w:rsidRPr="001A1A4E" w:rsidRDefault="001A1A4E" w:rsidP="001A1A4E">
      <w:pPr>
        <w:spacing w:line="276" w:lineRule="auto"/>
        <w:jc w:val="both"/>
        <w:rPr>
          <w:rFonts w:ascii="Arial" w:hAnsi="Arial" w:cs="Arial"/>
          <w:sz w:val="22"/>
          <w:szCs w:val="22"/>
          <w:lang w:val="es-MX"/>
        </w:rPr>
      </w:pPr>
    </w:p>
    <w:p w14:paraId="0136063F" w14:textId="70BEA493" w:rsidR="00C279B2" w:rsidRPr="001A1A4E" w:rsidRDefault="00C279B2" w:rsidP="001A1A4E">
      <w:pPr>
        <w:pStyle w:val="Ttulo3"/>
        <w:spacing w:line="276" w:lineRule="auto"/>
        <w:jc w:val="both"/>
        <w:rPr>
          <w:rFonts w:ascii="Arial" w:hAnsi="Arial" w:cs="Arial"/>
          <w:b/>
          <w:bCs/>
          <w:color w:val="000000" w:themeColor="text1"/>
          <w:sz w:val="24"/>
          <w:szCs w:val="24"/>
          <w:lang w:val="es-ES_tradnl"/>
        </w:rPr>
      </w:pPr>
      <w:bookmarkStart w:id="4" w:name="_Toc243314558"/>
      <w:r w:rsidRPr="001A1A4E">
        <w:rPr>
          <w:rFonts w:ascii="Arial" w:hAnsi="Arial" w:cs="Arial"/>
          <w:b/>
          <w:bCs/>
          <w:color w:val="000000" w:themeColor="text1"/>
          <w:sz w:val="24"/>
          <w:szCs w:val="24"/>
          <w:lang w:val="es-ES_tradnl"/>
        </w:rPr>
        <w:t>Marco teórico</w:t>
      </w:r>
      <w:bookmarkEnd w:id="4"/>
    </w:p>
    <w:p w14:paraId="3B8682D7" w14:textId="672A3D4F" w:rsidR="004C44F3" w:rsidRPr="001A1A4E" w:rsidRDefault="004C44F3" w:rsidP="001A1A4E">
      <w:pPr>
        <w:spacing w:line="276" w:lineRule="auto"/>
        <w:jc w:val="both"/>
        <w:rPr>
          <w:rFonts w:ascii="Arial" w:hAnsi="Arial" w:cs="Arial"/>
          <w:sz w:val="22"/>
          <w:szCs w:val="22"/>
          <w:lang w:val="es-MX"/>
        </w:rPr>
      </w:pPr>
      <w:r w:rsidRPr="001A1A4E">
        <w:rPr>
          <w:rFonts w:ascii="Arial" w:hAnsi="Arial" w:cs="Arial"/>
          <w:b/>
          <w:bCs/>
          <w:sz w:val="22"/>
          <w:szCs w:val="22"/>
          <w:lang w:val="es-MX"/>
        </w:rPr>
        <w:t>Convertidor Analógico a Digital (ADC):</w:t>
      </w:r>
      <w:r w:rsidRPr="001A1A4E">
        <w:rPr>
          <w:rFonts w:ascii="Arial" w:hAnsi="Arial" w:cs="Arial"/>
          <w:sz w:val="22"/>
          <w:szCs w:val="22"/>
          <w:lang w:val="es-MX"/>
        </w:rPr>
        <w:t xml:space="preserve"> Circuito que traduce un voltaje continuo de entrada en un código digital binario. </w:t>
      </w:r>
    </w:p>
    <w:p w14:paraId="325654B6" w14:textId="33DEFA9B" w:rsidR="004C44F3" w:rsidRPr="001A1A4E" w:rsidRDefault="004C44F3" w:rsidP="001A1A4E">
      <w:pPr>
        <w:spacing w:line="276" w:lineRule="auto"/>
        <w:jc w:val="both"/>
        <w:rPr>
          <w:rFonts w:ascii="Arial" w:hAnsi="Arial" w:cs="Arial"/>
          <w:sz w:val="22"/>
          <w:szCs w:val="22"/>
          <w:lang w:val="es-MX"/>
        </w:rPr>
      </w:pPr>
      <w:r w:rsidRPr="001A1A4E">
        <w:rPr>
          <w:rFonts w:ascii="Arial" w:hAnsi="Arial" w:cs="Arial"/>
          <w:b/>
          <w:bCs/>
          <w:sz w:val="22"/>
          <w:szCs w:val="22"/>
          <w:lang w:val="es-MX"/>
        </w:rPr>
        <w:t>Resolución y Escalón LSB:</w:t>
      </w:r>
      <w:r w:rsidRPr="001A1A4E">
        <w:rPr>
          <w:rFonts w:ascii="Arial" w:hAnsi="Arial" w:cs="Arial"/>
          <w:sz w:val="22"/>
          <w:szCs w:val="22"/>
          <w:lang w:val="es-MX"/>
        </w:rPr>
        <w:t xml:space="preserve"> El ADC del RP2350 cuenta con una resolución de 12 bits (</w:t>
      </w:r>
      <m:oMath>
        <m:sSup>
          <m:sSupPr>
            <m:ctrlPr>
              <w:rPr>
                <w:rFonts w:ascii="Cambria Math" w:hAnsi="Cambria Math" w:cs="Arial"/>
                <w:sz w:val="22"/>
                <w:szCs w:val="22"/>
                <w:lang w:val="es-MX"/>
              </w:rPr>
            </m:ctrlPr>
          </m:sSupPr>
          <m:e>
            <m:r>
              <w:rPr>
                <w:rFonts w:ascii="Cambria Math" w:hAnsi="Cambria Math" w:cs="Arial"/>
                <w:sz w:val="22"/>
                <w:szCs w:val="22"/>
                <w:lang w:val="es-MX"/>
              </w:rPr>
              <m:t>2</m:t>
            </m:r>
          </m:e>
          <m:sup>
            <m:r>
              <w:rPr>
                <w:rFonts w:ascii="Cambria Math" w:hAnsi="Cambria Math" w:cs="Arial"/>
                <w:sz w:val="22"/>
                <w:szCs w:val="22"/>
                <w:lang w:val="es-MX"/>
              </w:rPr>
              <m:t>12</m:t>
            </m:r>
          </m:sup>
        </m:sSup>
        <m:r>
          <w:rPr>
            <w:rFonts w:ascii="Cambria Math" w:hAnsi="Cambria Math" w:cs="Arial"/>
            <w:sz w:val="22"/>
            <w:szCs w:val="22"/>
            <w:lang w:val="es-MX"/>
          </w:rPr>
          <m:t>=4096</m:t>
        </m:r>
      </m:oMath>
      <w:r w:rsidRPr="001A1A4E">
        <w:rPr>
          <w:rFonts w:ascii="Arial" w:hAnsi="Arial" w:cs="Arial"/>
          <w:sz w:val="22"/>
          <w:szCs w:val="22"/>
          <w:lang w:val="es-MX"/>
        </w:rPr>
        <w:t xml:space="preserve"> niveles) y una referencia </w:t>
      </w:r>
      <m:oMath>
        <m:sSub>
          <m:sSubPr>
            <m:ctrlPr>
              <w:rPr>
                <w:rFonts w:ascii="Cambria Math" w:hAnsi="Cambria Math" w:cs="Arial"/>
                <w:sz w:val="22"/>
                <w:szCs w:val="22"/>
                <w:lang w:val="es-MX"/>
              </w:rPr>
            </m:ctrlPr>
          </m:sSubPr>
          <m:e>
            <m:r>
              <w:rPr>
                <w:rFonts w:ascii="Cambria Math" w:hAnsi="Cambria Math" w:cs="Arial"/>
                <w:sz w:val="22"/>
                <w:szCs w:val="22"/>
                <w:lang w:val="es-MX"/>
              </w:rPr>
              <m:t>V</m:t>
            </m:r>
          </m:e>
          <m:sub>
            <m:r>
              <w:rPr>
                <w:rFonts w:ascii="Cambria Math" w:hAnsi="Cambria Math" w:cs="Arial"/>
                <w:sz w:val="22"/>
                <w:szCs w:val="22"/>
                <w:lang w:val="es-MX"/>
              </w:rPr>
              <m:t>ref</m:t>
            </m:r>
          </m:sub>
        </m:sSub>
        <m:r>
          <w:rPr>
            <w:rFonts w:ascii="Cambria Math" w:hAnsi="Cambria Math" w:cs="Arial"/>
            <w:sz w:val="22"/>
            <w:szCs w:val="22"/>
            <w:lang w:val="es-MX"/>
          </w:rPr>
          <m:t>=3.3</m:t>
        </m:r>
        <m:r>
          <m:rPr>
            <m:nor/>
          </m:rPr>
          <w:rPr>
            <w:rFonts w:ascii="Arial" w:hAnsi="Arial" w:cs="Arial"/>
            <w:sz w:val="22"/>
            <w:szCs w:val="22"/>
            <w:lang w:val="es-MX"/>
          </w:rPr>
          <m:t> V</m:t>
        </m:r>
      </m:oMath>
      <w:r w:rsidRPr="001A1A4E">
        <w:rPr>
          <w:rFonts w:ascii="Arial" w:hAnsi="Arial" w:cs="Arial"/>
          <w:sz w:val="22"/>
          <w:szCs w:val="22"/>
          <w:lang w:val="es-MX"/>
        </w:rPr>
        <w:t xml:space="preserve">. El tamaño del Bit Menos Significativo (LSB) define el cambio mínimo perceptible de voltaje: </w:t>
      </w:r>
    </w:p>
    <w:p w14:paraId="34FCA575" w14:textId="1A555611" w:rsidR="004C44F3" w:rsidRPr="001A1A4E" w:rsidRDefault="004C44F3" w:rsidP="001A1A4E">
      <w:pPr>
        <w:spacing w:line="276" w:lineRule="auto"/>
        <w:jc w:val="both"/>
        <w:rPr>
          <w:rFonts w:ascii="Arial" w:hAnsi="Arial" w:cs="Arial"/>
          <w:sz w:val="22"/>
          <w:szCs w:val="22"/>
          <w:lang w:val="es-MX"/>
        </w:rPr>
      </w:pPr>
      <m:oMathPara>
        <m:oMath>
          <m:r>
            <w:rPr>
              <w:rFonts w:ascii="Cambria Math" w:hAnsi="Cambria Math" w:cs="Arial"/>
              <w:sz w:val="22"/>
              <w:szCs w:val="22"/>
              <w:lang w:val="es-MX"/>
            </w:rPr>
            <m:t>LSB=</m:t>
          </m:r>
          <m:f>
            <m:fPr>
              <m:ctrlPr>
                <w:rPr>
                  <w:rFonts w:ascii="Cambria Math" w:hAnsi="Cambria Math" w:cs="Arial"/>
                  <w:sz w:val="22"/>
                  <w:szCs w:val="22"/>
                  <w:lang w:val="es-MX"/>
                </w:rPr>
              </m:ctrlPr>
            </m:fPr>
            <m:num>
              <m:sSub>
                <m:sSubPr>
                  <m:ctrlPr>
                    <w:rPr>
                      <w:rFonts w:ascii="Cambria Math" w:hAnsi="Cambria Math" w:cs="Arial"/>
                      <w:sz w:val="22"/>
                      <w:szCs w:val="22"/>
                      <w:lang w:val="es-MX"/>
                    </w:rPr>
                  </m:ctrlPr>
                </m:sSubPr>
                <m:e>
                  <m:r>
                    <w:rPr>
                      <w:rFonts w:ascii="Cambria Math" w:hAnsi="Cambria Math" w:cs="Arial"/>
                      <w:sz w:val="22"/>
                      <w:szCs w:val="22"/>
                      <w:lang w:val="es-MX"/>
                    </w:rPr>
                    <m:t>V</m:t>
                  </m:r>
                </m:e>
                <m:sub>
                  <m:r>
                    <w:rPr>
                      <w:rFonts w:ascii="Cambria Math" w:hAnsi="Cambria Math" w:cs="Arial"/>
                      <w:sz w:val="22"/>
                      <w:szCs w:val="22"/>
                      <w:lang w:val="es-MX"/>
                    </w:rPr>
                    <m:t>ref</m:t>
                  </m:r>
                </m:sub>
              </m:sSub>
            </m:num>
            <m:den>
              <m:sSup>
                <m:sSupPr>
                  <m:ctrlPr>
                    <w:rPr>
                      <w:rFonts w:ascii="Cambria Math" w:hAnsi="Cambria Math" w:cs="Arial"/>
                      <w:sz w:val="22"/>
                      <w:szCs w:val="22"/>
                      <w:lang w:val="es-MX"/>
                    </w:rPr>
                  </m:ctrlPr>
                </m:sSupPr>
                <m:e>
                  <m:r>
                    <w:rPr>
                      <w:rFonts w:ascii="Cambria Math" w:hAnsi="Cambria Math" w:cs="Arial"/>
                      <w:sz w:val="22"/>
                      <w:szCs w:val="22"/>
                      <w:lang w:val="es-MX"/>
                    </w:rPr>
                    <m:t>2</m:t>
                  </m:r>
                </m:e>
                <m:sup>
                  <m:r>
                    <w:rPr>
                      <w:rFonts w:ascii="Cambria Math" w:hAnsi="Cambria Math" w:cs="Arial"/>
                      <w:sz w:val="22"/>
                      <w:szCs w:val="22"/>
                      <w:lang w:val="es-MX"/>
                    </w:rPr>
                    <m:t>N</m:t>
                  </m:r>
                </m:sup>
              </m:sSup>
            </m:den>
          </m:f>
          <m:r>
            <w:rPr>
              <w:rFonts w:ascii="Cambria Math" w:hAnsi="Cambria Math" w:cs="Arial"/>
              <w:sz w:val="22"/>
              <w:szCs w:val="22"/>
              <w:lang w:val="es-MX"/>
            </w:rPr>
            <m:t>=</m:t>
          </m:r>
          <m:f>
            <m:fPr>
              <m:ctrlPr>
                <w:rPr>
                  <w:rFonts w:ascii="Cambria Math" w:hAnsi="Cambria Math" w:cs="Arial"/>
                  <w:sz w:val="22"/>
                  <w:szCs w:val="22"/>
                  <w:lang w:val="es-MX"/>
                </w:rPr>
              </m:ctrlPr>
            </m:fPr>
            <m:num>
              <m:r>
                <w:rPr>
                  <w:rFonts w:ascii="Cambria Math" w:hAnsi="Cambria Math" w:cs="Arial"/>
                  <w:sz w:val="22"/>
                  <w:szCs w:val="22"/>
                  <w:lang w:val="es-MX"/>
                </w:rPr>
                <m:t>3.3</m:t>
              </m:r>
              <m:r>
                <m:rPr>
                  <m:nor/>
                </m:rPr>
                <w:rPr>
                  <w:rFonts w:ascii="Arial" w:hAnsi="Arial" w:cs="Arial"/>
                  <w:sz w:val="22"/>
                  <w:szCs w:val="22"/>
                  <w:lang w:val="es-MX"/>
                </w:rPr>
                <m:t> V</m:t>
              </m:r>
            </m:num>
            <m:den>
              <m:r>
                <w:rPr>
                  <w:rFonts w:ascii="Cambria Math" w:hAnsi="Cambria Math" w:cs="Arial"/>
                  <w:sz w:val="22"/>
                  <w:szCs w:val="22"/>
                  <w:lang w:val="es-MX"/>
                </w:rPr>
                <m:t>4096</m:t>
              </m:r>
            </m:den>
          </m:f>
          <m:r>
            <w:rPr>
              <w:rFonts w:ascii="Cambria Math" w:hAnsi="Cambria Math" w:cs="Arial"/>
              <w:sz w:val="22"/>
              <w:szCs w:val="22"/>
              <w:lang w:val="es-MX"/>
            </w:rPr>
            <m:t>≈0.806</m:t>
          </m:r>
          <m:r>
            <m:rPr>
              <m:nor/>
            </m:rPr>
            <w:rPr>
              <w:rFonts w:ascii="Arial" w:hAnsi="Arial" w:cs="Arial"/>
              <w:sz w:val="22"/>
              <w:szCs w:val="22"/>
              <w:lang w:val="es-MX"/>
            </w:rPr>
            <m:t> mV</m:t>
          </m:r>
        </m:oMath>
      </m:oMathPara>
    </w:p>
    <w:p w14:paraId="5B643D16" w14:textId="5A44C1B1" w:rsidR="004C44F3" w:rsidRPr="001A1A4E" w:rsidRDefault="004C44F3" w:rsidP="001A1A4E">
      <w:pPr>
        <w:spacing w:line="276" w:lineRule="auto"/>
        <w:jc w:val="both"/>
        <w:rPr>
          <w:rFonts w:ascii="Arial" w:hAnsi="Arial" w:cs="Arial"/>
          <w:sz w:val="22"/>
          <w:szCs w:val="22"/>
          <w:lang w:val="es-MX"/>
        </w:rPr>
      </w:pPr>
      <w:r w:rsidRPr="001A1A4E">
        <w:rPr>
          <w:rFonts w:ascii="Arial" w:hAnsi="Arial" w:cs="Arial"/>
          <w:b/>
          <w:bCs/>
          <w:sz w:val="22"/>
          <w:szCs w:val="22"/>
          <w:lang w:val="es-MX"/>
        </w:rPr>
        <w:t>Conversión Voltaje-Código:</w:t>
      </w:r>
    </w:p>
    <w:p w14:paraId="2F886F0D" w14:textId="66784C5D" w:rsidR="004C44F3" w:rsidRPr="001A1A4E" w:rsidRDefault="004C44F3" w:rsidP="001A1A4E">
      <w:pPr>
        <w:spacing w:line="276" w:lineRule="auto"/>
        <w:jc w:val="both"/>
        <w:rPr>
          <w:rFonts w:ascii="Arial" w:hAnsi="Arial" w:cs="Arial"/>
          <w:sz w:val="22"/>
          <w:szCs w:val="22"/>
          <w:lang w:val="es-MX"/>
        </w:rPr>
      </w:pPr>
      <m:oMathPara>
        <m:oMath>
          <m:r>
            <m:rPr>
              <m:nor/>
            </m:rPr>
            <w:rPr>
              <w:rFonts w:ascii="Arial" w:hAnsi="Arial" w:cs="Arial"/>
              <w:sz w:val="22"/>
              <w:szCs w:val="22"/>
              <w:lang w:val="es-MX"/>
            </w:rPr>
            <m:t>Código</m:t>
          </m:r>
          <m:r>
            <w:rPr>
              <w:rFonts w:ascii="Cambria Math" w:hAnsi="Cambria Math" w:cs="Arial"/>
              <w:sz w:val="22"/>
              <w:szCs w:val="22"/>
              <w:lang w:val="es-MX"/>
            </w:rPr>
            <m:t>=</m:t>
          </m:r>
          <m:d>
            <m:dPr>
              <m:begChr m:val="⌊"/>
              <m:endChr m:val="⌋"/>
              <m:ctrlPr>
                <w:rPr>
                  <w:rFonts w:ascii="Cambria Math" w:hAnsi="Cambria Math" w:cs="Arial"/>
                  <w:sz w:val="22"/>
                  <w:szCs w:val="22"/>
                  <w:lang w:val="es-MX"/>
                </w:rPr>
              </m:ctrlPr>
            </m:dPr>
            <m:e>
              <m:f>
                <m:fPr>
                  <m:ctrlPr>
                    <w:rPr>
                      <w:rFonts w:ascii="Cambria Math" w:hAnsi="Cambria Math" w:cs="Arial"/>
                      <w:sz w:val="22"/>
                      <w:szCs w:val="22"/>
                      <w:lang w:val="es-MX"/>
                    </w:rPr>
                  </m:ctrlPr>
                </m:fPr>
                <m:num>
                  <m:sSub>
                    <m:sSubPr>
                      <m:ctrlPr>
                        <w:rPr>
                          <w:rFonts w:ascii="Cambria Math" w:hAnsi="Cambria Math" w:cs="Arial"/>
                          <w:sz w:val="22"/>
                          <w:szCs w:val="22"/>
                          <w:lang w:val="es-MX"/>
                        </w:rPr>
                      </m:ctrlPr>
                    </m:sSubPr>
                    <m:e>
                      <m:r>
                        <w:rPr>
                          <w:rFonts w:ascii="Cambria Math" w:hAnsi="Cambria Math" w:cs="Arial"/>
                          <w:sz w:val="22"/>
                          <w:szCs w:val="22"/>
                          <w:lang w:val="es-MX"/>
                        </w:rPr>
                        <m:t>V</m:t>
                      </m:r>
                    </m:e>
                    <m:sub>
                      <m:r>
                        <w:rPr>
                          <w:rFonts w:ascii="Cambria Math" w:hAnsi="Cambria Math" w:cs="Arial"/>
                          <w:sz w:val="22"/>
                          <w:szCs w:val="22"/>
                          <w:lang w:val="es-MX"/>
                        </w:rPr>
                        <m:t>in</m:t>
                      </m:r>
                    </m:sub>
                  </m:sSub>
                </m:num>
                <m:den>
                  <m:sSub>
                    <m:sSubPr>
                      <m:ctrlPr>
                        <w:rPr>
                          <w:rFonts w:ascii="Cambria Math" w:hAnsi="Cambria Math" w:cs="Arial"/>
                          <w:sz w:val="22"/>
                          <w:szCs w:val="22"/>
                          <w:lang w:val="es-MX"/>
                        </w:rPr>
                      </m:ctrlPr>
                    </m:sSubPr>
                    <m:e>
                      <m:r>
                        <w:rPr>
                          <w:rFonts w:ascii="Cambria Math" w:hAnsi="Cambria Math" w:cs="Arial"/>
                          <w:sz w:val="22"/>
                          <w:szCs w:val="22"/>
                          <w:lang w:val="es-MX"/>
                        </w:rPr>
                        <m:t>V</m:t>
                      </m:r>
                    </m:e>
                    <m:sub>
                      <m:r>
                        <w:rPr>
                          <w:rFonts w:ascii="Cambria Math" w:hAnsi="Cambria Math" w:cs="Arial"/>
                          <w:sz w:val="22"/>
                          <w:szCs w:val="22"/>
                          <w:lang w:val="es-MX"/>
                        </w:rPr>
                        <m:t>ref</m:t>
                      </m:r>
                    </m:sub>
                  </m:sSub>
                </m:den>
              </m:f>
              <m:r>
                <w:rPr>
                  <w:rFonts w:ascii="Cambria Math" w:hAnsi="Cambria Math" w:cs="Arial"/>
                  <w:sz w:val="22"/>
                  <w:szCs w:val="22"/>
                  <w:lang w:val="es-MX"/>
                </w:rPr>
                <m:t>×4096</m:t>
              </m:r>
            </m:e>
          </m:d>
          <m:r>
            <w:rPr>
              <w:rFonts w:ascii="Cambria Math" w:hAnsi="Cambria Math" w:cs="Arial"/>
              <w:sz w:val="22"/>
              <w:szCs w:val="22"/>
              <w:lang w:val="es-MX"/>
            </w:rPr>
            <m:t>,</m:t>
          </m:r>
          <m:r>
            <w:rPr>
              <w:rFonts w:ascii="Cambria Math" w:hAnsi="Cambria Math" w:cs="Arial"/>
              <w:i/>
              <w:sz w:val="22"/>
              <w:szCs w:val="22"/>
              <w:lang w:val="es-MX"/>
            </w:rPr>
            <m:t> </m:t>
          </m:r>
          <m:sSub>
            <m:sSubPr>
              <m:ctrlPr>
                <w:rPr>
                  <w:rFonts w:ascii="Cambria Math" w:hAnsi="Cambria Math" w:cs="Arial"/>
                  <w:sz w:val="22"/>
                  <w:szCs w:val="22"/>
                  <w:lang w:val="es-MX"/>
                </w:rPr>
              </m:ctrlPr>
            </m:sSubPr>
            <m:e>
              <m:r>
                <w:rPr>
                  <w:rFonts w:ascii="Cambria Math" w:hAnsi="Cambria Math" w:cs="Arial"/>
                  <w:sz w:val="22"/>
                  <w:szCs w:val="22"/>
                  <w:lang w:val="es-MX"/>
                </w:rPr>
                <m:t>V</m:t>
              </m:r>
            </m:e>
            <m:sub>
              <m:r>
                <w:rPr>
                  <w:rFonts w:ascii="Cambria Math" w:hAnsi="Cambria Math" w:cs="Arial"/>
                  <w:sz w:val="22"/>
                  <w:szCs w:val="22"/>
                  <w:lang w:val="es-MX"/>
                </w:rPr>
                <m:t>in</m:t>
              </m:r>
            </m:sub>
          </m:sSub>
          <m:r>
            <w:rPr>
              <w:rFonts w:ascii="Cambria Math" w:hAnsi="Cambria Math" w:cs="Arial"/>
              <w:sz w:val="22"/>
              <w:szCs w:val="22"/>
              <w:lang w:val="es-MX"/>
            </w:rPr>
            <m:t>=</m:t>
          </m:r>
          <m:f>
            <m:fPr>
              <m:ctrlPr>
                <w:rPr>
                  <w:rFonts w:ascii="Cambria Math" w:hAnsi="Cambria Math" w:cs="Arial"/>
                  <w:sz w:val="22"/>
                  <w:szCs w:val="22"/>
                  <w:lang w:val="es-MX"/>
                </w:rPr>
              </m:ctrlPr>
            </m:fPr>
            <m:num>
              <m:r>
                <m:rPr>
                  <m:nor/>
                </m:rPr>
                <w:rPr>
                  <w:rFonts w:ascii="Arial" w:hAnsi="Arial" w:cs="Arial"/>
                  <w:sz w:val="22"/>
                  <w:szCs w:val="22"/>
                  <w:lang w:val="es-MX"/>
                </w:rPr>
                <m:t>Código</m:t>
              </m:r>
              <m:r>
                <w:rPr>
                  <w:rFonts w:ascii="Cambria Math" w:hAnsi="Cambria Math" w:cs="Arial"/>
                  <w:sz w:val="22"/>
                  <w:szCs w:val="22"/>
                  <w:lang w:val="es-MX"/>
                </w:rPr>
                <m:t>×</m:t>
              </m:r>
              <m:sSub>
                <m:sSubPr>
                  <m:ctrlPr>
                    <w:rPr>
                      <w:rFonts w:ascii="Cambria Math" w:hAnsi="Cambria Math" w:cs="Arial"/>
                      <w:sz w:val="22"/>
                      <w:szCs w:val="22"/>
                      <w:lang w:val="es-MX"/>
                    </w:rPr>
                  </m:ctrlPr>
                </m:sSubPr>
                <m:e>
                  <m:r>
                    <w:rPr>
                      <w:rFonts w:ascii="Cambria Math" w:hAnsi="Cambria Math" w:cs="Arial"/>
                      <w:sz w:val="22"/>
                      <w:szCs w:val="22"/>
                      <w:lang w:val="es-MX"/>
                    </w:rPr>
                    <m:t>V</m:t>
                  </m:r>
                </m:e>
                <m:sub>
                  <m:r>
                    <w:rPr>
                      <w:rFonts w:ascii="Cambria Math" w:hAnsi="Cambria Math" w:cs="Arial"/>
                      <w:sz w:val="22"/>
                      <w:szCs w:val="22"/>
                      <w:lang w:val="es-MX"/>
                    </w:rPr>
                    <m:t>ref</m:t>
                  </m:r>
                </m:sub>
              </m:sSub>
            </m:num>
            <m:den>
              <m:r>
                <w:rPr>
                  <w:rFonts w:ascii="Cambria Math" w:hAnsi="Cambria Math" w:cs="Arial"/>
                  <w:sz w:val="22"/>
                  <w:szCs w:val="22"/>
                  <w:lang w:val="es-MX"/>
                </w:rPr>
                <m:t>4096</m:t>
              </m:r>
            </m:den>
          </m:f>
        </m:oMath>
      </m:oMathPara>
    </w:p>
    <w:p w14:paraId="20191B71" w14:textId="4568F714" w:rsidR="004C44F3" w:rsidRPr="001A1A4E" w:rsidRDefault="004C44F3" w:rsidP="001A1A4E">
      <w:pPr>
        <w:spacing w:line="276" w:lineRule="auto"/>
        <w:jc w:val="both"/>
        <w:rPr>
          <w:rFonts w:ascii="Arial" w:hAnsi="Arial" w:cs="Arial"/>
          <w:sz w:val="22"/>
          <w:szCs w:val="22"/>
          <w:lang w:val="es-MX"/>
        </w:rPr>
      </w:pPr>
      <w:r w:rsidRPr="001A1A4E">
        <w:rPr>
          <w:rFonts w:ascii="Arial" w:hAnsi="Arial" w:cs="Arial"/>
          <w:b/>
          <w:bCs/>
          <w:sz w:val="22"/>
          <w:szCs w:val="22"/>
          <w:lang w:val="es-MX"/>
        </w:rPr>
        <w:t xml:space="preserve">Criterio de Nyquist y </w:t>
      </w:r>
      <w:proofErr w:type="spellStart"/>
      <w:r w:rsidRPr="001A1A4E">
        <w:rPr>
          <w:rFonts w:ascii="Arial" w:hAnsi="Arial" w:cs="Arial"/>
          <w:b/>
          <w:bCs/>
          <w:sz w:val="22"/>
          <w:szCs w:val="22"/>
          <w:lang w:val="es-MX"/>
        </w:rPr>
        <w:t>Aliasing</w:t>
      </w:r>
      <w:proofErr w:type="spellEnd"/>
      <w:r w:rsidRPr="001A1A4E">
        <w:rPr>
          <w:rFonts w:ascii="Arial" w:hAnsi="Arial" w:cs="Arial"/>
          <w:b/>
          <w:bCs/>
          <w:sz w:val="22"/>
          <w:szCs w:val="22"/>
          <w:lang w:val="es-MX"/>
        </w:rPr>
        <w:t>:</w:t>
      </w:r>
      <w:r w:rsidRPr="001A1A4E">
        <w:rPr>
          <w:rFonts w:ascii="Arial" w:hAnsi="Arial" w:cs="Arial"/>
          <w:sz w:val="22"/>
          <w:szCs w:val="22"/>
          <w:lang w:val="es-MX"/>
        </w:rPr>
        <w:t xml:space="preserve"> Para reconstruir de forma inequívoca una señal, la frecuencia de muestreo debe cumplir </w:t>
      </w:r>
      <m:oMath>
        <m:sSub>
          <m:sSubPr>
            <m:ctrlPr>
              <w:rPr>
                <w:rFonts w:ascii="Cambria Math" w:hAnsi="Cambria Math" w:cs="Arial"/>
                <w:sz w:val="22"/>
                <w:szCs w:val="22"/>
                <w:lang w:val="es-MX"/>
              </w:rPr>
            </m:ctrlPr>
          </m:sSubPr>
          <m:e>
            <m:r>
              <w:rPr>
                <w:rFonts w:ascii="Cambria Math" w:hAnsi="Cambria Math" w:cs="Arial"/>
                <w:sz w:val="22"/>
                <w:szCs w:val="22"/>
                <w:lang w:val="es-MX"/>
              </w:rPr>
              <m:t>F</m:t>
            </m:r>
          </m:e>
          <m:sub>
            <m:r>
              <w:rPr>
                <w:rFonts w:ascii="Cambria Math" w:hAnsi="Cambria Math" w:cs="Arial"/>
                <w:sz w:val="22"/>
                <w:szCs w:val="22"/>
                <w:lang w:val="es-MX"/>
              </w:rPr>
              <m:t>s</m:t>
            </m:r>
          </m:sub>
        </m:sSub>
        <m:r>
          <w:rPr>
            <w:rFonts w:ascii="Cambria Math" w:hAnsi="Cambria Math" w:cs="Arial"/>
            <w:sz w:val="22"/>
            <w:szCs w:val="22"/>
            <w:lang w:val="es-MX"/>
          </w:rPr>
          <m:t>≥2⋅</m:t>
        </m:r>
        <m:sSub>
          <m:sSubPr>
            <m:ctrlPr>
              <w:rPr>
                <w:rFonts w:ascii="Cambria Math" w:hAnsi="Cambria Math" w:cs="Arial"/>
                <w:sz w:val="22"/>
                <w:szCs w:val="22"/>
                <w:lang w:val="es-MX"/>
              </w:rPr>
            </m:ctrlPr>
          </m:sSubPr>
          <m:e>
            <m:r>
              <w:rPr>
                <w:rFonts w:ascii="Cambria Math" w:hAnsi="Cambria Math" w:cs="Arial"/>
                <w:sz w:val="22"/>
                <w:szCs w:val="22"/>
                <w:lang w:val="es-MX"/>
              </w:rPr>
              <m:t>F</m:t>
            </m:r>
          </m:e>
          <m:sub>
            <m:r>
              <w:rPr>
                <w:rFonts w:ascii="Cambria Math" w:hAnsi="Cambria Math" w:cs="Arial"/>
                <w:sz w:val="22"/>
                <w:szCs w:val="22"/>
                <w:lang w:val="es-MX"/>
              </w:rPr>
              <m:t>max</m:t>
            </m:r>
          </m:sub>
        </m:sSub>
      </m:oMath>
      <w:r w:rsidRPr="001A1A4E">
        <w:rPr>
          <w:rFonts w:ascii="Arial" w:hAnsi="Arial" w:cs="Arial"/>
          <w:sz w:val="22"/>
          <w:szCs w:val="22"/>
          <w:lang w:val="es-MX"/>
        </w:rPr>
        <w:t xml:space="preserve">. Muestrear por debajo de este límite produce </w:t>
      </w:r>
      <w:proofErr w:type="spellStart"/>
      <w:r w:rsidRPr="001A1A4E">
        <w:rPr>
          <w:rFonts w:ascii="Arial" w:hAnsi="Arial" w:cs="Arial"/>
          <w:i/>
          <w:iCs/>
          <w:sz w:val="22"/>
          <w:szCs w:val="22"/>
          <w:lang w:val="es-MX"/>
        </w:rPr>
        <w:t>aliasing</w:t>
      </w:r>
      <w:proofErr w:type="spellEnd"/>
      <w:r w:rsidRPr="001A1A4E">
        <w:rPr>
          <w:rFonts w:ascii="Arial" w:hAnsi="Arial" w:cs="Arial"/>
          <w:sz w:val="22"/>
          <w:szCs w:val="22"/>
          <w:lang w:val="es-MX"/>
        </w:rPr>
        <w:t xml:space="preserve">, haciendo que una alta frecuencia aparezca camuflada como una baja frecuencia inexistente. </w:t>
      </w:r>
    </w:p>
    <w:p w14:paraId="7E3E9018" w14:textId="71238D07" w:rsidR="004C44F3" w:rsidRDefault="004C44F3" w:rsidP="001A1A4E">
      <w:pPr>
        <w:spacing w:line="276" w:lineRule="auto"/>
        <w:jc w:val="both"/>
        <w:rPr>
          <w:rFonts w:ascii="Arial" w:hAnsi="Arial" w:cs="Arial"/>
          <w:sz w:val="22"/>
          <w:szCs w:val="22"/>
          <w:lang w:val="es-MX"/>
        </w:rPr>
      </w:pPr>
      <w:r w:rsidRPr="001A1A4E">
        <w:rPr>
          <w:rFonts w:ascii="Arial" w:hAnsi="Arial" w:cs="Arial"/>
          <w:b/>
          <w:bCs/>
          <w:sz w:val="22"/>
          <w:szCs w:val="22"/>
          <w:lang w:val="es-MX"/>
        </w:rPr>
        <w:t>Modo Ahorro de Energía (PS / GPIO23):</w:t>
      </w:r>
      <w:r w:rsidRPr="001A1A4E">
        <w:rPr>
          <w:rFonts w:ascii="Arial" w:hAnsi="Arial" w:cs="Arial"/>
          <w:sz w:val="22"/>
          <w:szCs w:val="22"/>
          <w:lang w:val="es-MX"/>
        </w:rPr>
        <w:t xml:space="preserve"> En la Raspberry Pi Pico, colocar el pin GPIO23 en alto (</w:t>
      </w:r>
      <w:proofErr w:type="spellStart"/>
      <w:r w:rsidRPr="001A1A4E">
        <w:rPr>
          <w:rFonts w:ascii="Arial" w:hAnsi="Arial" w:cs="Arial"/>
          <w:sz w:val="22"/>
          <w:szCs w:val="22"/>
          <w:lang w:val="es-MX"/>
        </w:rPr>
        <w:t>ps</w:t>
      </w:r>
      <w:proofErr w:type="spellEnd"/>
      <w:r w:rsidRPr="001A1A4E">
        <w:rPr>
          <w:rFonts w:ascii="Arial" w:hAnsi="Arial" w:cs="Arial"/>
          <w:sz w:val="22"/>
          <w:szCs w:val="22"/>
          <w:lang w:val="es-MX"/>
        </w:rPr>
        <w:t xml:space="preserve"> </w:t>
      </w:r>
      <w:proofErr w:type="spellStart"/>
      <w:r w:rsidRPr="001A1A4E">
        <w:rPr>
          <w:rFonts w:ascii="Arial" w:hAnsi="Arial" w:cs="Arial"/>
          <w:sz w:val="22"/>
          <w:szCs w:val="22"/>
          <w:lang w:val="es-MX"/>
        </w:rPr>
        <w:t>on</w:t>
      </w:r>
      <w:proofErr w:type="spellEnd"/>
      <w:r w:rsidRPr="001A1A4E">
        <w:rPr>
          <w:rFonts w:ascii="Arial" w:hAnsi="Arial" w:cs="Arial"/>
          <w:sz w:val="22"/>
          <w:szCs w:val="22"/>
          <w:lang w:val="es-MX"/>
        </w:rPr>
        <w:t xml:space="preserve">) pasa el regulador a modo PWM continuo, reduciendo el rizado en los 3.3 V de referencia y disminuyendo el ruido del ADC. </w:t>
      </w:r>
    </w:p>
    <w:p w14:paraId="5C1DE5D4" w14:textId="77777777" w:rsidR="001A1A4E" w:rsidRPr="001A1A4E" w:rsidRDefault="001A1A4E" w:rsidP="001A1A4E">
      <w:pPr>
        <w:spacing w:line="276" w:lineRule="auto"/>
        <w:jc w:val="both"/>
        <w:rPr>
          <w:rFonts w:ascii="Arial" w:hAnsi="Arial" w:cs="Arial"/>
          <w:sz w:val="22"/>
          <w:szCs w:val="22"/>
          <w:lang w:val="es-MX"/>
        </w:rPr>
      </w:pPr>
    </w:p>
    <w:p w14:paraId="412AE4F3" w14:textId="5A42BB71" w:rsidR="004C44F3" w:rsidRPr="001A1A4E" w:rsidRDefault="004C44F3" w:rsidP="001A1A4E">
      <w:pPr>
        <w:spacing w:line="276" w:lineRule="auto"/>
        <w:jc w:val="both"/>
        <w:rPr>
          <w:rFonts w:ascii="Arial" w:hAnsi="Arial" w:cs="Arial"/>
          <w:sz w:val="22"/>
          <w:szCs w:val="22"/>
          <w:lang w:val="es-MX"/>
        </w:rPr>
      </w:pPr>
      <w:r w:rsidRPr="001A1A4E">
        <w:rPr>
          <w:rFonts w:ascii="Arial" w:hAnsi="Arial" w:cs="Arial"/>
          <w:b/>
          <w:bCs/>
          <w:sz w:val="22"/>
          <w:szCs w:val="22"/>
          <w:lang w:val="es-MX"/>
        </w:rPr>
        <w:lastRenderedPageBreak/>
        <w:t>Filtros Digitales:</w:t>
      </w:r>
    </w:p>
    <w:p w14:paraId="259E1E6A" w14:textId="738D3582" w:rsidR="004C44F3" w:rsidRPr="001A1A4E" w:rsidRDefault="004C44F3" w:rsidP="001A1A4E">
      <w:pPr>
        <w:numPr>
          <w:ilvl w:val="0"/>
          <w:numId w:val="11"/>
        </w:numPr>
        <w:spacing w:line="276" w:lineRule="auto"/>
        <w:jc w:val="both"/>
        <w:rPr>
          <w:rFonts w:ascii="Arial" w:hAnsi="Arial" w:cs="Arial"/>
          <w:sz w:val="22"/>
          <w:szCs w:val="22"/>
          <w:lang w:val="es-MX"/>
        </w:rPr>
      </w:pPr>
      <w:r w:rsidRPr="001A1A4E">
        <w:rPr>
          <w:rFonts w:ascii="Arial" w:hAnsi="Arial" w:cs="Arial"/>
          <w:i/>
          <w:iCs/>
          <w:sz w:val="22"/>
          <w:szCs w:val="22"/>
          <w:lang w:val="es-MX"/>
        </w:rPr>
        <w:t>Media Móvil (16 muestras):</w:t>
      </w:r>
      <w:r w:rsidRPr="001A1A4E">
        <w:rPr>
          <w:rFonts w:ascii="Arial" w:hAnsi="Arial" w:cs="Arial"/>
          <w:sz w:val="22"/>
          <w:szCs w:val="22"/>
          <w:lang w:val="es-MX"/>
        </w:rPr>
        <w:t xml:space="preserve"> Promedio aritmético de las últimas </w:t>
      </w:r>
      <m:oMath>
        <m:r>
          <w:rPr>
            <w:rFonts w:ascii="Cambria Math" w:hAnsi="Cambria Math" w:cs="Arial"/>
            <w:sz w:val="22"/>
            <w:szCs w:val="22"/>
            <w:lang w:val="es-MX"/>
          </w:rPr>
          <m:t>N</m:t>
        </m:r>
      </m:oMath>
      <w:r w:rsidRPr="001A1A4E">
        <w:rPr>
          <w:rFonts w:ascii="Arial" w:hAnsi="Arial" w:cs="Arial"/>
          <w:sz w:val="22"/>
          <w:szCs w:val="22"/>
          <w:lang w:val="es-MX"/>
        </w:rPr>
        <w:t xml:space="preserve"> lecturas que reduce el ruido en un factor de </w:t>
      </w:r>
      <m:oMath>
        <m:rad>
          <m:radPr>
            <m:degHide m:val="1"/>
            <m:ctrlPr>
              <w:rPr>
                <w:rFonts w:ascii="Cambria Math" w:hAnsi="Cambria Math" w:cs="Arial"/>
                <w:sz w:val="22"/>
                <w:szCs w:val="22"/>
                <w:lang w:val="es-MX"/>
              </w:rPr>
            </m:ctrlPr>
          </m:radPr>
          <m:deg/>
          <m:e>
            <m:r>
              <w:rPr>
                <w:rFonts w:ascii="Cambria Math" w:hAnsi="Cambria Math" w:cs="Arial"/>
                <w:sz w:val="22"/>
                <w:szCs w:val="22"/>
                <w:lang w:val="es-MX"/>
              </w:rPr>
              <m:t>N</m:t>
            </m:r>
          </m:e>
        </m:rad>
      </m:oMath>
      <w:r w:rsidRPr="001A1A4E">
        <w:rPr>
          <w:rFonts w:ascii="Arial" w:hAnsi="Arial" w:cs="Arial"/>
          <w:sz w:val="22"/>
          <w:szCs w:val="22"/>
          <w:lang w:val="es-MX"/>
        </w:rPr>
        <w:t xml:space="preserve"> (para </w:t>
      </w:r>
      <m:oMath>
        <m:r>
          <w:rPr>
            <w:rFonts w:ascii="Cambria Math" w:hAnsi="Cambria Math" w:cs="Arial"/>
            <w:sz w:val="22"/>
            <w:szCs w:val="22"/>
            <w:lang w:val="es-MX"/>
          </w:rPr>
          <m:t>N=16</m:t>
        </m:r>
      </m:oMath>
      <w:r w:rsidRPr="001A1A4E">
        <w:rPr>
          <w:rFonts w:ascii="Arial" w:hAnsi="Arial" w:cs="Arial"/>
          <w:sz w:val="22"/>
          <w:szCs w:val="22"/>
          <w:lang w:val="es-MX"/>
        </w:rPr>
        <w:t xml:space="preserve">, reduce el ruido </w:t>
      </w:r>
      <m:oMath>
        <m:r>
          <w:rPr>
            <w:rFonts w:ascii="Cambria Math" w:hAnsi="Cambria Math" w:cs="Arial"/>
            <w:sz w:val="22"/>
            <w:szCs w:val="22"/>
            <w:lang w:val="es-MX"/>
          </w:rPr>
          <m:t>≈4</m:t>
        </m:r>
      </m:oMath>
      <w:r w:rsidRPr="001A1A4E">
        <w:rPr>
          <w:rFonts w:ascii="Arial" w:hAnsi="Arial" w:cs="Arial"/>
          <w:sz w:val="22"/>
          <w:szCs w:val="22"/>
          <w:lang w:val="es-MX"/>
        </w:rPr>
        <w:t xml:space="preserve"> veces). </w:t>
      </w:r>
    </w:p>
    <w:p w14:paraId="3E017DB5" w14:textId="4A9C3732" w:rsidR="004C44F3" w:rsidRPr="001A1A4E" w:rsidRDefault="004C44F3" w:rsidP="001A1A4E">
      <w:pPr>
        <w:numPr>
          <w:ilvl w:val="0"/>
          <w:numId w:val="11"/>
        </w:numPr>
        <w:spacing w:line="276" w:lineRule="auto"/>
        <w:jc w:val="both"/>
        <w:rPr>
          <w:rFonts w:ascii="Arial" w:hAnsi="Arial" w:cs="Arial"/>
          <w:sz w:val="22"/>
          <w:szCs w:val="22"/>
          <w:lang w:val="es-MX"/>
        </w:rPr>
      </w:pPr>
      <w:r w:rsidRPr="001A1A4E">
        <w:rPr>
          <w:rFonts w:ascii="Arial" w:hAnsi="Arial" w:cs="Arial"/>
          <w:i/>
          <w:iCs/>
          <w:sz w:val="22"/>
          <w:szCs w:val="22"/>
          <w:lang w:val="es-MX"/>
        </w:rPr>
        <w:t>Media Exponencial (EMA):</w:t>
      </w:r>
      <w:r w:rsidRPr="001A1A4E">
        <w:rPr>
          <w:rFonts w:ascii="Arial" w:hAnsi="Arial" w:cs="Arial"/>
          <w:sz w:val="22"/>
          <w:szCs w:val="22"/>
          <w:lang w:val="es-MX"/>
        </w:rPr>
        <w:t xml:space="preserve"> Filtro donde cada nueva lectura desplaza el promedio una fracción </w:t>
      </w:r>
      <m:oMath>
        <m:r>
          <w:rPr>
            <w:rFonts w:ascii="Cambria Math" w:hAnsi="Cambria Math" w:cs="Arial"/>
            <w:sz w:val="22"/>
            <w:szCs w:val="22"/>
            <w:lang w:val="es-MX"/>
          </w:rPr>
          <m:t>α</m:t>
        </m:r>
      </m:oMath>
      <w:r w:rsidRPr="001A1A4E">
        <w:rPr>
          <w:rFonts w:ascii="Arial" w:hAnsi="Arial" w:cs="Arial"/>
          <w:sz w:val="22"/>
          <w:szCs w:val="22"/>
          <w:lang w:val="es-MX"/>
        </w:rPr>
        <w:t>:</w:t>
      </w:r>
    </w:p>
    <w:p w14:paraId="262A8EA8" w14:textId="3C30ACC6" w:rsidR="004C44F3" w:rsidRPr="001A1A4E" w:rsidRDefault="00000000" w:rsidP="001A1A4E">
      <w:pPr>
        <w:spacing w:line="276" w:lineRule="auto"/>
        <w:jc w:val="both"/>
        <w:rPr>
          <w:rFonts w:ascii="Arial" w:hAnsi="Arial" w:cs="Arial"/>
          <w:sz w:val="22"/>
          <w:szCs w:val="22"/>
          <w:lang w:val="es-MX"/>
        </w:rPr>
      </w:pPr>
      <m:oMathPara>
        <m:oMath>
          <m:sSub>
            <m:sSubPr>
              <m:ctrlPr>
                <w:rPr>
                  <w:rFonts w:ascii="Cambria Math" w:hAnsi="Cambria Math" w:cs="Arial"/>
                  <w:sz w:val="22"/>
                  <w:szCs w:val="22"/>
                  <w:lang w:val="es-MX"/>
                </w:rPr>
              </m:ctrlPr>
            </m:sSubPr>
            <m:e>
              <m:r>
                <w:rPr>
                  <w:rFonts w:ascii="Cambria Math" w:hAnsi="Cambria Math" w:cs="Arial"/>
                  <w:sz w:val="22"/>
                  <w:szCs w:val="22"/>
                  <w:lang w:val="es-MX"/>
                </w:rPr>
                <m:t>S</m:t>
              </m:r>
            </m:e>
            <m:sub>
              <m:r>
                <w:rPr>
                  <w:rFonts w:ascii="Cambria Math" w:hAnsi="Cambria Math" w:cs="Arial"/>
                  <w:sz w:val="22"/>
                  <w:szCs w:val="22"/>
                  <w:lang w:val="es-MX"/>
                </w:rPr>
                <m:t>k</m:t>
              </m:r>
            </m:sub>
          </m:sSub>
          <m:r>
            <w:rPr>
              <w:rFonts w:ascii="Cambria Math" w:hAnsi="Cambria Math" w:cs="Arial"/>
              <w:sz w:val="22"/>
              <w:szCs w:val="22"/>
              <w:lang w:val="es-MX"/>
            </w:rPr>
            <m:t>=</m:t>
          </m:r>
          <m:sSub>
            <m:sSubPr>
              <m:ctrlPr>
                <w:rPr>
                  <w:rFonts w:ascii="Cambria Math" w:hAnsi="Cambria Math" w:cs="Arial"/>
                  <w:sz w:val="22"/>
                  <w:szCs w:val="22"/>
                  <w:lang w:val="es-MX"/>
                </w:rPr>
              </m:ctrlPr>
            </m:sSubPr>
            <m:e>
              <m:r>
                <w:rPr>
                  <w:rFonts w:ascii="Cambria Math" w:hAnsi="Cambria Math" w:cs="Arial"/>
                  <w:sz w:val="22"/>
                  <w:szCs w:val="22"/>
                  <w:lang w:val="es-MX"/>
                </w:rPr>
                <m:t>S</m:t>
              </m:r>
            </m:e>
            <m:sub>
              <m:r>
                <w:rPr>
                  <w:rFonts w:ascii="Cambria Math" w:hAnsi="Cambria Math" w:cs="Arial"/>
                  <w:sz w:val="22"/>
                  <w:szCs w:val="22"/>
                  <w:lang w:val="es-MX"/>
                </w:rPr>
                <m:t>k-1</m:t>
              </m:r>
            </m:sub>
          </m:sSub>
          <m:r>
            <w:rPr>
              <w:rFonts w:ascii="Cambria Math" w:hAnsi="Cambria Math" w:cs="Arial"/>
              <w:sz w:val="22"/>
              <w:szCs w:val="22"/>
              <w:lang w:val="es-MX"/>
            </w:rPr>
            <m:t>+α</m:t>
          </m:r>
          <m:d>
            <m:dPr>
              <m:ctrlPr>
                <w:rPr>
                  <w:rFonts w:ascii="Cambria Math" w:hAnsi="Cambria Math" w:cs="Arial"/>
                  <w:sz w:val="22"/>
                  <w:szCs w:val="22"/>
                  <w:lang w:val="es-MX"/>
                </w:rPr>
              </m:ctrlPr>
            </m:dPr>
            <m:e>
              <m:sSub>
                <m:sSubPr>
                  <m:ctrlPr>
                    <w:rPr>
                      <w:rFonts w:ascii="Cambria Math" w:hAnsi="Cambria Math" w:cs="Arial"/>
                      <w:sz w:val="22"/>
                      <w:szCs w:val="22"/>
                      <w:lang w:val="es-MX"/>
                    </w:rPr>
                  </m:ctrlPr>
                </m:sSubPr>
                <m:e>
                  <m:r>
                    <w:rPr>
                      <w:rFonts w:ascii="Cambria Math" w:hAnsi="Cambria Math" w:cs="Arial"/>
                      <w:sz w:val="22"/>
                      <w:szCs w:val="22"/>
                      <w:lang w:val="es-MX"/>
                    </w:rPr>
                    <m:t>X</m:t>
                  </m:r>
                </m:e>
                <m:sub>
                  <m:r>
                    <w:rPr>
                      <w:rFonts w:ascii="Cambria Math" w:hAnsi="Cambria Math" w:cs="Arial"/>
                      <w:sz w:val="22"/>
                      <w:szCs w:val="22"/>
                      <w:lang w:val="es-MX"/>
                    </w:rPr>
                    <m:t>k</m:t>
                  </m:r>
                </m:sub>
              </m:sSub>
              <m:r>
                <w:rPr>
                  <w:rFonts w:ascii="Cambria Math" w:hAnsi="Cambria Math" w:cs="Arial"/>
                  <w:sz w:val="22"/>
                  <w:szCs w:val="22"/>
                  <w:lang w:val="es-MX"/>
                </w:rPr>
                <m:t>-</m:t>
              </m:r>
              <m:sSub>
                <m:sSubPr>
                  <m:ctrlPr>
                    <w:rPr>
                      <w:rFonts w:ascii="Cambria Math" w:hAnsi="Cambria Math" w:cs="Arial"/>
                      <w:sz w:val="22"/>
                      <w:szCs w:val="22"/>
                      <w:lang w:val="es-MX"/>
                    </w:rPr>
                  </m:ctrlPr>
                </m:sSubPr>
                <m:e>
                  <m:r>
                    <w:rPr>
                      <w:rFonts w:ascii="Cambria Math" w:hAnsi="Cambria Math" w:cs="Arial"/>
                      <w:sz w:val="22"/>
                      <w:szCs w:val="22"/>
                      <w:lang w:val="es-MX"/>
                    </w:rPr>
                    <m:t>S</m:t>
                  </m:r>
                </m:e>
                <m:sub>
                  <m:r>
                    <w:rPr>
                      <w:rFonts w:ascii="Cambria Math" w:hAnsi="Cambria Math" w:cs="Arial"/>
                      <w:sz w:val="22"/>
                      <w:szCs w:val="22"/>
                      <w:lang w:val="es-MX"/>
                    </w:rPr>
                    <m:t>k-1</m:t>
                  </m:r>
                </m:sub>
              </m:sSub>
            </m:e>
          </m:d>
        </m:oMath>
      </m:oMathPara>
    </w:p>
    <w:p w14:paraId="5D398D31" w14:textId="560071B8" w:rsidR="00C279B2" w:rsidRPr="001A1A4E" w:rsidRDefault="008E7E00" w:rsidP="001A1A4E">
      <w:pPr>
        <w:pStyle w:val="Ttulo2"/>
        <w:spacing w:line="276" w:lineRule="auto"/>
        <w:jc w:val="both"/>
        <w:rPr>
          <w:rFonts w:ascii="Arial" w:hAnsi="Arial" w:cs="Arial"/>
          <w:b/>
          <w:bCs/>
          <w:color w:val="000000" w:themeColor="text1"/>
          <w:spacing w:val="15"/>
          <w:lang w:val="es-ES_tradnl"/>
        </w:rPr>
      </w:pPr>
      <w:bookmarkStart w:id="5" w:name="_Toc243314559"/>
      <w:r w:rsidRPr="001A1A4E">
        <w:rPr>
          <w:rFonts w:ascii="Arial" w:hAnsi="Arial" w:cs="Arial"/>
          <w:b/>
          <w:bCs/>
          <w:color w:val="000000" w:themeColor="text1"/>
          <w:spacing w:val="15"/>
          <w:lang w:val="es-ES_tradnl"/>
        </w:rPr>
        <w:t>Desarrollo</w:t>
      </w:r>
      <w:bookmarkEnd w:id="5"/>
    </w:p>
    <w:p w14:paraId="503585BA" w14:textId="37799760" w:rsidR="00C279B2" w:rsidRPr="001A1A4E" w:rsidRDefault="00C279B2" w:rsidP="001A1A4E">
      <w:pPr>
        <w:pStyle w:val="Ttulo3"/>
        <w:spacing w:line="276" w:lineRule="auto"/>
        <w:jc w:val="both"/>
        <w:rPr>
          <w:rFonts w:ascii="Arial" w:hAnsi="Arial" w:cs="Arial"/>
          <w:b/>
          <w:bCs/>
          <w:color w:val="000000" w:themeColor="text1"/>
          <w:sz w:val="22"/>
          <w:szCs w:val="22"/>
          <w:lang w:val="es-ES_tradnl"/>
        </w:rPr>
      </w:pPr>
      <w:bookmarkStart w:id="6" w:name="_Toc243314560"/>
      <w:r w:rsidRPr="001A1A4E">
        <w:rPr>
          <w:rFonts w:ascii="Arial" w:hAnsi="Arial" w:cs="Arial"/>
          <w:b/>
          <w:bCs/>
          <w:color w:val="000000" w:themeColor="text1"/>
          <w:sz w:val="22"/>
          <w:szCs w:val="22"/>
          <w:lang w:val="es-ES_tradnl"/>
        </w:rPr>
        <w:t>Materiales</w:t>
      </w:r>
      <w:bookmarkEnd w:id="6"/>
    </w:p>
    <w:p w14:paraId="183B92F6" w14:textId="31C12F8E" w:rsidR="004C44F3" w:rsidRPr="001A1A4E" w:rsidRDefault="004C44F3" w:rsidP="001A1A4E">
      <w:pPr>
        <w:pStyle w:val="Prrafodelista"/>
        <w:numPr>
          <w:ilvl w:val="0"/>
          <w:numId w:val="12"/>
        </w:numPr>
        <w:spacing w:line="276" w:lineRule="auto"/>
        <w:jc w:val="both"/>
        <w:rPr>
          <w:rFonts w:ascii="Arial" w:hAnsi="Arial" w:cs="Arial"/>
          <w:sz w:val="22"/>
          <w:szCs w:val="22"/>
          <w:lang w:val="es-MX"/>
        </w:rPr>
      </w:pPr>
      <w:r w:rsidRPr="001A1A4E">
        <w:rPr>
          <w:rFonts w:ascii="Arial" w:hAnsi="Arial" w:cs="Arial"/>
          <w:sz w:val="22"/>
          <w:szCs w:val="22"/>
          <w:lang w:val="es-MX"/>
        </w:rPr>
        <w:t xml:space="preserve">Raspberry Pi Pico </w:t>
      </w:r>
      <w:r w:rsidR="00A96C3E" w:rsidRPr="001A1A4E">
        <w:rPr>
          <w:rFonts w:ascii="Arial" w:hAnsi="Arial" w:cs="Arial"/>
          <w:sz w:val="22"/>
          <w:szCs w:val="22"/>
          <w:lang w:val="es-MX"/>
        </w:rPr>
        <w:t>y Raspberry Pi Pico 2W.</w:t>
      </w:r>
    </w:p>
    <w:p w14:paraId="4081B837" w14:textId="198515B9" w:rsidR="004C44F3" w:rsidRPr="001A1A4E" w:rsidRDefault="004C44F3" w:rsidP="001A1A4E">
      <w:pPr>
        <w:pStyle w:val="Prrafodelista"/>
        <w:numPr>
          <w:ilvl w:val="0"/>
          <w:numId w:val="12"/>
        </w:numPr>
        <w:spacing w:line="276" w:lineRule="auto"/>
        <w:jc w:val="both"/>
        <w:rPr>
          <w:rFonts w:ascii="Arial" w:hAnsi="Arial" w:cs="Arial"/>
          <w:sz w:val="22"/>
          <w:szCs w:val="22"/>
          <w:lang w:val="es-MX"/>
        </w:rPr>
      </w:pPr>
      <w:r w:rsidRPr="001A1A4E">
        <w:rPr>
          <w:rFonts w:ascii="Arial" w:hAnsi="Arial" w:cs="Arial"/>
          <w:sz w:val="22"/>
          <w:szCs w:val="22"/>
          <w:lang w:val="es-MX"/>
        </w:rPr>
        <w:t xml:space="preserve">Potenciómetro de </w:t>
      </w:r>
      <m:oMath>
        <m:r>
          <w:rPr>
            <w:rFonts w:ascii="Cambria Math" w:hAnsi="Cambria Math" w:cs="Arial"/>
            <w:sz w:val="22"/>
            <w:szCs w:val="22"/>
            <w:lang w:val="es-MX"/>
          </w:rPr>
          <m:t>10</m:t>
        </m:r>
        <m:r>
          <m:rPr>
            <m:nor/>
          </m:rPr>
          <w:rPr>
            <w:rFonts w:ascii="Arial" w:hAnsi="Arial" w:cs="Arial"/>
            <w:sz w:val="22"/>
            <w:szCs w:val="22"/>
            <w:lang w:val="es-MX"/>
          </w:rPr>
          <m:t> k</m:t>
        </m:r>
        <m:r>
          <m:rPr>
            <m:sty m:val="p"/>
          </m:rPr>
          <w:rPr>
            <w:rFonts w:ascii="Cambria Math" w:hAnsi="Cambria Math" w:cs="Arial"/>
            <w:sz w:val="22"/>
            <w:szCs w:val="22"/>
            <w:lang w:val="es-MX"/>
          </w:rPr>
          <m:t>Ω</m:t>
        </m:r>
      </m:oMath>
      <w:r w:rsidRPr="001A1A4E">
        <w:rPr>
          <w:rFonts w:ascii="Arial" w:hAnsi="Arial" w:cs="Arial"/>
          <w:sz w:val="22"/>
          <w:szCs w:val="22"/>
          <w:lang w:val="es-MX"/>
        </w:rPr>
        <w:t xml:space="preserve">. </w:t>
      </w:r>
    </w:p>
    <w:p w14:paraId="4B84EF72" w14:textId="78163E6F" w:rsidR="004C44F3" w:rsidRPr="001A1A4E" w:rsidRDefault="004C44F3" w:rsidP="001A1A4E">
      <w:pPr>
        <w:pStyle w:val="Prrafodelista"/>
        <w:numPr>
          <w:ilvl w:val="0"/>
          <w:numId w:val="12"/>
        </w:numPr>
        <w:spacing w:line="276" w:lineRule="auto"/>
        <w:jc w:val="both"/>
        <w:rPr>
          <w:rFonts w:ascii="Arial" w:hAnsi="Arial" w:cs="Arial"/>
          <w:sz w:val="22"/>
          <w:szCs w:val="22"/>
          <w:lang w:val="es-MX"/>
        </w:rPr>
      </w:pPr>
      <w:r w:rsidRPr="001A1A4E">
        <w:rPr>
          <w:rFonts w:ascii="Arial" w:hAnsi="Arial" w:cs="Arial"/>
          <w:sz w:val="22"/>
          <w:szCs w:val="22"/>
          <w:lang w:val="es-MX"/>
        </w:rPr>
        <w:t xml:space="preserve">Resistencias: </w:t>
      </w:r>
      <m:oMath>
        <m:r>
          <w:rPr>
            <w:rFonts w:ascii="Cambria Math" w:hAnsi="Cambria Math" w:cs="Arial"/>
            <w:sz w:val="22"/>
            <w:szCs w:val="22"/>
            <w:lang w:val="es-MX"/>
          </w:rPr>
          <m:t>1</m:t>
        </m:r>
        <m:r>
          <m:rPr>
            <m:nor/>
          </m:rPr>
          <w:rPr>
            <w:rFonts w:ascii="Arial" w:hAnsi="Arial" w:cs="Arial"/>
            <w:sz w:val="22"/>
            <w:szCs w:val="22"/>
            <w:lang w:val="es-MX"/>
          </w:rPr>
          <m:t> k</m:t>
        </m:r>
        <m:r>
          <m:rPr>
            <m:sty m:val="p"/>
          </m:rPr>
          <w:rPr>
            <w:rFonts w:ascii="Cambria Math" w:hAnsi="Cambria Math" w:cs="Arial"/>
            <w:sz w:val="22"/>
            <w:szCs w:val="22"/>
            <w:lang w:val="es-MX"/>
          </w:rPr>
          <m:t>Ω</m:t>
        </m:r>
      </m:oMath>
      <w:r w:rsidRPr="001A1A4E">
        <w:rPr>
          <w:rFonts w:ascii="Arial" w:hAnsi="Arial" w:cs="Arial"/>
          <w:sz w:val="22"/>
          <w:szCs w:val="22"/>
          <w:lang w:val="es-MX"/>
        </w:rPr>
        <w:t xml:space="preserve">, </w:t>
      </w:r>
      <m:oMath>
        <m:r>
          <w:rPr>
            <w:rFonts w:ascii="Cambria Math" w:hAnsi="Cambria Math" w:cs="Arial"/>
            <w:sz w:val="22"/>
            <w:szCs w:val="22"/>
            <w:lang w:val="es-MX"/>
          </w:rPr>
          <m:t>10</m:t>
        </m:r>
        <m:r>
          <m:rPr>
            <m:nor/>
          </m:rPr>
          <w:rPr>
            <w:rFonts w:ascii="Arial" w:hAnsi="Arial" w:cs="Arial"/>
            <w:sz w:val="22"/>
            <w:szCs w:val="22"/>
            <w:lang w:val="es-MX"/>
          </w:rPr>
          <m:t> k</m:t>
        </m:r>
        <m:r>
          <m:rPr>
            <m:sty m:val="p"/>
          </m:rPr>
          <w:rPr>
            <w:rFonts w:ascii="Cambria Math" w:hAnsi="Cambria Math" w:cs="Arial"/>
            <w:sz w:val="22"/>
            <w:szCs w:val="22"/>
            <w:lang w:val="es-MX"/>
          </w:rPr>
          <m:t>Ω</m:t>
        </m:r>
      </m:oMath>
      <w:r w:rsidRPr="001A1A4E">
        <w:rPr>
          <w:rFonts w:ascii="Arial" w:hAnsi="Arial" w:cs="Arial"/>
          <w:sz w:val="22"/>
          <w:szCs w:val="22"/>
          <w:lang w:val="es-MX"/>
        </w:rPr>
        <w:t xml:space="preserve"> y </w:t>
      </w:r>
      <m:oMath>
        <m:r>
          <w:rPr>
            <w:rFonts w:ascii="Cambria Math" w:hAnsi="Cambria Math" w:cs="Arial"/>
            <w:sz w:val="22"/>
            <w:szCs w:val="22"/>
            <w:lang w:val="es-MX"/>
          </w:rPr>
          <m:t>330</m:t>
        </m:r>
        <m:r>
          <m:rPr>
            <m:nor/>
          </m:rPr>
          <w:rPr>
            <w:rFonts w:ascii="Arial" w:hAnsi="Arial" w:cs="Arial"/>
            <w:sz w:val="22"/>
            <w:szCs w:val="22"/>
            <w:lang w:val="es-MX"/>
          </w:rPr>
          <m:t> </m:t>
        </m:r>
        <m:r>
          <m:rPr>
            <m:sty m:val="p"/>
          </m:rPr>
          <w:rPr>
            <w:rFonts w:ascii="Cambria Math" w:hAnsi="Cambria Math" w:cs="Arial"/>
            <w:sz w:val="22"/>
            <w:szCs w:val="22"/>
            <w:lang w:val="es-MX"/>
          </w:rPr>
          <m:t>Ω</m:t>
        </m:r>
      </m:oMath>
      <w:r w:rsidRPr="001A1A4E">
        <w:rPr>
          <w:rFonts w:ascii="Arial" w:hAnsi="Arial" w:cs="Arial"/>
          <w:sz w:val="22"/>
          <w:szCs w:val="22"/>
          <w:lang w:val="es-MX"/>
        </w:rPr>
        <w:t xml:space="preserve">. </w:t>
      </w:r>
    </w:p>
    <w:p w14:paraId="45E2BD9C" w14:textId="19B7A0BA" w:rsidR="004C44F3" w:rsidRPr="001A1A4E" w:rsidRDefault="004C44F3" w:rsidP="001A1A4E">
      <w:pPr>
        <w:pStyle w:val="Prrafodelista"/>
        <w:numPr>
          <w:ilvl w:val="0"/>
          <w:numId w:val="12"/>
        </w:numPr>
        <w:spacing w:line="276" w:lineRule="auto"/>
        <w:jc w:val="both"/>
        <w:rPr>
          <w:rFonts w:ascii="Arial" w:hAnsi="Arial" w:cs="Arial"/>
          <w:sz w:val="22"/>
          <w:szCs w:val="22"/>
          <w:lang w:val="es-MX"/>
        </w:rPr>
      </w:pPr>
      <w:r w:rsidRPr="001A1A4E">
        <w:rPr>
          <w:rFonts w:ascii="Arial" w:hAnsi="Arial" w:cs="Arial"/>
          <w:sz w:val="22"/>
          <w:szCs w:val="22"/>
          <w:lang w:val="es-MX"/>
        </w:rPr>
        <w:t xml:space="preserve">Capacitor de </w:t>
      </w:r>
      <m:oMath>
        <m:r>
          <w:rPr>
            <w:rFonts w:ascii="Cambria Math" w:hAnsi="Cambria Math" w:cs="Arial"/>
            <w:sz w:val="22"/>
            <w:szCs w:val="22"/>
            <w:lang w:val="es-MX"/>
          </w:rPr>
          <m:t>10</m:t>
        </m:r>
        <m:r>
          <m:rPr>
            <m:nor/>
          </m:rPr>
          <w:rPr>
            <w:rFonts w:ascii="Arial" w:hAnsi="Arial" w:cs="Arial"/>
            <w:sz w:val="22"/>
            <w:szCs w:val="22"/>
            <w:lang w:val="es-MX"/>
          </w:rPr>
          <m:t> </m:t>
        </m:r>
        <m:r>
          <w:rPr>
            <w:rFonts w:ascii="Cambria Math" w:hAnsi="Cambria Math" w:cs="Arial"/>
            <w:sz w:val="22"/>
            <w:szCs w:val="22"/>
            <w:lang w:val="es-MX"/>
          </w:rPr>
          <m:t>μ</m:t>
        </m:r>
        <m:r>
          <m:rPr>
            <m:nor/>
          </m:rPr>
          <w:rPr>
            <w:rFonts w:ascii="Arial" w:hAnsi="Arial" w:cs="Arial"/>
            <w:sz w:val="22"/>
            <w:szCs w:val="22"/>
            <w:lang w:val="es-MX"/>
          </w:rPr>
          <m:t>F</m:t>
        </m:r>
      </m:oMath>
      <w:r w:rsidRPr="001A1A4E">
        <w:rPr>
          <w:rFonts w:ascii="Arial" w:hAnsi="Arial" w:cs="Arial"/>
          <w:sz w:val="22"/>
          <w:szCs w:val="22"/>
          <w:lang w:val="es-MX"/>
        </w:rPr>
        <w:t xml:space="preserve">. </w:t>
      </w:r>
    </w:p>
    <w:p w14:paraId="2690D14E" w14:textId="67E152C6" w:rsidR="004C44F3" w:rsidRPr="001A1A4E" w:rsidRDefault="004C44F3" w:rsidP="001A1A4E">
      <w:pPr>
        <w:pStyle w:val="Prrafodelista"/>
        <w:numPr>
          <w:ilvl w:val="0"/>
          <w:numId w:val="12"/>
        </w:numPr>
        <w:spacing w:line="276" w:lineRule="auto"/>
        <w:jc w:val="both"/>
        <w:rPr>
          <w:rFonts w:ascii="Arial" w:hAnsi="Arial" w:cs="Arial"/>
          <w:sz w:val="22"/>
          <w:szCs w:val="22"/>
          <w:lang w:val="es-MX"/>
        </w:rPr>
      </w:pPr>
      <w:r w:rsidRPr="001A1A4E">
        <w:rPr>
          <w:rFonts w:ascii="Arial" w:hAnsi="Arial" w:cs="Arial"/>
          <w:sz w:val="22"/>
          <w:szCs w:val="22"/>
          <w:lang w:val="es-MX"/>
        </w:rPr>
        <w:t>LED.</w:t>
      </w:r>
    </w:p>
    <w:p w14:paraId="1CBA69B1" w14:textId="1B86DB8F" w:rsidR="004C44F3" w:rsidRPr="001A1A4E" w:rsidRDefault="004C44F3" w:rsidP="001A1A4E">
      <w:pPr>
        <w:pStyle w:val="Prrafodelista"/>
        <w:numPr>
          <w:ilvl w:val="0"/>
          <w:numId w:val="12"/>
        </w:numPr>
        <w:spacing w:line="276" w:lineRule="auto"/>
        <w:jc w:val="both"/>
        <w:rPr>
          <w:rFonts w:ascii="Arial" w:hAnsi="Arial" w:cs="Arial"/>
          <w:sz w:val="22"/>
          <w:szCs w:val="22"/>
          <w:lang w:val="es-MX"/>
        </w:rPr>
      </w:pPr>
      <w:r w:rsidRPr="001A1A4E">
        <w:rPr>
          <w:rFonts w:ascii="Arial" w:hAnsi="Arial" w:cs="Arial"/>
          <w:sz w:val="22"/>
          <w:szCs w:val="22"/>
          <w:lang w:val="es-MX"/>
        </w:rPr>
        <w:t>Multímetro digital.</w:t>
      </w:r>
    </w:p>
    <w:p w14:paraId="01C6762D" w14:textId="3CCEE2D8" w:rsidR="004C44F3" w:rsidRPr="001A1A4E" w:rsidRDefault="004C44F3" w:rsidP="001A1A4E">
      <w:pPr>
        <w:pStyle w:val="Prrafodelista"/>
        <w:numPr>
          <w:ilvl w:val="0"/>
          <w:numId w:val="12"/>
        </w:numPr>
        <w:spacing w:line="276" w:lineRule="auto"/>
        <w:jc w:val="both"/>
        <w:rPr>
          <w:rFonts w:ascii="Arial" w:hAnsi="Arial" w:cs="Arial"/>
          <w:sz w:val="22"/>
          <w:szCs w:val="22"/>
          <w:lang w:val="es-MX"/>
        </w:rPr>
      </w:pPr>
      <w:r w:rsidRPr="001A1A4E">
        <w:rPr>
          <w:rFonts w:ascii="Arial" w:hAnsi="Arial" w:cs="Arial"/>
          <w:sz w:val="22"/>
          <w:szCs w:val="22"/>
          <w:lang w:val="es-MX"/>
        </w:rPr>
        <w:t>Jumpers.</w:t>
      </w:r>
    </w:p>
    <w:p w14:paraId="04E5A63B" w14:textId="77777777" w:rsidR="001B6075" w:rsidRPr="001A1A4E" w:rsidRDefault="001B6075" w:rsidP="001A1A4E">
      <w:pPr>
        <w:pStyle w:val="Prrafodelista"/>
        <w:spacing w:line="276" w:lineRule="auto"/>
        <w:jc w:val="both"/>
        <w:rPr>
          <w:rFonts w:ascii="Arial" w:hAnsi="Arial" w:cs="Arial"/>
          <w:sz w:val="22"/>
          <w:szCs w:val="22"/>
          <w:lang w:val="es-ES_tradnl"/>
        </w:rPr>
      </w:pPr>
    </w:p>
    <w:p w14:paraId="4BC045CD" w14:textId="768F7B9E" w:rsidR="00FD1285" w:rsidRPr="001A1A4E" w:rsidRDefault="00C279B2" w:rsidP="001A1A4E">
      <w:pPr>
        <w:pStyle w:val="Ttulo3"/>
        <w:spacing w:line="276" w:lineRule="auto"/>
        <w:jc w:val="both"/>
        <w:rPr>
          <w:rFonts w:ascii="Arial" w:hAnsi="Arial" w:cs="Arial"/>
          <w:noProof/>
          <w:sz w:val="22"/>
          <w:szCs w:val="22"/>
          <w:lang w:val="es-ES_tradnl"/>
        </w:rPr>
      </w:pPr>
      <w:bookmarkStart w:id="7" w:name="_Toc243314561"/>
      <w:r w:rsidRPr="001A1A4E">
        <w:rPr>
          <w:rFonts w:ascii="Arial" w:hAnsi="Arial" w:cs="Arial"/>
          <w:b/>
          <w:bCs/>
          <w:color w:val="000000" w:themeColor="text1"/>
          <w:sz w:val="22"/>
          <w:szCs w:val="22"/>
          <w:lang w:val="es-ES_tradnl"/>
        </w:rPr>
        <w:t>Esquemático</w:t>
      </w:r>
      <w:bookmarkEnd w:id="7"/>
      <w:r w:rsidR="00FD1285" w:rsidRPr="001A1A4E">
        <w:rPr>
          <w:rFonts w:ascii="Arial" w:hAnsi="Arial" w:cs="Arial"/>
          <w:sz w:val="22"/>
          <w:szCs w:val="22"/>
          <w:lang w:val="es-ES_tradnl"/>
        </w:rPr>
        <w:t xml:space="preserve"> </w:t>
      </w:r>
    </w:p>
    <w:p w14:paraId="2AE74171" w14:textId="125BB317" w:rsidR="00234251" w:rsidRDefault="00A96C3E" w:rsidP="001A1A4E">
      <w:pPr>
        <w:spacing w:line="276" w:lineRule="auto"/>
        <w:jc w:val="center"/>
        <w:rPr>
          <w:rFonts w:ascii="Arial" w:hAnsi="Arial" w:cs="Arial"/>
          <w:sz w:val="22"/>
          <w:szCs w:val="22"/>
          <w:lang w:val="es-ES_tradnl"/>
        </w:rPr>
      </w:pPr>
      <w:r w:rsidRPr="001A1A4E">
        <w:rPr>
          <w:rFonts w:ascii="Arial" w:hAnsi="Arial" w:cs="Arial"/>
          <w:noProof/>
          <w:sz w:val="22"/>
          <w:szCs w:val="22"/>
          <w:lang w:val="es-ES_tradnl"/>
        </w:rPr>
        <w:drawing>
          <wp:inline distT="0" distB="0" distL="0" distR="0" wp14:anchorId="26AD2C3D" wp14:editId="6EFEA00E">
            <wp:extent cx="4272897" cy="4235950"/>
            <wp:effectExtent l="0" t="0" r="0" b="0"/>
            <wp:docPr id="199343422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7022" b="8627"/>
                    <a:stretch>
                      <a:fillRect/>
                    </a:stretch>
                  </pic:blipFill>
                  <pic:spPr bwMode="auto">
                    <a:xfrm>
                      <a:off x="0" y="0"/>
                      <a:ext cx="4326368" cy="4288959"/>
                    </a:xfrm>
                    <a:prstGeom prst="rect">
                      <a:avLst/>
                    </a:prstGeom>
                    <a:noFill/>
                    <a:ln>
                      <a:noFill/>
                    </a:ln>
                    <a:extLst>
                      <a:ext uri="{53640926-AAD7-44D8-BBD7-CCE9431645EC}">
                        <a14:shadowObscured xmlns:a14="http://schemas.microsoft.com/office/drawing/2010/main"/>
                      </a:ext>
                    </a:extLst>
                  </pic:spPr>
                </pic:pic>
              </a:graphicData>
            </a:graphic>
          </wp:inline>
        </w:drawing>
      </w:r>
    </w:p>
    <w:p w14:paraId="2D057846" w14:textId="77777777" w:rsidR="001A1A4E" w:rsidRPr="001A1A4E" w:rsidRDefault="001A1A4E" w:rsidP="001A1A4E">
      <w:pPr>
        <w:spacing w:line="276" w:lineRule="auto"/>
        <w:jc w:val="center"/>
        <w:rPr>
          <w:rFonts w:ascii="Arial" w:hAnsi="Arial" w:cs="Arial"/>
          <w:sz w:val="22"/>
          <w:szCs w:val="22"/>
          <w:lang w:val="es-ES_tradnl"/>
        </w:rPr>
      </w:pPr>
    </w:p>
    <w:p w14:paraId="3E4255C6" w14:textId="77777777" w:rsidR="00976D36" w:rsidRPr="001A1A4E" w:rsidRDefault="00976D36" w:rsidP="001A1A4E">
      <w:pPr>
        <w:pStyle w:val="Ttulo3"/>
        <w:spacing w:line="276" w:lineRule="auto"/>
        <w:jc w:val="both"/>
        <w:rPr>
          <w:rFonts w:ascii="Arial" w:hAnsi="Arial" w:cs="Arial"/>
          <w:b/>
          <w:bCs/>
          <w:color w:val="000000" w:themeColor="text1"/>
          <w:sz w:val="22"/>
          <w:szCs w:val="22"/>
          <w:lang w:val="es-ES_tradnl"/>
        </w:rPr>
      </w:pPr>
      <w:bookmarkStart w:id="8" w:name="_Toc243314562"/>
      <w:r w:rsidRPr="001A1A4E">
        <w:rPr>
          <w:rFonts w:ascii="Arial" w:hAnsi="Arial" w:cs="Arial"/>
          <w:b/>
          <w:bCs/>
          <w:color w:val="000000" w:themeColor="text1"/>
          <w:sz w:val="22"/>
          <w:szCs w:val="22"/>
          <w:lang w:val="es-ES_tradnl"/>
        </w:rPr>
        <w:lastRenderedPageBreak/>
        <w:t>Desarrollo</w:t>
      </w:r>
      <w:bookmarkEnd w:id="8"/>
    </w:p>
    <w:p w14:paraId="50541CBB" w14:textId="0514AF8C" w:rsidR="00640657" w:rsidRPr="001A1A4E" w:rsidRDefault="00F56FD5" w:rsidP="001A1A4E">
      <w:pPr>
        <w:spacing w:line="276" w:lineRule="auto"/>
        <w:jc w:val="both"/>
        <w:rPr>
          <w:rFonts w:ascii="Arial" w:hAnsi="Arial" w:cs="Arial"/>
          <w:color w:val="000000" w:themeColor="text1"/>
          <w:sz w:val="22"/>
          <w:szCs w:val="22"/>
          <w:lang w:val="es-ES_tradnl"/>
        </w:rPr>
      </w:pPr>
      <w:r w:rsidRPr="001A1A4E">
        <w:rPr>
          <w:rFonts w:ascii="Arial" w:hAnsi="Arial" w:cs="Arial"/>
          <w:color w:val="000000" w:themeColor="text1"/>
          <w:sz w:val="22"/>
          <w:szCs w:val="22"/>
          <w:lang w:val="es-ES_tradnl"/>
        </w:rPr>
        <w:t>C</w:t>
      </w:r>
      <w:r w:rsidR="00840B0C" w:rsidRPr="001A1A4E">
        <w:rPr>
          <w:rFonts w:ascii="Arial" w:hAnsi="Arial" w:cs="Arial"/>
          <w:color w:val="000000" w:themeColor="text1"/>
          <w:sz w:val="22"/>
          <w:szCs w:val="22"/>
          <w:lang w:val="es-ES_tradnl"/>
        </w:rPr>
        <w:t>ó</w:t>
      </w:r>
      <w:r w:rsidRPr="001A1A4E">
        <w:rPr>
          <w:rFonts w:ascii="Arial" w:hAnsi="Arial" w:cs="Arial"/>
          <w:color w:val="000000" w:themeColor="text1"/>
          <w:sz w:val="22"/>
          <w:szCs w:val="22"/>
          <w:lang w:val="es-ES_tradnl"/>
        </w:rPr>
        <w:t xml:space="preserve">digo </w:t>
      </w:r>
      <w:proofErr w:type="spellStart"/>
      <w:r w:rsidRPr="001A1A4E">
        <w:rPr>
          <w:rFonts w:ascii="Arial" w:hAnsi="Arial" w:cs="Arial"/>
          <w:color w:val="000000" w:themeColor="text1"/>
          <w:sz w:val="22"/>
          <w:szCs w:val="22"/>
          <w:lang w:val="es-ES_tradnl"/>
        </w:rPr>
        <w:t>raspberry</w:t>
      </w:r>
      <w:proofErr w:type="spellEnd"/>
      <w:r w:rsidRPr="001A1A4E">
        <w:rPr>
          <w:rFonts w:ascii="Arial" w:hAnsi="Arial" w:cs="Arial"/>
          <w:color w:val="000000" w:themeColor="text1"/>
          <w:sz w:val="22"/>
          <w:szCs w:val="22"/>
          <w:lang w:val="es-ES_tradnl"/>
        </w:rPr>
        <w:t xml:space="preserve"> pi pico </w:t>
      </w:r>
      <w:r w:rsidR="00003241" w:rsidRPr="001A1A4E">
        <w:rPr>
          <w:rFonts w:ascii="Arial" w:hAnsi="Arial" w:cs="Arial"/>
          <w:color w:val="000000" w:themeColor="text1"/>
          <w:sz w:val="22"/>
          <w:szCs w:val="22"/>
          <w:lang w:val="es-ES_tradnl"/>
        </w:rPr>
        <w:t>principal (lo más importante</w:t>
      </w:r>
      <w:r w:rsidR="00A96C3E" w:rsidRPr="001A1A4E">
        <w:rPr>
          <w:rFonts w:ascii="Arial" w:hAnsi="Arial" w:cs="Arial"/>
          <w:color w:val="000000" w:themeColor="text1"/>
          <w:sz w:val="22"/>
          <w:szCs w:val="22"/>
          <w:lang w:val="es-ES_tradnl"/>
        </w:rPr>
        <w:t>)</w:t>
      </w:r>
    </w:p>
    <w:p w14:paraId="4B9FBAA3" w14:textId="733FB87C" w:rsidR="00A96C3E" w:rsidRPr="001A1A4E" w:rsidRDefault="00A96C3E" w:rsidP="001A1A4E">
      <w:pPr>
        <w:spacing w:line="276" w:lineRule="auto"/>
        <w:jc w:val="both"/>
        <w:rPr>
          <w:rFonts w:ascii="Arial" w:hAnsi="Arial" w:cs="Arial"/>
          <w:color w:val="000000" w:themeColor="text1"/>
          <w:sz w:val="22"/>
          <w:szCs w:val="22"/>
          <w:lang w:val="es-ES_tradnl"/>
        </w:rPr>
      </w:pPr>
      <w:r w:rsidRPr="001A1A4E">
        <w:rPr>
          <w:rFonts w:ascii="Arial" w:hAnsi="Arial" w:cs="Arial"/>
          <w:noProof/>
          <w:sz w:val="22"/>
          <w:szCs w:val="22"/>
        </w:rPr>
        <w:drawing>
          <wp:inline distT="0" distB="0" distL="0" distR="0" wp14:anchorId="6E9551E6" wp14:editId="2D45CC98">
            <wp:extent cx="5238677" cy="3636010"/>
            <wp:effectExtent l="0" t="0" r="635" b="2540"/>
            <wp:docPr id="130361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61234" name=""/>
                    <pic:cNvPicPr/>
                  </pic:nvPicPr>
                  <pic:blipFill rotWithShape="1">
                    <a:blip r:embed="rId10"/>
                    <a:srcRect l="6407" t="22168" r="42832" b="15172"/>
                    <a:stretch>
                      <a:fillRect/>
                    </a:stretch>
                  </pic:blipFill>
                  <pic:spPr bwMode="auto">
                    <a:xfrm>
                      <a:off x="0" y="0"/>
                      <a:ext cx="5248947" cy="3643138"/>
                    </a:xfrm>
                    <a:prstGeom prst="rect">
                      <a:avLst/>
                    </a:prstGeom>
                    <a:ln>
                      <a:noFill/>
                    </a:ln>
                    <a:extLst>
                      <a:ext uri="{53640926-AAD7-44D8-BBD7-CCE9431645EC}">
                        <a14:shadowObscured xmlns:a14="http://schemas.microsoft.com/office/drawing/2010/main"/>
                      </a:ext>
                    </a:extLst>
                  </pic:spPr>
                </pic:pic>
              </a:graphicData>
            </a:graphic>
          </wp:inline>
        </w:drawing>
      </w:r>
    </w:p>
    <w:p w14:paraId="08DF73A9" w14:textId="7CB7D58C" w:rsidR="00A96C3E" w:rsidRPr="001A1A4E" w:rsidRDefault="00A96C3E" w:rsidP="001A1A4E">
      <w:pPr>
        <w:spacing w:line="276" w:lineRule="auto"/>
        <w:jc w:val="both"/>
        <w:rPr>
          <w:rFonts w:ascii="Arial" w:hAnsi="Arial" w:cs="Arial"/>
          <w:color w:val="000000" w:themeColor="text1"/>
          <w:sz w:val="22"/>
          <w:szCs w:val="22"/>
          <w:lang w:val="es-ES_tradnl"/>
        </w:rPr>
      </w:pPr>
      <w:r w:rsidRPr="001A1A4E">
        <w:rPr>
          <w:rFonts w:ascii="Arial" w:hAnsi="Arial" w:cs="Arial"/>
          <w:noProof/>
          <w:sz w:val="22"/>
          <w:szCs w:val="22"/>
        </w:rPr>
        <w:drawing>
          <wp:inline distT="0" distB="0" distL="0" distR="0" wp14:anchorId="338858FE" wp14:editId="7513B317">
            <wp:extent cx="5514975" cy="3556386"/>
            <wp:effectExtent l="0" t="0" r="0" b="6350"/>
            <wp:docPr id="1092086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86587" name=""/>
                    <pic:cNvPicPr/>
                  </pic:nvPicPr>
                  <pic:blipFill rotWithShape="1">
                    <a:blip r:embed="rId11"/>
                    <a:srcRect l="6481" t="20394" r="40173" b="18424"/>
                    <a:stretch>
                      <a:fillRect/>
                    </a:stretch>
                  </pic:blipFill>
                  <pic:spPr bwMode="auto">
                    <a:xfrm>
                      <a:off x="0" y="0"/>
                      <a:ext cx="5526774" cy="3563995"/>
                    </a:xfrm>
                    <a:prstGeom prst="rect">
                      <a:avLst/>
                    </a:prstGeom>
                    <a:ln>
                      <a:noFill/>
                    </a:ln>
                    <a:extLst>
                      <a:ext uri="{53640926-AAD7-44D8-BBD7-CCE9431645EC}">
                        <a14:shadowObscured xmlns:a14="http://schemas.microsoft.com/office/drawing/2010/main"/>
                      </a:ext>
                    </a:extLst>
                  </pic:spPr>
                </pic:pic>
              </a:graphicData>
            </a:graphic>
          </wp:inline>
        </w:drawing>
      </w:r>
    </w:p>
    <w:p w14:paraId="66444DA8" w14:textId="21B99BC8" w:rsidR="00A96C3E" w:rsidRPr="001A1A4E" w:rsidRDefault="00A96C3E" w:rsidP="001A1A4E">
      <w:pPr>
        <w:spacing w:line="276" w:lineRule="auto"/>
        <w:jc w:val="both"/>
        <w:rPr>
          <w:rFonts w:ascii="Arial" w:hAnsi="Arial" w:cs="Arial"/>
          <w:color w:val="000000" w:themeColor="text1"/>
          <w:sz w:val="22"/>
          <w:szCs w:val="22"/>
          <w:lang w:val="es-ES_tradnl"/>
        </w:rPr>
      </w:pPr>
      <w:r w:rsidRPr="001A1A4E">
        <w:rPr>
          <w:rFonts w:ascii="Arial" w:hAnsi="Arial" w:cs="Arial"/>
          <w:noProof/>
          <w:sz w:val="22"/>
          <w:szCs w:val="22"/>
        </w:rPr>
        <w:lastRenderedPageBreak/>
        <w:drawing>
          <wp:inline distT="0" distB="0" distL="0" distR="0" wp14:anchorId="6899FC7B" wp14:editId="371E6D09">
            <wp:extent cx="5886450" cy="3583809"/>
            <wp:effectExtent l="0" t="0" r="0" b="0"/>
            <wp:docPr id="1943354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5428" name=""/>
                    <pic:cNvPicPr/>
                  </pic:nvPicPr>
                  <pic:blipFill rotWithShape="1">
                    <a:blip r:embed="rId12"/>
                    <a:srcRect l="6647" t="24828" r="36849" b="13990"/>
                    <a:stretch>
                      <a:fillRect/>
                    </a:stretch>
                  </pic:blipFill>
                  <pic:spPr bwMode="auto">
                    <a:xfrm>
                      <a:off x="0" y="0"/>
                      <a:ext cx="5892254" cy="3587342"/>
                    </a:xfrm>
                    <a:prstGeom prst="rect">
                      <a:avLst/>
                    </a:prstGeom>
                    <a:ln>
                      <a:noFill/>
                    </a:ln>
                    <a:extLst>
                      <a:ext uri="{53640926-AAD7-44D8-BBD7-CCE9431645EC}">
                        <a14:shadowObscured xmlns:a14="http://schemas.microsoft.com/office/drawing/2010/main"/>
                      </a:ext>
                    </a:extLst>
                  </pic:spPr>
                </pic:pic>
              </a:graphicData>
            </a:graphic>
          </wp:inline>
        </w:drawing>
      </w:r>
    </w:p>
    <w:p w14:paraId="10DF16C8" w14:textId="26ECA15B" w:rsidR="00A96C3E" w:rsidRPr="001A1A4E" w:rsidRDefault="00A96C3E" w:rsidP="001A1A4E">
      <w:pPr>
        <w:spacing w:line="276" w:lineRule="auto"/>
        <w:jc w:val="both"/>
        <w:rPr>
          <w:rFonts w:ascii="Arial" w:hAnsi="Arial" w:cs="Arial"/>
          <w:color w:val="000000" w:themeColor="text1"/>
          <w:sz w:val="22"/>
          <w:szCs w:val="22"/>
          <w:lang w:val="es-ES_tradnl"/>
        </w:rPr>
      </w:pPr>
      <w:r w:rsidRPr="001A1A4E">
        <w:rPr>
          <w:rFonts w:ascii="Arial" w:hAnsi="Arial" w:cs="Arial"/>
          <w:noProof/>
          <w:sz w:val="22"/>
          <w:szCs w:val="22"/>
        </w:rPr>
        <w:drawing>
          <wp:inline distT="0" distB="0" distL="0" distR="0" wp14:anchorId="5EF6D9AD" wp14:editId="7F105A70">
            <wp:extent cx="5667375" cy="3198764"/>
            <wp:effectExtent l="0" t="0" r="0" b="1905"/>
            <wp:docPr id="214209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09069" name=""/>
                    <pic:cNvPicPr/>
                  </pic:nvPicPr>
                  <pic:blipFill rotWithShape="1">
                    <a:blip r:embed="rId13"/>
                    <a:srcRect l="6481" t="20394" r="39342" b="25222"/>
                    <a:stretch>
                      <a:fillRect/>
                    </a:stretch>
                  </pic:blipFill>
                  <pic:spPr bwMode="auto">
                    <a:xfrm>
                      <a:off x="0" y="0"/>
                      <a:ext cx="5683712" cy="3207985"/>
                    </a:xfrm>
                    <a:prstGeom prst="rect">
                      <a:avLst/>
                    </a:prstGeom>
                    <a:ln>
                      <a:noFill/>
                    </a:ln>
                    <a:extLst>
                      <a:ext uri="{53640926-AAD7-44D8-BBD7-CCE9431645EC}">
                        <a14:shadowObscured xmlns:a14="http://schemas.microsoft.com/office/drawing/2010/main"/>
                      </a:ext>
                    </a:extLst>
                  </pic:spPr>
                </pic:pic>
              </a:graphicData>
            </a:graphic>
          </wp:inline>
        </w:drawing>
      </w:r>
    </w:p>
    <w:p w14:paraId="5B839F63" w14:textId="2719EC51" w:rsidR="00A96C3E" w:rsidRPr="001A1A4E" w:rsidRDefault="00DD2DF4" w:rsidP="001A1A4E">
      <w:pPr>
        <w:spacing w:line="276" w:lineRule="auto"/>
        <w:jc w:val="both"/>
        <w:rPr>
          <w:rFonts w:ascii="Arial" w:hAnsi="Arial" w:cs="Arial"/>
          <w:color w:val="000000" w:themeColor="text1"/>
          <w:sz w:val="22"/>
          <w:szCs w:val="22"/>
          <w:lang w:val="es-ES_tradnl"/>
        </w:rPr>
      </w:pPr>
      <w:r w:rsidRPr="001A1A4E">
        <w:rPr>
          <w:rFonts w:ascii="Arial" w:hAnsi="Arial" w:cs="Arial"/>
          <w:noProof/>
          <w:sz w:val="22"/>
          <w:szCs w:val="22"/>
        </w:rPr>
        <w:lastRenderedPageBreak/>
        <w:drawing>
          <wp:inline distT="0" distB="0" distL="0" distR="0" wp14:anchorId="288B93F4" wp14:editId="08BC083A">
            <wp:extent cx="5509832" cy="3543300"/>
            <wp:effectExtent l="0" t="0" r="0" b="0"/>
            <wp:docPr id="1520253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53664" name=""/>
                    <pic:cNvPicPr/>
                  </pic:nvPicPr>
                  <pic:blipFill rotWithShape="1">
                    <a:blip r:embed="rId14"/>
                    <a:srcRect l="6647" t="24237" r="41669" b="16650"/>
                    <a:stretch>
                      <a:fillRect/>
                    </a:stretch>
                  </pic:blipFill>
                  <pic:spPr bwMode="auto">
                    <a:xfrm>
                      <a:off x="0" y="0"/>
                      <a:ext cx="5521058" cy="3550519"/>
                    </a:xfrm>
                    <a:prstGeom prst="rect">
                      <a:avLst/>
                    </a:prstGeom>
                    <a:ln>
                      <a:noFill/>
                    </a:ln>
                    <a:extLst>
                      <a:ext uri="{53640926-AAD7-44D8-BBD7-CCE9431645EC}">
                        <a14:shadowObscured xmlns:a14="http://schemas.microsoft.com/office/drawing/2010/main"/>
                      </a:ext>
                    </a:extLst>
                  </pic:spPr>
                </pic:pic>
              </a:graphicData>
            </a:graphic>
          </wp:inline>
        </w:drawing>
      </w:r>
    </w:p>
    <w:p w14:paraId="2118CDA6" w14:textId="5C2F8F1D" w:rsidR="00640657" w:rsidRPr="001A1A4E" w:rsidRDefault="00DD2DF4" w:rsidP="001A1A4E">
      <w:pPr>
        <w:spacing w:line="276" w:lineRule="auto"/>
        <w:jc w:val="both"/>
        <w:rPr>
          <w:rFonts w:ascii="Arial" w:hAnsi="Arial" w:cs="Arial"/>
          <w:color w:val="000000" w:themeColor="text1"/>
          <w:sz w:val="22"/>
          <w:szCs w:val="22"/>
          <w:lang w:val="es-ES_tradnl"/>
        </w:rPr>
      </w:pPr>
      <w:r w:rsidRPr="001A1A4E">
        <w:rPr>
          <w:rFonts w:ascii="Arial" w:hAnsi="Arial" w:cs="Arial"/>
          <w:noProof/>
          <w:sz w:val="22"/>
          <w:szCs w:val="22"/>
        </w:rPr>
        <w:drawing>
          <wp:inline distT="0" distB="0" distL="0" distR="0" wp14:anchorId="279220A8" wp14:editId="5B20827C">
            <wp:extent cx="5610225" cy="3810719"/>
            <wp:effectExtent l="0" t="0" r="0" b="0"/>
            <wp:docPr id="17211961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96105" name=""/>
                    <pic:cNvPicPr/>
                  </pic:nvPicPr>
                  <pic:blipFill rotWithShape="1">
                    <a:blip r:embed="rId15"/>
                    <a:srcRect l="6481" t="22168" r="40671" b="13990"/>
                    <a:stretch>
                      <a:fillRect/>
                    </a:stretch>
                  </pic:blipFill>
                  <pic:spPr bwMode="auto">
                    <a:xfrm>
                      <a:off x="0" y="0"/>
                      <a:ext cx="5621801" cy="3818582"/>
                    </a:xfrm>
                    <a:prstGeom prst="rect">
                      <a:avLst/>
                    </a:prstGeom>
                    <a:ln>
                      <a:noFill/>
                    </a:ln>
                    <a:extLst>
                      <a:ext uri="{53640926-AAD7-44D8-BBD7-CCE9431645EC}">
                        <a14:shadowObscured xmlns:a14="http://schemas.microsoft.com/office/drawing/2010/main"/>
                      </a:ext>
                    </a:extLst>
                  </pic:spPr>
                </pic:pic>
              </a:graphicData>
            </a:graphic>
          </wp:inline>
        </w:drawing>
      </w:r>
    </w:p>
    <w:p w14:paraId="2BFD6C29" w14:textId="3977E29C" w:rsidR="00DD2DF4" w:rsidRPr="001A1A4E" w:rsidRDefault="00DD2DF4" w:rsidP="001A1A4E">
      <w:pPr>
        <w:spacing w:line="276" w:lineRule="auto"/>
        <w:jc w:val="both"/>
        <w:rPr>
          <w:rFonts w:ascii="Arial" w:hAnsi="Arial" w:cs="Arial"/>
          <w:color w:val="000000" w:themeColor="text1"/>
          <w:sz w:val="22"/>
          <w:szCs w:val="22"/>
          <w:lang w:val="es-ES_tradnl"/>
        </w:rPr>
      </w:pPr>
      <w:r w:rsidRPr="001A1A4E">
        <w:rPr>
          <w:rFonts w:ascii="Arial" w:hAnsi="Arial" w:cs="Arial"/>
          <w:noProof/>
          <w:sz w:val="22"/>
          <w:szCs w:val="22"/>
        </w:rPr>
        <w:lastRenderedPageBreak/>
        <w:drawing>
          <wp:inline distT="0" distB="0" distL="0" distR="0" wp14:anchorId="473D4C92" wp14:editId="10774BF1">
            <wp:extent cx="5772150" cy="3813117"/>
            <wp:effectExtent l="0" t="0" r="0" b="0"/>
            <wp:docPr id="366306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06131" name=""/>
                    <pic:cNvPicPr/>
                  </pic:nvPicPr>
                  <pic:blipFill rotWithShape="1">
                    <a:blip r:embed="rId16"/>
                    <a:srcRect l="6481" t="21872" r="38677" b="13694"/>
                    <a:stretch>
                      <a:fillRect/>
                    </a:stretch>
                  </pic:blipFill>
                  <pic:spPr bwMode="auto">
                    <a:xfrm>
                      <a:off x="0" y="0"/>
                      <a:ext cx="5775775" cy="3815512"/>
                    </a:xfrm>
                    <a:prstGeom prst="rect">
                      <a:avLst/>
                    </a:prstGeom>
                    <a:ln>
                      <a:noFill/>
                    </a:ln>
                    <a:extLst>
                      <a:ext uri="{53640926-AAD7-44D8-BBD7-CCE9431645EC}">
                        <a14:shadowObscured xmlns:a14="http://schemas.microsoft.com/office/drawing/2010/main"/>
                      </a:ext>
                    </a:extLst>
                  </pic:spPr>
                </pic:pic>
              </a:graphicData>
            </a:graphic>
          </wp:inline>
        </w:drawing>
      </w:r>
    </w:p>
    <w:p w14:paraId="305168C9" w14:textId="1B2C5FE0" w:rsidR="00DD2DF4" w:rsidRPr="001A1A4E" w:rsidRDefault="00DD2DF4" w:rsidP="001A1A4E">
      <w:pPr>
        <w:spacing w:line="276" w:lineRule="auto"/>
        <w:jc w:val="both"/>
        <w:rPr>
          <w:rFonts w:ascii="Arial" w:hAnsi="Arial" w:cs="Arial"/>
          <w:color w:val="000000" w:themeColor="text1"/>
          <w:sz w:val="22"/>
          <w:szCs w:val="22"/>
          <w:lang w:val="es-ES_tradnl"/>
        </w:rPr>
      </w:pPr>
      <w:r w:rsidRPr="001A1A4E">
        <w:rPr>
          <w:rFonts w:ascii="Arial" w:hAnsi="Arial" w:cs="Arial"/>
          <w:noProof/>
          <w:sz w:val="22"/>
          <w:szCs w:val="22"/>
        </w:rPr>
        <w:drawing>
          <wp:inline distT="0" distB="0" distL="0" distR="0" wp14:anchorId="1066D0D8" wp14:editId="3598FBAB">
            <wp:extent cx="5600700" cy="3803591"/>
            <wp:effectExtent l="0" t="0" r="0" b="6985"/>
            <wp:docPr id="1126219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219157" name=""/>
                    <pic:cNvPicPr/>
                  </pic:nvPicPr>
                  <pic:blipFill rotWithShape="1">
                    <a:blip r:embed="rId17"/>
                    <a:srcRect l="6481" t="21872" r="40173" b="13694"/>
                    <a:stretch>
                      <a:fillRect/>
                    </a:stretch>
                  </pic:blipFill>
                  <pic:spPr bwMode="auto">
                    <a:xfrm>
                      <a:off x="0" y="0"/>
                      <a:ext cx="5615714" cy="3813788"/>
                    </a:xfrm>
                    <a:prstGeom prst="rect">
                      <a:avLst/>
                    </a:prstGeom>
                    <a:ln>
                      <a:noFill/>
                    </a:ln>
                    <a:extLst>
                      <a:ext uri="{53640926-AAD7-44D8-BBD7-CCE9431645EC}">
                        <a14:shadowObscured xmlns:a14="http://schemas.microsoft.com/office/drawing/2010/main"/>
                      </a:ext>
                    </a:extLst>
                  </pic:spPr>
                </pic:pic>
              </a:graphicData>
            </a:graphic>
          </wp:inline>
        </w:drawing>
      </w:r>
    </w:p>
    <w:p w14:paraId="7834C68E" w14:textId="444B0DEC" w:rsidR="00DD2DF4" w:rsidRPr="001A1A4E" w:rsidRDefault="00DD2DF4" w:rsidP="001A1A4E">
      <w:pPr>
        <w:spacing w:line="276" w:lineRule="auto"/>
        <w:jc w:val="both"/>
        <w:rPr>
          <w:rFonts w:ascii="Arial" w:hAnsi="Arial" w:cs="Arial"/>
          <w:color w:val="000000" w:themeColor="text1"/>
          <w:sz w:val="22"/>
          <w:szCs w:val="22"/>
          <w:lang w:val="es-ES_tradnl"/>
        </w:rPr>
      </w:pPr>
      <w:r w:rsidRPr="001A1A4E">
        <w:rPr>
          <w:rFonts w:ascii="Arial" w:hAnsi="Arial" w:cs="Arial"/>
          <w:noProof/>
          <w:sz w:val="22"/>
          <w:szCs w:val="22"/>
        </w:rPr>
        <w:lastRenderedPageBreak/>
        <w:drawing>
          <wp:inline distT="0" distB="0" distL="0" distR="0" wp14:anchorId="0E61E8A2" wp14:editId="0E2B05BE">
            <wp:extent cx="6486525" cy="3358776"/>
            <wp:effectExtent l="0" t="0" r="0" b="0"/>
            <wp:docPr id="1491672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72931" name=""/>
                    <pic:cNvPicPr/>
                  </pic:nvPicPr>
                  <pic:blipFill rotWithShape="1">
                    <a:blip r:embed="rId18"/>
                    <a:srcRect l="6647" t="23941" r="32695" b="20197"/>
                    <a:stretch>
                      <a:fillRect/>
                    </a:stretch>
                  </pic:blipFill>
                  <pic:spPr bwMode="auto">
                    <a:xfrm>
                      <a:off x="0" y="0"/>
                      <a:ext cx="6502061" cy="3366821"/>
                    </a:xfrm>
                    <a:prstGeom prst="rect">
                      <a:avLst/>
                    </a:prstGeom>
                    <a:ln>
                      <a:noFill/>
                    </a:ln>
                    <a:extLst>
                      <a:ext uri="{53640926-AAD7-44D8-BBD7-CCE9431645EC}">
                        <a14:shadowObscured xmlns:a14="http://schemas.microsoft.com/office/drawing/2010/main"/>
                      </a:ext>
                    </a:extLst>
                  </pic:spPr>
                </pic:pic>
              </a:graphicData>
            </a:graphic>
          </wp:inline>
        </w:drawing>
      </w:r>
    </w:p>
    <w:p w14:paraId="62FCD7F0" w14:textId="45C22C8D" w:rsidR="00640657" w:rsidRPr="001A1A4E" w:rsidRDefault="00DD2DF4" w:rsidP="001A1A4E">
      <w:pPr>
        <w:spacing w:line="276" w:lineRule="auto"/>
        <w:jc w:val="both"/>
        <w:rPr>
          <w:rFonts w:ascii="Arial" w:hAnsi="Arial" w:cs="Arial"/>
          <w:color w:val="000000" w:themeColor="text1"/>
          <w:sz w:val="22"/>
          <w:szCs w:val="22"/>
          <w:lang w:val="es-ES_tradnl"/>
        </w:rPr>
      </w:pPr>
      <w:r w:rsidRPr="001A1A4E">
        <w:rPr>
          <w:rFonts w:ascii="Arial" w:hAnsi="Arial" w:cs="Arial"/>
          <w:noProof/>
          <w:sz w:val="22"/>
          <w:szCs w:val="22"/>
        </w:rPr>
        <w:drawing>
          <wp:inline distT="0" distB="0" distL="0" distR="0" wp14:anchorId="4533F9AF" wp14:editId="1143DE23">
            <wp:extent cx="5505450" cy="3795019"/>
            <wp:effectExtent l="0" t="0" r="0" b="0"/>
            <wp:docPr id="384684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684414" name=""/>
                    <pic:cNvPicPr/>
                  </pic:nvPicPr>
                  <pic:blipFill rotWithShape="1">
                    <a:blip r:embed="rId19"/>
                    <a:srcRect l="6481" t="21872" r="42167" b="15172"/>
                    <a:stretch>
                      <a:fillRect/>
                    </a:stretch>
                  </pic:blipFill>
                  <pic:spPr bwMode="auto">
                    <a:xfrm>
                      <a:off x="0" y="0"/>
                      <a:ext cx="5520033" cy="3805072"/>
                    </a:xfrm>
                    <a:prstGeom prst="rect">
                      <a:avLst/>
                    </a:prstGeom>
                    <a:ln>
                      <a:noFill/>
                    </a:ln>
                    <a:extLst>
                      <a:ext uri="{53640926-AAD7-44D8-BBD7-CCE9431645EC}">
                        <a14:shadowObscured xmlns:a14="http://schemas.microsoft.com/office/drawing/2010/main"/>
                      </a:ext>
                    </a:extLst>
                  </pic:spPr>
                </pic:pic>
              </a:graphicData>
            </a:graphic>
          </wp:inline>
        </w:drawing>
      </w:r>
    </w:p>
    <w:p w14:paraId="6483AF2E" w14:textId="77777777" w:rsidR="00DD2DF4" w:rsidRPr="001A1A4E" w:rsidRDefault="00DD2DF4" w:rsidP="001A1A4E">
      <w:pPr>
        <w:spacing w:line="276" w:lineRule="auto"/>
        <w:jc w:val="both"/>
        <w:rPr>
          <w:rFonts w:ascii="Arial" w:hAnsi="Arial" w:cs="Arial"/>
          <w:color w:val="000000" w:themeColor="text1"/>
          <w:sz w:val="22"/>
          <w:szCs w:val="22"/>
          <w:lang w:val="es-ES_tradnl"/>
        </w:rPr>
      </w:pPr>
    </w:p>
    <w:p w14:paraId="16414711" w14:textId="77777777" w:rsidR="00DD2DF4" w:rsidRPr="001A1A4E" w:rsidRDefault="00DD2DF4" w:rsidP="001A1A4E">
      <w:pPr>
        <w:spacing w:line="276" w:lineRule="auto"/>
        <w:jc w:val="both"/>
        <w:rPr>
          <w:rFonts w:ascii="Arial" w:hAnsi="Arial" w:cs="Arial"/>
          <w:color w:val="000000" w:themeColor="text1"/>
          <w:sz w:val="22"/>
          <w:szCs w:val="22"/>
          <w:lang w:val="es-ES_tradnl"/>
        </w:rPr>
      </w:pPr>
    </w:p>
    <w:p w14:paraId="58CC2249" w14:textId="77777777" w:rsidR="00DD2DF4" w:rsidRPr="001A1A4E" w:rsidRDefault="00DD2DF4" w:rsidP="001A1A4E">
      <w:pPr>
        <w:spacing w:line="276" w:lineRule="auto"/>
        <w:jc w:val="both"/>
        <w:rPr>
          <w:rFonts w:ascii="Arial" w:hAnsi="Arial" w:cs="Arial"/>
          <w:color w:val="000000" w:themeColor="text1"/>
          <w:sz w:val="22"/>
          <w:szCs w:val="22"/>
          <w:lang w:val="es-ES_tradnl"/>
        </w:rPr>
      </w:pPr>
    </w:p>
    <w:p w14:paraId="10E55D1E" w14:textId="77777777" w:rsidR="00FD1285" w:rsidRPr="001A1A4E" w:rsidRDefault="00FD1285" w:rsidP="001A1A4E">
      <w:pPr>
        <w:spacing w:line="276" w:lineRule="auto"/>
        <w:jc w:val="both"/>
        <w:rPr>
          <w:rFonts w:ascii="Arial" w:hAnsi="Arial" w:cs="Arial"/>
          <w:color w:val="000000" w:themeColor="text1"/>
          <w:sz w:val="22"/>
          <w:szCs w:val="22"/>
          <w:lang w:val="es-ES_tradnl"/>
        </w:rPr>
      </w:pPr>
    </w:p>
    <w:p w14:paraId="2ED89EF4" w14:textId="7332B537" w:rsidR="00840B0C" w:rsidRPr="001A1A4E" w:rsidRDefault="00840B0C" w:rsidP="001A1A4E">
      <w:pPr>
        <w:spacing w:line="276" w:lineRule="auto"/>
        <w:jc w:val="both"/>
        <w:rPr>
          <w:rFonts w:ascii="Arial" w:hAnsi="Arial" w:cs="Arial"/>
          <w:color w:val="000000" w:themeColor="text1"/>
          <w:sz w:val="22"/>
          <w:szCs w:val="22"/>
          <w:lang w:val="es-ES_tradnl"/>
        </w:rPr>
      </w:pPr>
      <w:r w:rsidRPr="001A1A4E">
        <w:rPr>
          <w:rFonts w:ascii="Arial" w:hAnsi="Arial" w:cs="Arial"/>
          <w:color w:val="000000" w:themeColor="text1"/>
          <w:sz w:val="22"/>
          <w:szCs w:val="22"/>
          <w:lang w:val="es-ES_tradnl"/>
        </w:rPr>
        <w:t xml:space="preserve">Código </w:t>
      </w:r>
      <w:proofErr w:type="spellStart"/>
      <w:r w:rsidRPr="001A1A4E">
        <w:rPr>
          <w:rFonts w:ascii="Arial" w:hAnsi="Arial" w:cs="Arial"/>
          <w:color w:val="000000" w:themeColor="text1"/>
          <w:sz w:val="22"/>
          <w:szCs w:val="22"/>
          <w:lang w:val="es-ES_tradnl"/>
        </w:rPr>
        <w:t>raspberry</w:t>
      </w:r>
      <w:proofErr w:type="spellEnd"/>
      <w:r w:rsidRPr="001A1A4E">
        <w:rPr>
          <w:rFonts w:ascii="Arial" w:hAnsi="Arial" w:cs="Arial"/>
          <w:color w:val="000000" w:themeColor="text1"/>
          <w:sz w:val="22"/>
          <w:szCs w:val="22"/>
          <w:lang w:val="es-ES_tradnl"/>
        </w:rPr>
        <w:t xml:space="preserve"> pi pico w </w:t>
      </w:r>
      <w:r w:rsidR="00003241" w:rsidRPr="001A1A4E">
        <w:rPr>
          <w:rFonts w:ascii="Arial" w:hAnsi="Arial" w:cs="Arial"/>
          <w:color w:val="000000" w:themeColor="text1"/>
          <w:sz w:val="22"/>
          <w:szCs w:val="22"/>
          <w:lang w:val="es-ES_tradnl"/>
        </w:rPr>
        <w:t>de apoyo</w:t>
      </w:r>
      <w:r w:rsidR="00A96C3E" w:rsidRPr="001A1A4E">
        <w:rPr>
          <w:rFonts w:ascii="Arial" w:hAnsi="Arial" w:cs="Arial"/>
          <w:color w:val="000000" w:themeColor="text1"/>
          <w:sz w:val="22"/>
          <w:szCs w:val="22"/>
          <w:lang w:val="es-ES_tradnl"/>
        </w:rPr>
        <w:t xml:space="preserve"> </w:t>
      </w:r>
    </w:p>
    <w:p w14:paraId="46272E94" w14:textId="3C352F94" w:rsidR="00DD2DF4" w:rsidRPr="001A1A4E" w:rsidRDefault="00DD2DF4" w:rsidP="001A1A4E">
      <w:pPr>
        <w:spacing w:line="276" w:lineRule="auto"/>
        <w:jc w:val="both"/>
        <w:rPr>
          <w:rFonts w:ascii="Arial" w:hAnsi="Arial" w:cs="Arial"/>
          <w:color w:val="000000" w:themeColor="text1"/>
          <w:sz w:val="22"/>
          <w:szCs w:val="22"/>
          <w:lang w:val="es-ES_tradnl"/>
        </w:rPr>
      </w:pPr>
      <w:r w:rsidRPr="001A1A4E">
        <w:rPr>
          <w:rFonts w:ascii="Arial" w:hAnsi="Arial" w:cs="Arial"/>
          <w:noProof/>
          <w:sz w:val="22"/>
          <w:szCs w:val="22"/>
        </w:rPr>
        <w:lastRenderedPageBreak/>
        <w:drawing>
          <wp:inline distT="0" distB="0" distL="0" distR="0" wp14:anchorId="5F6F0E04" wp14:editId="458F5E6D">
            <wp:extent cx="4448175" cy="2983699"/>
            <wp:effectExtent l="0" t="0" r="0" b="7620"/>
            <wp:docPr id="107068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8171" name=""/>
                    <pic:cNvPicPr/>
                  </pic:nvPicPr>
                  <pic:blipFill rotWithShape="1">
                    <a:blip r:embed="rId20"/>
                    <a:srcRect l="6481" t="22060" r="39508" b="13824"/>
                    <a:stretch>
                      <a:fillRect/>
                    </a:stretch>
                  </pic:blipFill>
                  <pic:spPr bwMode="auto">
                    <a:xfrm>
                      <a:off x="0" y="0"/>
                      <a:ext cx="4454054" cy="2987643"/>
                    </a:xfrm>
                    <a:prstGeom prst="rect">
                      <a:avLst/>
                    </a:prstGeom>
                    <a:ln>
                      <a:noFill/>
                    </a:ln>
                    <a:extLst>
                      <a:ext uri="{53640926-AAD7-44D8-BBD7-CCE9431645EC}">
                        <a14:shadowObscured xmlns:a14="http://schemas.microsoft.com/office/drawing/2010/main"/>
                      </a:ext>
                    </a:extLst>
                  </pic:spPr>
                </pic:pic>
              </a:graphicData>
            </a:graphic>
          </wp:inline>
        </w:drawing>
      </w:r>
    </w:p>
    <w:p w14:paraId="0FCFCA84" w14:textId="4652F7D9" w:rsidR="00DD2DF4" w:rsidRPr="001A1A4E" w:rsidRDefault="00DD2DF4" w:rsidP="001A1A4E">
      <w:pPr>
        <w:spacing w:line="276" w:lineRule="auto"/>
        <w:jc w:val="both"/>
        <w:rPr>
          <w:rFonts w:ascii="Arial" w:hAnsi="Arial" w:cs="Arial"/>
          <w:color w:val="000000" w:themeColor="text1"/>
          <w:sz w:val="22"/>
          <w:szCs w:val="22"/>
          <w:lang w:val="es-ES_tradnl"/>
        </w:rPr>
      </w:pPr>
      <w:r w:rsidRPr="001A1A4E">
        <w:rPr>
          <w:rFonts w:ascii="Arial" w:hAnsi="Arial" w:cs="Arial"/>
          <w:noProof/>
          <w:sz w:val="22"/>
          <w:szCs w:val="22"/>
        </w:rPr>
        <w:drawing>
          <wp:inline distT="0" distB="0" distL="0" distR="0" wp14:anchorId="36663ECA" wp14:editId="1B91D064">
            <wp:extent cx="3949562" cy="628650"/>
            <wp:effectExtent l="0" t="0" r="0" b="0"/>
            <wp:docPr id="24004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4964" name=""/>
                    <pic:cNvPicPr/>
                  </pic:nvPicPr>
                  <pic:blipFill rotWithShape="1">
                    <a:blip r:embed="rId21"/>
                    <a:srcRect l="6481" t="73005" r="45491" b="13399"/>
                    <a:stretch>
                      <a:fillRect/>
                    </a:stretch>
                  </pic:blipFill>
                  <pic:spPr bwMode="auto">
                    <a:xfrm>
                      <a:off x="0" y="0"/>
                      <a:ext cx="3962187" cy="630659"/>
                    </a:xfrm>
                    <a:prstGeom prst="rect">
                      <a:avLst/>
                    </a:prstGeom>
                    <a:ln>
                      <a:noFill/>
                    </a:ln>
                    <a:extLst>
                      <a:ext uri="{53640926-AAD7-44D8-BBD7-CCE9431645EC}">
                        <a14:shadowObscured xmlns:a14="http://schemas.microsoft.com/office/drawing/2010/main"/>
                      </a:ext>
                    </a:extLst>
                  </pic:spPr>
                </pic:pic>
              </a:graphicData>
            </a:graphic>
          </wp:inline>
        </w:drawing>
      </w:r>
    </w:p>
    <w:p w14:paraId="552E0582" w14:textId="0B533F54" w:rsidR="00840B0C" w:rsidRPr="001A1A4E" w:rsidRDefault="00840B0C" w:rsidP="001A1A4E">
      <w:pPr>
        <w:spacing w:line="276" w:lineRule="auto"/>
        <w:jc w:val="both"/>
        <w:rPr>
          <w:rFonts w:ascii="Arial" w:hAnsi="Arial" w:cs="Arial"/>
          <w:color w:val="000000" w:themeColor="text1"/>
          <w:sz w:val="22"/>
          <w:szCs w:val="22"/>
          <w:lang w:val="es-ES_tradnl"/>
        </w:rPr>
      </w:pPr>
    </w:p>
    <w:p w14:paraId="62829BE3" w14:textId="52382FC8" w:rsidR="00C279B2" w:rsidRPr="001A1A4E" w:rsidRDefault="00C279B2" w:rsidP="001A1A4E">
      <w:pPr>
        <w:pStyle w:val="Ttulo2"/>
        <w:spacing w:line="276" w:lineRule="auto"/>
        <w:jc w:val="both"/>
        <w:rPr>
          <w:rFonts w:ascii="Arial" w:hAnsi="Arial" w:cs="Arial"/>
          <w:b/>
          <w:bCs/>
          <w:color w:val="000000" w:themeColor="text1"/>
          <w:spacing w:val="15"/>
          <w:lang w:val="es-ES_tradnl"/>
        </w:rPr>
      </w:pPr>
      <w:bookmarkStart w:id="9" w:name="_Toc243314563"/>
      <w:r w:rsidRPr="001A1A4E">
        <w:rPr>
          <w:rFonts w:ascii="Arial" w:hAnsi="Arial" w:cs="Arial"/>
          <w:b/>
          <w:bCs/>
          <w:color w:val="000000" w:themeColor="text1"/>
          <w:spacing w:val="15"/>
          <w:lang w:val="es-ES_tradnl"/>
        </w:rPr>
        <w:t>Resultados</w:t>
      </w:r>
      <w:bookmarkEnd w:id="9"/>
    </w:p>
    <w:p w14:paraId="0A555EFA" w14:textId="14BC83FC" w:rsidR="00DD2DF4" w:rsidRPr="001A1A4E" w:rsidRDefault="00DD2DF4" w:rsidP="001A1A4E">
      <w:pPr>
        <w:spacing w:line="276" w:lineRule="auto"/>
        <w:jc w:val="both"/>
        <w:rPr>
          <w:rFonts w:ascii="Arial" w:hAnsi="Arial" w:cs="Arial"/>
          <w:b/>
          <w:bCs/>
          <w:color w:val="000000" w:themeColor="text1"/>
          <w:sz w:val="22"/>
          <w:szCs w:val="22"/>
          <w:lang w:val="es-MX"/>
        </w:rPr>
      </w:pPr>
      <w:r w:rsidRPr="001A1A4E">
        <w:rPr>
          <w:rFonts w:ascii="Arial" w:hAnsi="Arial" w:cs="Arial"/>
          <w:b/>
          <w:bCs/>
          <w:color w:val="000000" w:themeColor="text1"/>
          <w:sz w:val="22"/>
          <w:szCs w:val="22"/>
          <w:lang w:val="es-MX"/>
        </w:rPr>
        <w:t>Parte 2a - Conversión y ruido</w:t>
      </w:r>
    </w:p>
    <w:p w14:paraId="08294283" w14:textId="77777777" w:rsidR="00DD2DF4" w:rsidRPr="001A1A4E" w:rsidRDefault="00DD2DF4" w:rsidP="001A1A4E">
      <w:pPr>
        <w:spacing w:line="276" w:lineRule="auto"/>
        <w:jc w:val="both"/>
        <w:rPr>
          <w:rFonts w:ascii="Arial" w:hAnsi="Arial" w:cs="Arial"/>
          <w:b/>
          <w:bCs/>
          <w:color w:val="000000" w:themeColor="text1"/>
          <w:sz w:val="22"/>
          <w:szCs w:val="22"/>
          <w:lang w:val="es-MX"/>
        </w:rPr>
      </w:pPr>
      <w:r w:rsidRPr="001A1A4E">
        <w:rPr>
          <w:rFonts w:ascii="Arial" w:hAnsi="Arial" w:cs="Arial"/>
          <w:b/>
          <w:bCs/>
          <w:color w:val="000000" w:themeColor="text1"/>
          <w:sz w:val="22"/>
          <w:szCs w:val="22"/>
          <w:lang w:val="es-MX"/>
        </w:rPr>
        <w:t>Tabla 2.1: Del voltaje al código</w:t>
      </w:r>
    </w:p>
    <w:p w14:paraId="60A498A9" w14:textId="44500BFC" w:rsidR="00DD2DF4" w:rsidRPr="001A1A4E" w:rsidRDefault="00DD2DF4" w:rsidP="001A1A4E">
      <w:pPr>
        <w:spacing w:line="276" w:lineRule="auto"/>
        <w:jc w:val="both"/>
        <w:rPr>
          <w:rFonts w:ascii="Arial" w:hAnsi="Arial" w:cs="Arial"/>
          <w:color w:val="000000" w:themeColor="text1"/>
          <w:sz w:val="22"/>
          <w:szCs w:val="22"/>
          <w:lang w:val="es-MX"/>
        </w:rPr>
      </w:pPr>
      <w:r w:rsidRPr="001A1A4E">
        <w:rPr>
          <w:rFonts w:ascii="Arial" w:hAnsi="Arial" w:cs="Arial"/>
          <w:color w:val="000000" w:themeColor="text1"/>
          <w:sz w:val="22"/>
          <w:szCs w:val="22"/>
          <w:lang w:val="es-MX"/>
        </w:rPr>
        <w:t xml:space="preserve">Fórmulas de cálculo previo: </w:t>
      </w:r>
      <m:oMath>
        <m:r>
          <m:rPr>
            <m:nor/>
          </m:rPr>
          <w:rPr>
            <w:rFonts w:ascii="Arial" w:hAnsi="Arial" w:cs="Arial"/>
            <w:color w:val="000000" w:themeColor="text1"/>
            <w:sz w:val="22"/>
            <w:szCs w:val="22"/>
            <w:lang w:val="es-MX"/>
          </w:rPr>
          <m:t>Código esperado</m:t>
        </m:r>
        <m:r>
          <w:rPr>
            <w:rFonts w:ascii="Cambria Math" w:hAnsi="Cambria Math" w:cs="Arial"/>
            <w:color w:val="000000" w:themeColor="text1"/>
            <w:sz w:val="22"/>
            <w:szCs w:val="22"/>
            <w:lang w:val="es-MX"/>
          </w:rPr>
          <m:t>=</m:t>
        </m:r>
        <m:f>
          <m:fPr>
            <m:ctrlPr>
              <w:rPr>
                <w:rFonts w:ascii="Cambria Math" w:hAnsi="Cambria Math" w:cs="Arial"/>
                <w:color w:val="000000" w:themeColor="text1"/>
                <w:sz w:val="22"/>
                <w:szCs w:val="22"/>
                <w:lang w:val="es-MX"/>
              </w:rPr>
            </m:ctrlPr>
          </m:fPr>
          <m:num>
            <m:sSub>
              <m:sSubPr>
                <m:ctrlPr>
                  <w:rPr>
                    <w:rFonts w:ascii="Cambria Math" w:hAnsi="Cambria Math" w:cs="Arial"/>
                    <w:color w:val="000000" w:themeColor="text1"/>
                    <w:sz w:val="22"/>
                    <w:szCs w:val="22"/>
                    <w:lang w:val="es-MX"/>
                  </w:rPr>
                </m:ctrlPr>
              </m:sSubPr>
              <m:e>
                <m:r>
                  <w:rPr>
                    <w:rFonts w:ascii="Cambria Math" w:hAnsi="Cambria Math" w:cs="Arial"/>
                    <w:color w:val="000000" w:themeColor="text1"/>
                    <w:sz w:val="22"/>
                    <w:szCs w:val="22"/>
                    <w:lang w:val="es-MX"/>
                  </w:rPr>
                  <m:t>V</m:t>
                </m:r>
              </m:e>
              <m:sub>
                <m:r>
                  <w:rPr>
                    <w:rFonts w:ascii="Cambria Math" w:hAnsi="Cambria Math" w:cs="Arial"/>
                    <w:color w:val="000000" w:themeColor="text1"/>
                    <w:sz w:val="22"/>
                    <w:szCs w:val="22"/>
                    <w:lang w:val="es-MX"/>
                  </w:rPr>
                  <m:t>medido</m:t>
                </m:r>
              </m:sub>
            </m:sSub>
            <m:r>
              <w:rPr>
                <w:rFonts w:ascii="Cambria Math" w:hAnsi="Cambria Math" w:cs="Arial"/>
                <w:color w:val="000000" w:themeColor="text1"/>
                <w:sz w:val="22"/>
                <w:szCs w:val="22"/>
                <w:lang w:val="es-MX"/>
              </w:rPr>
              <m:t>×4096</m:t>
            </m:r>
          </m:num>
          <m:den>
            <m:r>
              <w:rPr>
                <w:rFonts w:ascii="Cambria Math" w:hAnsi="Cambria Math" w:cs="Arial"/>
                <w:color w:val="000000" w:themeColor="text1"/>
                <w:sz w:val="22"/>
                <w:szCs w:val="22"/>
                <w:lang w:val="es-MX"/>
              </w:rPr>
              <m:t>3.3</m:t>
            </m:r>
            <m:r>
              <m:rPr>
                <m:nor/>
              </m:rPr>
              <w:rPr>
                <w:rFonts w:ascii="Arial" w:hAnsi="Arial" w:cs="Arial"/>
                <w:color w:val="000000" w:themeColor="text1"/>
                <w:sz w:val="22"/>
                <w:szCs w:val="22"/>
                <w:lang w:val="es-MX"/>
              </w:rPr>
              <m:t> V</m:t>
            </m:r>
          </m:den>
        </m:f>
      </m:oMath>
      <w:r w:rsidRPr="001A1A4E">
        <w:rPr>
          <w:rFonts w:ascii="Arial" w:hAnsi="Arial" w:cs="Arial"/>
          <w:color w:val="000000" w:themeColor="text1"/>
          <w:sz w:val="22"/>
          <w:szCs w:val="22"/>
          <w:lang w:val="es-MX"/>
        </w:rPr>
        <w:t xml:space="preserve">. </w:t>
      </w:r>
    </w:p>
    <w:tbl>
      <w:tblPr>
        <w:tblStyle w:val="Tablaconcuadrcula"/>
        <w:tblW w:w="0" w:type="auto"/>
        <w:jc w:val="center"/>
        <w:tblLook w:val="04A0" w:firstRow="1" w:lastRow="0" w:firstColumn="1" w:lastColumn="0" w:noHBand="0" w:noVBand="1"/>
      </w:tblPr>
      <w:tblGrid>
        <w:gridCol w:w="2038"/>
        <w:gridCol w:w="2266"/>
        <w:gridCol w:w="2013"/>
        <w:gridCol w:w="1817"/>
      </w:tblGrid>
      <w:tr w:rsidR="00DD2DF4" w:rsidRPr="001A1A4E" w14:paraId="23DCAD88" w14:textId="77777777" w:rsidTr="001A1A4E">
        <w:trPr>
          <w:jc w:val="center"/>
        </w:trPr>
        <w:tc>
          <w:tcPr>
            <w:tcW w:w="0" w:type="auto"/>
            <w:hideMark/>
          </w:tcPr>
          <w:p w14:paraId="258187C7" w14:textId="77777777" w:rsidR="00DD2DF4" w:rsidRPr="001A1A4E" w:rsidRDefault="00DD2DF4" w:rsidP="001A1A4E">
            <w:pPr>
              <w:spacing w:after="160" w:line="276" w:lineRule="auto"/>
              <w:jc w:val="both"/>
              <w:rPr>
                <w:rFonts w:ascii="Arial" w:hAnsi="Arial" w:cs="Arial"/>
                <w:b/>
                <w:bCs/>
                <w:color w:val="000000" w:themeColor="text1"/>
                <w:sz w:val="22"/>
                <w:szCs w:val="22"/>
                <w:lang w:val="es-MX"/>
              </w:rPr>
            </w:pPr>
            <w:r w:rsidRPr="001A1A4E">
              <w:rPr>
                <w:rFonts w:ascii="Arial" w:hAnsi="Arial" w:cs="Arial"/>
                <w:b/>
                <w:bCs/>
                <w:color w:val="000000" w:themeColor="text1"/>
                <w:sz w:val="22"/>
                <w:szCs w:val="22"/>
                <w:lang w:val="es-MX"/>
              </w:rPr>
              <w:t>Posición</w:t>
            </w:r>
          </w:p>
        </w:tc>
        <w:tc>
          <w:tcPr>
            <w:tcW w:w="0" w:type="auto"/>
            <w:hideMark/>
          </w:tcPr>
          <w:p w14:paraId="7542A4D9" w14:textId="77777777" w:rsidR="00DD2DF4" w:rsidRPr="001A1A4E" w:rsidRDefault="00DD2DF4" w:rsidP="001A1A4E">
            <w:pPr>
              <w:spacing w:after="160" w:line="276" w:lineRule="auto"/>
              <w:jc w:val="both"/>
              <w:rPr>
                <w:rFonts w:ascii="Arial" w:hAnsi="Arial" w:cs="Arial"/>
                <w:b/>
                <w:bCs/>
                <w:color w:val="000000" w:themeColor="text1"/>
                <w:sz w:val="22"/>
                <w:szCs w:val="22"/>
                <w:lang w:val="es-MX"/>
              </w:rPr>
            </w:pPr>
            <w:r w:rsidRPr="001A1A4E">
              <w:rPr>
                <w:rFonts w:ascii="Arial" w:hAnsi="Arial" w:cs="Arial"/>
                <w:b/>
                <w:bCs/>
                <w:color w:val="000000" w:themeColor="text1"/>
                <w:sz w:val="22"/>
                <w:szCs w:val="22"/>
                <w:lang w:val="es-MX"/>
              </w:rPr>
              <w:t>Voltaje (multímetro)</w:t>
            </w:r>
          </w:p>
        </w:tc>
        <w:tc>
          <w:tcPr>
            <w:tcW w:w="0" w:type="auto"/>
            <w:hideMark/>
          </w:tcPr>
          <w:p w14:paraId="18BB0495" w14:textId="77777777" w:rsidR="00DD2DF4" w:rsidRPr="001A1A4E" w:rsidRDefault="00DD2DF4" w:rsidP="001A1A4E">
            <w:pPr>
              <w:spacing w:after="160" w:line="276" w:lineRule="auto"/>
              <w:jc w:val="both"/>
              <w:rPr>
                <w:rFonts w:ascii="Arial" w:hAnsi="Arial" w:cs="Arial"/>
                <w:b/>
                <w:bCs/>
                <w:color w:val="000000" w:themeColor="text1"/>
                <w:sz w:val="22"/>
                <w:szCs w:val="22"/>
                <w:lang w:val="es-MX"/>
              </w:rPr>
            </w:pPr>
            <w:r w:rsidRPr="001A1A4E">
              <w:rPr>
                <w:rFonts w:ascii="Arial" w:hAnsi="Arial" w:cs="Arial"/>
                <w:b/>
                <w:bCs/>
                <w:color w:val="000000" w:themeColor="text1"/>
                <w:sz w:val="22"/>
                <w:szCs w:val="22"/>
                <w:lang w:val="es-MX"/>
              </w:rPr>
              <w:t>Código esperado</w:t>
            </w:r>
          </w:p>
        </w:tc>
        <w:tc>
          <w:tcPr>
            <w:tcW w:w="0" w:type="auto"/>
            <w:hideMark/>
          </w:tcPr>
          <w:p w14:paraId="59AB8365" w14:textId="77777777" w:rsidR="00DD2DF4" w:rsidRPr="001A1A4E" w:rsidRDefault="00DD2DF4" w:rsidP="001A1A4E">
            <w:pPr>
              <w:spacing w:after="160" w:line="276" w:lineRule="auto"/>
              <w:jc w:val="both"/>
              <w:rPr>
                <w:rFonts w:ascii="Arial" w:hAnsi="Arial" w:cs="Arial"/>
                <w:b/>
                <w:bCs/>
                <w:color w:val="000000" w:themeColor="text1"/>
                <w:sz w:val="22"/>
                <w:szCs w:val="22"/>
                <w:lang w:val="es-MX"/>
              </w:rPr>
            </w:pPr>
            <w:r w:rsidRPr="001A1A4E">
              <w:rPr>
                <w:rFonts w:ascii="Arial" w:hAnsi="Arial" w:cs="Arial"/>
                <w:b/>
                <w:bCs/>
                <w:color w:val="000000" w:themeColor="text1"/>
                <w:sz w:val="22"/>
                <w:szCs w:val="22"/>
                <w:lang w:val="es-MX"/>
              </w:rPr>
              <w:t>Código medido</w:t>
            </w:r>
          </w:p>
        </w:tc>
      </w:tr>
      <w:tr w:rsidR="00DD2DF4" w:rsidRPr="001A1A4E" w14:paraId="7DF51A71" w14:textId="77777777" w:rsidTr="001A1A4E">
        <w:trPr>
          <w:jc w:val="center"/>
        </w:trPr>
        <w:tc>
          <w:tcPr>
            <w:tcW w:w="0" w:type="auto"/>
            <w:hideMark/>
          </w:tcPr>
          <w:p w14:paraId="63FA0D33" w14:textId="77777777" w:rsidR="00DD2DF4" w:rsidRPr="001A1A4E" w:rsidRDefault="00DD2DF4" w:rsidP="001A1A4E">
            <w:pPr>
              <w:spacing w:after="160" w:line="276" w:lineRule="auto"/>
              <w:jc w:val="both"/>
              <w:rPr>
                <w:rFonts w:ascii="Arial" w:hAnsi="Arial" w:cs="Arial"/>
                <w:color w:val="000000" w:themeColor="text1"/>
                <w:sz w:val="22"/>
                <w:szCs w:val="22"/>
                <w:lang w:val="es-MX"/>
              </w:rPr>
            </w:pPr>
            <w:r w:rsidRPr="001A1A4E">
              <w:rPr>
                <w:rFonts w:ascii="Arial" w:hAnsi="Arial" w:cs="Arial"/>
                <w:b/>
                <w:bCs/>
                <w:color w:val="000000" w:themeColor="text1"/>
                <w:sz w:val="22"/>
                <w:szCs w:val="22"/>
                <w:lang w:val="es-MX"/>
              </w:rPr>
              <w:t>Extremo inferior</w:t>
            </w:r>
          </w:p>
        </w:tc>
        <w:tc>
          <w:tcPr>
            <w:tcW w:w="0" w:type="auto"/>
            <w:hideMark/>
          </w:tcPr>
          <w:p w14:paraId="0AD952B8" w14:textId="67ABE0D7" w:rsidR="00DD2DF4" w:rsidRPr="001A1A4E" w:rsidRDefault="00DD2DF4" w:rsidP="001A1A4E">
            <w:pPr>
              <w:spacing w:after="160" w:line="276" w:lineRule="auto"/>
              <w:jc w:val="both"/>
              <w:rPr>
                <w:rFonts w:ascii="Arial" w:hAnsi="Arial" w:cs="Arial"/>
                <w:color w:val="000000" w:themeColor="text1"/>
                <w:sz w:val="22"/>
                <w:szCs w:val="22"/>
                <w:lang w:val="es-MX"/>
              </w:rPr>
            </w:pPr>
            <m:oMathPara>
              <m:oMath>
                <m:r>
                  <w:rPr>
                    <w:rFonts w:ascii="Cambria Math" w:hAnsi="Cambria Math" w:cs="Arial"/>
                    <w:color w:val="000000" w:themeColor="text1"/>
                    <w:sz w:val="22"/>
                    <w:szCs w:val="22"/>
                    <w:lang w:val="es-MX"/>
                  </w:rPr>
                  <m:t>0.00</m:t>
                </m:r>
                <m:r>
                  <m:rPr>
                    <m:nor/>
                  </m:rPr>
                  <w:rPr>
                    <w:rFonts w:ascii="Arial" w:hAnsi="Arial" w:cs="Arial"/>
                    <w:color w:val="000000" w:themeColor="text1"/>
                    <w:sz w:val="22"/>
                    <w:szCs w:val="22"/>
                    <w:lang w:val="es-MX"/>
                  </w:rPr>
                  <m:t> V</m:t>
                </m:r>
              </m:oMath>
            </m:oMathPara>
          </w:p>
        </w:tc>
        <w:tc>
          <w:tcPr>
            <w:tcW w:w="0" w:type="auto"/>
            <w:hideMark/>
          </w:tcPr>
          <w:p w14:paraId="4E47139E" w14:textId="1809C454" w:rsidR="00DD2DF4" w:rsidRPr="001A1A4E" w:rsidRDefault="00DD2DF4" w:rsidP="001A1A4E">
            <w:pPr>
              <w:spacing w:after="160" w:line="276" w:lineRule="auto"/>
              <w:jc w:val="both"/>
              <w:rPr>
                <w:rFonts w:ascii="Arial" w:hAnsi="Arial" w:cs="Arial"/>
                <w:color w:val="000000" w:themeColor="text1"/>
                <w:sz w:val="22"/>
                <w:szCs w:val="22"/>
                <w:lang w:val="es-MX"/>
              </w:rPr>
            </w:pPr>
            <m:oMathPara>
              <m:oMath>
                <m:r>
                  <w:rPr>
                    <w:rFonts w:ascii="Cambria Math" w:hAnsi="Cambria Math" w:cs="Arial"/>
                    <w:color w:val="000000" w:themeColor="text1"/>
                    <w:sz w:val="22"/>
                    <w:szCs w:val="22"/>
                    <w:lang w:val="es-MX"/>
                  </w:rPr>
                  <m:t>0</m:t>
                </m:r>
              </m:oMath>
            </m:oMathPara>
          </w:p>
        </w:tc>
        <w:tc>
          <w:tcPr>
            <w:tcW w:w="0" w:type="auto"/>
            <w:hideMark/>
          </w:tcPr>
          <w:p w14:paraId="17C865C6" w14:textId="17015227" w:rsidR="00DD2DF4" w:rsidRPr="001A1A4E" w:rsidRDefault="00DD2DF4" w:rsidP="001A1A4E">
            <w:pPr>
              <w:spacing w:after="160" w:line="276" w:lineRule="auto"/>
              <w:jc w:val="both"/>
              <w:rPr>
                <w:rFonts w:ascii="Arial" w:hAnsi="Arial" w:cs="Arial"/>
                <w:color w:val="000000" w:themeColor="text1"/>
                <w:sz w:val="22"/>
                <w:szCs w:val="22"/>
                <w:lang w:val="es-MX"/>
              </w:rPr>
            </w:pPr>
            <m:oMath>
              <m:r>
                <w:rPr>
                  <w:rFonts w:ascii="Cambria Math" w:hAnsi="Cambria Math" w:cs="Arial"/>
                  <w:color w:val="000000" w:themeColor="text1"/>
                  <w:sz w:val="22"/>
                  <w:szCs w:val="22"/>
                  <w:lang w:val="es-MX"/>
                </w:rPr>
                <m:t>0</m:t>
              </m:r>
            </m:oMath>
            <w:r w:rsidRPr="001A1A4E">
              <w:rPr>
                <w:rFonts w:ascii="Arial" w:hAnsi="Arial" w:cs="Arial"/>
                <w:color w:val="000000" w:themeColor="text1"/>
                <w:sz w:val="22"/>
                <w:szCs w:val="22"/>
                <w:lang w:val="es-MX"/>
              </w:rPr>
              <w:t xml:space="preserve">– </w:t>
            </w:r>
            <m:oMath>
              <m:r>
                <w:rPr>
                  <w:rFonts w:ascii="Cambria Math" w:hAnsi="Cambria Math" w:cs="Arial"/>
                  <w:color w:val="000000" w:themeColor="text1"/>
                  <w:sz w:val="22"/>
                  <w:szCs w:val="22"/>
                  <w:lang w:val="es-MX"/>
                </w:rPr>
                <m:t>2</m:t>
              </m:r>
            </m:oMath>
          </w:p>
        </w:tc>
      </w:tr>
      <w:tr w:rsidR="00DD2DF4" w:rsidRPr="001A1A4E" w14:paraId="657F8ABF" w14:textId="77777777" w:rsidTr="001A1A4E">
        <w:trPr>
          <w:jc w:val="center"/>
        </w:trPr>
        <w:tc>
          <w:tcPr>
            <w:tcW w:w="0" w:type="auto"/>
            <w:hideMark/>
          </w:tcPr>
          <w:p w14:paraId="3F046620" w14:textId="77777777" w:rsidR="00DD2DF4" w:rsidRPr="001A1A4E" w:rsidRDefault="00DD2DF4" w:rsidP="001A1A4E">
            <w:pPr>
              <w:spacing w:after="160" w:line="276" w:lineRule="auto"/>
              <w:jc w:val="both"/>
              <w:rPr>
                <w:rFonts w:ascii="Arial" w:hAnsi="Arial" w:cs="Arial"/>
                <w:color w:val="000000" w:themeColor="text1"/>
                <w:sz w:val="22"/>
                <w:szCs w:val="22"/>
                <w:lang w:val="es-MX"/>
              </w:rPr>
            </w:pPr>
            <w:r w:rsidRPr="001A1A4E">
              <w:rPr>
                <w:rFonts w:ascii="Arial" w:hAnsi="Arial" w:cs="Arial"/>
                <w:b/>
                <w:bCs/>
                <w:color w:val="000000" w:themeColor="text1"/>
                <w:sz w:val="22"/>
                <w:szCs w:val="22"/>
                <w:lang w:val="es-MX"/>
              </w:rPr>
              <w:t>Posición 2</w:t>
            </w:r>
          </w:p>
        </w:tc>
        <w:tc>
          <w:tcPr>
            <w:tcW w:w="0" w:type="auto"/>
            <w:hideMark/>
          </w:tcPr>
          <w:p w14:paraId="26CEA3E1" w14:textId="5DE9B7F9" w:rsidR="00DD2DF4" w:rsidRPr="001A1A4E" w:rsidRDefault="00DD2DF4" w:rsidP="001A1A4E">
            <w:pPr>
              <w:spacing w:after="160" w:line="276" w:lineRule="auto"/>
              <w:jc w:val="both"/>
              <w:rPr>
                <w:rFonts w:ascii="Arial" w:hAnsi="Arial" w:cs="Arial"/>
                <w:color w:val="000000" w:themeColor="text1"/>
                <w:sz w:val="22"/>
                <w:szCs w:val="22"/>
                <w:lang w:val="es-MX"/>
              </w:rPr>
            </w:pPr>
            <m:oMathPara>
              <m:oMath>
                <m:r>
                  <w:rPr>
                    <w:rFonts w:ascii="Cambria Math" w:hAnsi="Cambria Math" w:cs="Arial"/>
                    <w:color w:val="000000" w:themeColor="text1"/>
                    <w:sz w:val="22"/>
                    <w:szCs w:val="22"/>
                    <w:lang w:val="es-MX"/>
                  </w:rPr>
                  <m:t>0.80</m:t>
                </m:r>
                <m:r>
                  <m:rPr>
                    <m:nor/>
                  </m:rPr>
                  <w:rPr>
                    <w:rFonts w:ascii="Arial" w:hAnsi="Arial" w:cs="Arial"/>
                    <w:color w:val="000000" w:themeColor="text1"/>
                    <w:sz w:val="22"/>
                    <w:szCs w:val="22"/>
                    <w:lang w:val="es-MX"/>
                  </w:rPr>
                  <m:t> V</m:t>
                </m:r>
              </m:oMath>
            </m:oMathPara>
          </w:p>
        </w:tc>
        <w:tc>
          <w:tcPr>
            <w:tcW w:w="0" w:type="auto"/>
            <w:hideMark/>
          </w:tcPr>
          <w:p w14:paraId="6071C8CD" w14:textId="44B58F29" w:rsidR="00DD2DF4" w:rsidRPr="001A1A4E" w:rsidRDefault="00DD2DF4" w:rsidP="001A1A4E">
            <w:pPr>
              <w:spacing w:after="160" w:line="276" w:lineRule="auto"/>
              <w:jc w:val="both"/>
              <w:rPr>
                <w:rFonts w:ascii="Arial" w:hAnsi="Arial" w:cs="Arial"/>
                <w:color w:val="000000" w:themeColor="text1"/>
                <w:sz w:val="22"/>
                <w:szCs w:val="22"/>
                <w:lang w:val="es-MX"/>
              </w:rPr>
            </w:pPr>
            <m:oMathPara>
              <m:oMath>
                <m:r>
                  <w:rPr>
                    <w:rFonts w:ascii="Cambria Math" w:hAnsi="Cambria Math" w:cs="Arial"/>
                    <w:color w:val="000000" w:themeColor="text1"/>
                    <w:sz w:val="22"/>
                    <w:szCs w:val="22"/>
                    <w:lang w:val="es-MX"/>
                  </w:rPr>
                  <m:t>993</m:t>
                </m:r>
              </m:oMath>
            </m:oMathPara>
          </w:p>
        </w:tc>
        <w:tc>
          <w:tcPr>
            <w:tcW w:w="0" w:type="auto"/>
            <w:hideMark/>
          </w:tcPr>
          <w:p w14:paraId="0831470E" w14:textId="26665E45" w:rsidR="00DD2DF4" w:rsidRPr="001A1A4E" w:rsidRDefault="00DD2DF4" w:rsidP="001A1A4E">
            <w:pPr>
              <w:spacing w:after="160" w:line="276" w:lineRule="auto"/>
              <w:jc w:val="both"/>
              <w:rPr>
                <w:rFonts w:ascii="Arial" w:hAnsi="Arial" w:cs="Arial"/>
                <w:color w:val="000000" w:themeColor="text1"/>
                <w:sz w:val="22"/>
                <w:szCs w:val="22"/>
                <w:lang w:val="es-MX"/>
              </w:rPr>
            </w:pPr>
            <m:oMath>
              <m:r>
                <w:rPr>
                  <w:rFonts w:ascii="Cambria Math" w:hAnsi="Cambria Math" w:cs="Arial"/>
                  <w:color w:val="000000" w:themeColor="text1"/>
                  <w:sz w:val="22"/>
                  <w:szCs w:val="22"/>
                  <w:lang w:val="es-MX"/>
                </w:rPr>
                <m:t>992</m:t>
              </m:r>
            </m:oMath>
            <w:r w:rsidRPr="001A1A4E">
              <w:rPr>
                <w:rFonts w:ascii="Arial" w:hAnsi="Arial" w:cs="Arial"/>
                <w:color w:val="000000" w:themeColor="text1"/>
                <w:sz w:val="22"/>
                <w:szCs w:val="22"/>
                <w:lang w:val="es-MX"/>
              </w:rPr>
              <w:t xml:space="preserve">– </w:t>
            </w:r>
            <m:oMath>
              <m:r>
                <w:rPr>
                  <w:rFonts w:ascii="Cambria Math" w:hAnsi="Cambria Math" w:cs="Arial"/>
                  <w:color w:val="000000" w:themeColor="text1"/>
                  <w:sz w:val="22"/>
                  <w:szCs w:val="22"/>
                  <w:lang w:val="es-MX"/>
                </w:rPr>
                <m:t>995</m:t>
              </m:r>
            </m:oMath>
          </w:p>
        </w:tc>
      </w:tr>
      <w:tr w:rsidR="00DD2DF4" w:rsidRPr="001A1A4E" w14:paraId="3F5D3443" w14:textId="77777777" w:rsidTr="001A1A4E">
        <w:trPr>
          <w:jc w:val="center"/>
        </w:trPr>
        <w:tc>
          <w:tcPr>
            <w:tcW w:w="0" w:type="auto"/>
            <w:hideMark/>
          </w:tcPr>
          <w:p w14:paraId="68FAB719" w14:textId="77777777" w:rsidR="00DD2DF4" w:rsidRPr="001A1A4E" w:rsidRDefault="00DD2DF4" w:rsidP="001A1A4E">
            <w:pPr>
              <w:spacing w:after="160" w:line="276" w:lineRule="auto"/>
              <w:jc w:val="both"/>
              <w:rPr>
                <w:rFonts w:ascii="Arial" w:hAnsi="Arial" w:cs="Arial"/>
                <w:color w:val="000000" w:themeColor="text1"/>
                <w:sz w:val="22"/>
                <w:szCs w:val="22"/>
                <w:lang w:val="es-MX"/>
              </w:rPr>
            </w:pPr>
            <w:r w:rsidRPr="001A1A4E">
              <w:rPr>
                <w:rFonts w:ascii="Arial" w:hAnsi="Arial" w:cs="Arial"/>
                <w:b/>
                <w:bCs/>
                <w:color w:val="000000" w:themeColor="text1"/>
                <w:sz w:val="22"/>
                <w:szCs w:val="22"/>
                <w:lang w:val="es-MX"/>
              </w:rPr>
              <w:t>Posición 3</w:t>
            </w:r>
          </w:p>
        </w:tc>
        <w:tc>
          <w:tcPr>
            <w:tcW w:w="0" w:type="auto"/>
            <w:hideMark/>
          </w:tcPr>
          <w:p w14:paraId="754F21A1" w14:textId="6A43BFF8" w:rsidR="00DD2DF4" w:rsidRPr="001A1A4E" w:rsidRDefault="00DD2DF4" w:rsidP="001A1A4E">
            <w:pPr>
              <w:spacing w:after="160" w:line="276" w:lineRule="auto"/>
              <w:jc w:val="both"/>
              <w:rPr>
                <w:rFonts w:ascii="Arial" w:hAnsi="Arial" w:cs="Arial"/>
                <w:color w:val="000000" w:themeColor="text1"/>
                <w:sz w:val="22"/>
                <w:szCs w:val="22"/>
                <w:lang w:val="es-MX"/>
              </w:rPr>
            </w:pPr>
            <m:oMathPara>
              <m:oMath>
                <m:r>
                  <w:rPr>
                    <w:rFonts w:ascii="Cambria Math" w:hAnsi="Cambria Math" w:cs="Arial"/>
                    <w:color w:val="000000" w:themeColor="text1"/>
                    <w:sz w:val="22"/>
                    <w:szCs w:val="22"/>
                    <w:lang w:val="es-MX"/>
                  </w:rPr>
                  <m:t>1.65</m:t>
                </m:r>
                <m:r>
                  <m:rPr>
                    <m:nor/>
                  </m:rPr>
                  <w:rPr>
                    <w:rFonts w:ascii="Arial" w:hAnsi="Arial" w:cs="Arial"/>
                    <w:color w:val="000000" w:themeColor="text1"/>
                    <w:sz w:val="22"/>
                    <w:szCs w:val="22"/>
                    <w:lang w:val="es-MX"/>
                  </w:rPr>
                  <m:t> V</m:t>
                </m:r>
              </m:oMath>
            </m:oMathPara>
          </w:p>
        </w:tc>
        <w:tc>
          <w:tcPr>
            <w:tcW w:w="0" w:type="auto"/>
            <w:hideMark/>
          </w:tcPr>
          <w:p w14:paraId="77CA1EBD" w14:textId="2CA6D2B9" w:rsidR="00DD2DF4" w:rsidRPr="001A1A4E" w:rsidRDefault="00DD2DF4" w:rsidP="001A1A4E">
            <w:pPr>
              <w:spacing w:after="160" w:line="276" w:lineRule="auto"/>
              <w:jc w:val="both"/>
              <w:rPr>
                <w:rFonts w:ascii="Arial" w:hAnsi="Arial" w:cs="Arial"/>
                <w:color w:val="000000" w:themeColor="text1"/>
                <w:sz w:val="22"/>
                <w:szCs w:val="22"/>
                <w:lang w:val="es-MX"/>
              </w:rPr>
            </w:pPr>
            <m:oMathPara>
              <m:oMath>
                <m:r>
                  <w:rPr>
                    <w:rFonts w:ascii="Cambria Math" w:hAnsi="Cambria Math" w:cs="Arial"/>
                    <w:color w:val="000000" w:themeColor="text1"/>
                    <w:sz w:val="22"/>
                    <w:szCs w:val="22"/>
                    <w:lang w:val="es-MX"/>
                  </w:rPr>
                  <m:t>2048</m:t>
                </m:r>
              </m:oMath>
            </m:oMathPara>
          </w:p>
        </w:tc>
        <w:tc>
          <w:tcPr>
            <w:tcW w:w="0" w:type="auto"/>
            <w:hideMark/>
          </w:tcPr>
          <w:p w14:paraId="200A1F3D" w14:textId="403B551C" w:rsidR="00DD2DF4" w:rsidRPr="001A1A4E" w:rsidRDefault="00DD2DF4" w:rsidP="001A1A4E">
            <w:pPr>
              <w:spacing w:after="160" w:line="276" w:lineRule="auto"/>
              <w:jc w:val="both"/>
              <w:rPr>
                <w:rFonts w:ascii="Arial" w:hAnsi="Arial" w:cs="Arial"/>
                <w:color w:val="000000" w:themeColor="text1"/>
                <w:sz w:val="22"/>
                <w:szCs w:val="22"/>
                <w:lang w:val="es-MX"/>
              </w:rPr>
            </w:pPr>
            <m:oMath>
              <m:r>
                <w:rPr>
                  <w:rFonts w:ascii="Cambria Math" w:hAnsi="Cambria Math" w:cs="Arial"/>
                  <w:color w:val="000000" w:themeColor="text1"/>
                  <w:sz w:val="22"/>
                  <w:szCs w:val="22"/>
                  <w:lang w:val="es-MX"/>
                </w:rPr>
                <m:t>2045</m:t>
              </m:r>
            </m:oMath>
            <w:r w:rsidRPr="001A1A4E">
              <w:rPr>
                <w:rFonts w:ascii="Arial" w:hAnsi="Arial" w:cs="Arial"/>
                <w:color w:val="000000" w:themeColor="text1"/>
                <w:sz w:val="22"/>
                <w:szCs w:val="22"/>
                <w:lang w:val="es-MX"/>
              </w:rPr>
              <w:t xml:space="preserve">– </w:t>
            </w:r>
            <m:oMath>
              <m:r>
                <w:rPr>
                  <w:rFonts w:ascii="Cambria Math" w:hAnsi="Cambria Math" w:cs="Arial"/>
                  <w:color w:val="000000" w:themeColor="text1"/>
                  <w:sz w:val="22"/>
                  <w:szCs w:val="22"/>
                  <w:lang w:val="es-MX"/>
                </w:rPr>
                <m:t>2050</m:t>
              </m:r>
            </m:oMath>
          </w:p>
        </w:tc>
      </w:tr>
      <w:tr w:rsidR="00DD2DF4" w:rsidRPr="001A1A4E" w14:paraId="0ACB1DCE" w14:textId="77777777" w:rsidTr="001A1A4E">
        <w:trPr>
          <w:jc w:val="center"/>
        </w:trPr>
        <w:tc>
          <w:tcPr>
            <w:tcW w:w="0" w:type="auto"/>
            <w:hideMark/>
          </w:tcPr>
          <w:p w14:paraId="75AAC4A7" w14:textId="77777777" w:rsidR="00DD2DF4" w:rsidRPr="001A1A4E" w:rsidRDefault="00DD2DF4" w:rsidP="001A1A4E">
            <w:pPr>
              <w:spacing w:after="160" w:line="276" w:lineRule="auto"/>
              <w:jc w:val="both"/>
              <w:rPr>
                <w:rFonts w:ascii="Arial" w:hAnsi="Arial" w:cs="Arial"/>
                <w:color w:val="000000" w:themeColor="text1"/>
                <w:sz w:val="22"/>
                <w:szCs w:val="22"/>
                <w:lang w:val="es-MX"/>
              </w:rPr>
            </w:pPr>
            <w:r w:rsidRPr="001A1A4E">
              <w:rPr>
                <w:rFonts w:ascii="Arial" w:hAnsi="Arial" w:cs="Arial"/>
                <w:b/>
                <w:bCs/>
                <w:color w:val="000000" w:themeColor="text1"/>
                <w:sz w:val="22"/>
                <w:szCs w:val="22"/>
                <w:lang w:val="es-MX"/>
              </w:rPr>
              <w:t>Posición 4</w:t>
            </w:r>
          </w:p>
        </w:tc>
        <w:tc>
          <w:tcPr>
            <w:tcW w:w="0" w:type="auto"/>
            <w:hideMark/>
          </w:tcPr>
          <w:p w14:paraId="33474476" w14:textId="4428783E" w:rsidR="00DD2DF4" w:rsidRPr="001A1A4E" w:rsidRDefault="00DD2DF4" w:rsidP="001A1A4E">
            <w:pPr>
              <w:spacing w:after="160" w:line="276" w:lineRule="auto"/>
              <w:jc w:val="both"/>
              <w:rPr>
                <w:rFonts w:ascii="Arial" w:hAnsi="Arial" w:cs="Arial"/>
                <w:color w:val="000000" w:themeColor="text1"/>
                <w:sz w:val="22"/>
                <w:szCs w:val="22"/>
                <w:lang w:val="es-MX"/>
              </w:rPr>
            </w:pPr>
            <m:oMathPara>
              <m:oMath>
                <m:r>
                  <w:rPr>
                    <w:rFonts w:ascii="Cambria Math" w:hAnsi="Cambria Math" w:cs="Arial"/>
                    <w:color w:val="000000" w:themeColor="text1"/>
                    <w:sz w:val="22"/>
                    <w:szCs w:val="22"/>
                    <w:lang w:val="es-MX"/>
                  </w:rPr>
                  <m:t>2.50</m:t>
                </m:r>
                <m:r>
                  <m:rPr>
                    <m:nor/>
                  </m:rPr>
                  <w:rPr>
                    <w:rFonts w:ascii="Arial" w:hAnsi="Arial" w:cs="Arial"/>
                    <w:color w:val="000000" w:themeColor="text1"/>
                    <w:sz w:val="22"/>
                    <w:szCs w:val="22"/>
                    <w:lang w:val="es-MX"/>
                  </w:rPr>
                  <m:t> V</m:t>
                </m:r>
              </m:oMath>
            </m:oMathPara>
          </w:p>
        </w:tc>
        <w:tc>
          <w:tcPr>
            <w:tcW w:w="0" w:type="auto"/>
            <w:hideMark/>
          </w:tcPr>
          <w:p w14:paraId="501A3E34" w14:textId="468FCA28" w:rsidR="00DD2DF4" w:rsidRPr="001A1A4E" w:rsidRDefault="00DD2DF4" w:rsidP="001A1A4E">
            <w:pPr>
              <w:spacing w:after="160" w:line="276" w:lineRule="auto"/>
              <w:jc w:val="both"/>
              <w:rPr>
                <w:rFonts w:ascii="Arial" w:hAnsi="Arial" w:cs="Arial"/>
                <w:color w:val="000000" w:themeColor="text1"/>
                <w:sz w:val="22"/>
                <w:szCs w:val="22"/>
                <w:lang w:val="es-MX"/>
              </w:rPr>
            </w:pPr>
            <m:oMathPara>
              <m:oMath>
                <m:r>
                  <w:rPr>
                    <w:rFonts w:ascii="Cambria Math" w:hAnsi="Cambria Math" w:cs="Arial"/>
                    <w:color w:val="000000" w:themeColor="text1"/>
                    <w:sz w:val="22"/>
                    <w:szCs w:val="22"/>
                    <w:lang w:val="es-MX"/>
                  </w:rPr>
                  <m:t>3103</m:t>
                </m:r>
              </m:oMath>
            </m:oMathPara>
          </w:p>
        </w:tc>
        <w:tc>
          <w:tcPr>
            <w:tcW w:w="0" w:type="auto"/>
            <w:hideMark/>
          </w:tcPr>
          <w:p w14:paraId="19D13AD8" w14:textId="3F3CD70F" w:rsidR="00DD2DF4" w:rsidRPr="001A1A4E" w:rsidRDefault="00DD2DF4" w:rsidP="001A1A4E">
            <w:pPr>
              <w:spacing w:after="160" w:line="276" w:lineRule="auto"/>
              <w:jc w:val="both"/>
              <w:rPr>
                <w:rFonts w:ascii="Arial" w:hAnsi="Arial" w:cs="Arial"/>
                <w:color w:val="000000" w:themeColor="text1"/>
                <w:sz w:val="22"/>
                <w:szCs w:val="22"/>
                <w:lang w:val="es-MX"/>
              </w:rPr>
            </w:pPr>
            <m:oMath>
              <m:r>
                <w:rPr>
                  <w:rFonts w:ascii="Cambria Math" w:hAnsi="Cambria Math" w:cs="Arial"/>
                  <w:color w:val="000000" w:themeColor="text1"/>
                  <w:sz w:val="22"/>
                  <w:szCs w:val="22"/>
                  <w:lang w:val="es-MX"/>
                </w:rPr>
                <m:t>3100</m:t>
              </m:r>
            </m:oMath>
            <w:r w:rsidRPr="001A1A4E">
              <w:rPr>
                <w:rFonts w:ascii="Arial" w:hAnsi="Arial" w:cs="Arial"/>
                <w:color w:val="000000" w:themeColor="text1"/>
                <w:sz w:val="22"/>
                <w:szCs w:val="22"/>
                <w:lang w:val="es-MX"/>
              </w:rPr>
              <w:t xml:space="preserve">– </w:t>
            </w:r>
            <m:oMath>
              <m:r>
                <w:rPr>
                  <w:rFonts w:ascii="Cambria Math" w:hAnsi="Cambria Math" w:cs="Arial"/>
                  <w:color w:val="000000" w:themeColor="text1"/>
                  <w:sz w:val="22"/>
                  <w:szCs w:val="22"/>
                  <w:lang w:val="es-MX"/>
                </w:rPr>
                <m:t>3106</m:t>
              </m:r>
            </m:oMath>
          </w:p>
        </w:tc>
      </w:tr>
      <w:tr w:rsidR="00DD2DF4" w:rsidRPr="001A1A4E" w14:paraId="398C9CB8" w14:textId="77777777" w:rsidTr="001A1A4E">
        <w:trPr>
          <w:jc w:val="center"/>
        </w:trPr>
        <w:tc>
          <w:tcPr>
            <w:tcW w:w="0" w:type="auto"/>
            <w:hideMark/>
          </w:tcPr>
          <w:p w14:paraId="2D431731" w14:textId="77777777" w:rsidR="00DD2DF4" w:rsidRPr="001A1A4E" w:rsidRDefault="00DD2DF4" w:rsidP="001A1A4E">
            <w:pPr>
              <w:spacing w:after="160" w:line="276" w:lineRule="auto"/>
              <w:jc w:val="both"/>
              <w:rPr>
                <w:rFonts w:ascii="Arial" w:hAnsi="Arial" w:cs="Arial"/>
                <w:color w:val="000000" w:themeColor="text1"/>
                <w:sz w:val="22"/>
                <w:szCs w:val="22"/>
                <w:lang w:val="es-MX"/>
              </w:rPr>
            </w:pPr>
            <w:r w:rsidRPr="001A1A4E">
              <w:rPr>
                <w:rFonts w:ascii="Arial" w:hAnsi="Arial" w:cs="Arial"/>
                <w:b/>
                <w:bCs/>
                <w:color w:val="000000" w:themeColor="text1"/>
                <w:sz w:val="22"/>
                <w:szCs w:val="22"/>
                <w:lang w:val="es-MX"/>
              </w:rPr>
              <w:t>Extremo superior</w:t>
            </w:r>
          </w:p>
        </w:tc>
        <w:tc>
          <w:tcPr>
            <w:tcW w:w="0" w:type="auto"/>
            <w:hideMark/>
          </w:tcPr>
          <w:p w14:paraId="01DD84DA" w14:textId="5F99B29F" w:rsidR="00DD2DF4" w:rsidRPr="001A1A4E" w:rsidRDefault="00DD2DF4" w:rsidP="001A1A4E">
            <w:pPr>
              <w:spacing w:after="160" w:line="276" w:lineRule="auto"/>
              <w:jc w:val="both"/>
              <w:rPr>
                <w:rFonts w:ascii="Arial" w:hAnsi="Arial" w:cs="Arial"/>
                <w:color w:val="000000" w:themeColor="text1"/>
                <w:sz w:val="22"/>
                <w:szCs w:val="22"/>
                <w:lang w:val="es-MX"/>
              </w:rPr>
            </w:pPr>
            <m:oMathPara>
              <m:oMath>
                <m:r>
                  <w:rPr>
                    <w:rFonts w:ascii="Cambria Math" w:hAnsi="Cambria Math" w:cs="Arial"/>
                    <w:color w:val="000000" w:themeColor="text1"/>
                    <w:sz w:val="22"/>
                    <w:szCs w:val="22"/>
                    <w:lang w:val="es-MX"/>
                  </w:rPr>
                  <m:t>3.30</m:t>
                </m:r>
                <m:r>
                  <m:rPr>
                    <m:nor/>
                  </m:rPr>
                  <w:rPr>
                    <w:rFonts w:ascii="Arial" w:hAnsi="Arial" w:cs="Arial"/>
                    <w:color w:val="000000" w:themeColor="text1"/>
                    <w:sz w:val="22"/>
                    <w:szCs w:val="22"/>
                    <w:lang w:val="es-MX"/>
                  </w:rPr>
                  <m:t> V</m:t>
                </m:r>
              </m:oMath>
            </m:oMathPara>
          </w:p>
        </w:tc>
        <w:tc>
          <w:tcPr>
            <w:tcW w:w="0" w:type="auto"/>
            <w:hideMark/>
          </w:tcPr>
          <w:p w14:paraId="2A3E4EB4" w14:textId="3E842230" w:rsidR="00DD2DF4" w:rsidRPr="001A1A4E" w:rsidRDefault="00DD2DF4" w:rsidP="001A1A4E">
            <w:pPr>
              <w:spacing w:after="160" w:line="276" w:lineRule="auto"/>
              <w:jc w:val="both"/>
              <w:rPr>
                <w:rFonts w:ascii="Arial" w:hAnsi="Arial" w:cs="Arial"/>
                <w:color w:val="000000" w:themeColor="text1"/>
                <w:sz w:val="22"/>
                <w:szCs w:val="22"/>
                <w:lang w:val="es-MX"/>
              </w:rPr>
            </w:pPr>
            <m:oMathPara>
              <m:oMath>
                <m:r>
                  <w:rPr>
                    <w:rFonts w:ascii="Cambria Math" w:hAnsi="Cambria Math" w:cs="Arial"/>
                    <w:color w:val="000000" w:themeColor="text1"/>
                    <w:sz w:val="22"/>
                    <w:szCs w:val="22"/>
                    <w:lang w:val="es-MX"/>
                  </w:rPr>
                  <m:t>4095</m:t>
                </m:r>
              </m:oMath>
            </m:oMathPara>
          </w:p>
        </w:tc>
        <w:tc>
          <w:tcPr>
            <w:tcW w:w="0" w:type="auto"/>
            <w:hideMark/>
          </w:tcPr>
          <w:p w14:paraId="335E0904" w14:textId="6AA0D48F" w:rsidR="00DD2DF4" w:rsidRPr="001A1A4E" w:rsidRDefault="00DD2DF4" w:rsidP="001A1A4E">
            <w:pPr>
              <w:spacing w:after="160" w:line="276" w:lineRule="auto"/>
              <w:jc w:val="both"/>
              <w:rPr>
                <w:rFonts w:ascii="Arial" w:hAnsi="Arial" w:cs="Arial"/>
                <w:color w:val="000000" w:themeColor="text1"/>
                <w:sz w:val="22"/>
                <w:szCs w:val="22"/>
                <w:lang w:val="es-MX"/>
              </w:rPr>
            </w:pPr>
            <m:oMathPara>
              <m:oMath>
                <m:r>
                  <w:rPr>
                    <w:rFonts w:ascii="Cambria Math" w:hAnsi="Cambria Math" w:cs="Arial"/>
                    <w:color w:val="000000" w:themeColor="text1"/>
                    <w:sz w:val="22"/>
                    <w:szCs w:val="22"/>
                    <w:lang w:val="es-MX"/>
                  </w:rPr>
                  <m:t>4095</m:t>
                </m:r>
              </m:oMath>
            </m:oMathPara>
          </w:p>
        </w:tc>
      </w:tr>
    </w:tbl>
    <w:p w14:paraId="5F554581" w14:textId="77777777" w:rsidR="001A1A4E" w:rsidRDefault="001A1A4E" w:rsidP="001A1A4E">
      <w:pPr>
        <w:spacing w:line="276" w:lineRule="auto"/>
        <w:jc w:val="both"/>
        <w:rPr>
          <w:rFonts w:ascii="Arial" w:hAnsi="Arial" w:cs="Arial"/>
          <w:i/>
          <w:iCs/>
          <w:color w:val="000000" w:themeColor="text1"/>
          <w:sz w:val="22"/>
          <w:szCs w:val="22"/>
          <w:lang w:val="es-MX"/>
        </w:rPr>
      </w:pPr>
    </w:p>
    <w:p w14:paraId="5B1D66FF" w14:textId="01742252" w:rsidR="00DD2DF4" w:rsidRPr="001A1A4E" w:rsidRDefault="00DD2DF4" w:rsidP="001A1A4E">
      <w:pPr>
        <w:spacing w:line="276" w:lineRule="auto"/>
        <w:jc w:val="both"/>
        <w:rPr>
          <w:rFonts w:ascii="Arial" w:hAnsi="Arial" w:cs="Arial"/>
          <w:color w:val="000000" w:themeColor="text1"/>
          <w:sz w:val="22"/>
          <w:szCs w:val="22"/>
          <w:lang w:val="es-MX"/>
        </w:rPr>
      </w:pPr>
      <w:r w:rsidRPr="001A1A4E">
        <w:rPr>
          <w:rFonts w:ascii="Arial" w:hAnsi="Arial" w:cs="Arial"/>
          <w:i/>
          <w:iCs/>
          <w:color w:val="000000" w:themeColor="text1"/>
          <w:sz w:val="22"/>
          <w:szCs w:val="22"/>
          <w:lang w:val="es-MX"/>
        </w:rPr>
        <w:t>Análisis:</w:t>
      </w:r>
      <w:r w:rsidRPr="001A1A4E">
        <w:rPr>
          <w:rFonts w:ascii="Arial" w:hAnsi="Arial" w:cs="Arial"/>
          <w:color w:val="000000" w:themeColor="text1"/>
          <w:sz w:val="22"/>
          <w:szCs w:val="22"/>
          <w:lang w:val="es-MX"/>
        </w:rPr>
        <w:t xml:space="preserve"> La diferencia entre el valor teórico y medido responde principalmente a pequeños errores de </w:t>
      </w:r>
      <w:r w:rsidRPr="001A1A4E">
        <w:rPr>
          <w:rFonts w:ascii="Arial" w:hAnsi="Arial" w:cs="Arial"/>
          <w:i/>
          <w:iCs/>
          <w:color w:val="000000" w:themeColor="text1"/>
          <w:sz w:val="22"/>
          <w:szCs w:val="22"/>
          <w:lang w:val="es-MX"/>
        </w:rPr>
        <w:t>offset</w:t>
      </w:r>
      <w:r w:rsidRPr="001A1A4E">
        <w:rPr>
          <w:rFonts w:ascii="Arial" w:hAnsi="Arial" w:cs="Arial"/>
          <w:color w:val="000000" w:themeColor="text1"/>
          <w:sz w:val="22"/>
          <w:szCs w:val="22"/>
          <w:lang w:val="es-MX"/>
        </w:rPr>
        <w:t xml:space="preserve"> y de ganancia en el sensor/referencia. En el extremo superior e inferior se alcanza la saturación por el rango permitido (</w:t>
      </w:r>
      <m:oMath>
        <m:r>
          <w:rPr>
            <w:rFonts w:ascii="Cambria Math" w:hAnsi="Cambria Math" w:cs="Arial"/>
            <w:color w:val="000000" w:themeColor="text1"/>
            <w:sz w:val="22"/>
            <w:szCs w:val="22"/>
            <w:lang w:val="es-MX"/>
          </w:rPr>
          <m:t>0</m:t>
        </m:r>
        <m:r>
          <m:rPr>
            <m:nor/>
          </m:rPr>
          <w:rPr>
            <w:rFonts w:ascii="Arial" w:hAnsi="Arial" w:cs="Arial"/>
            <w:color w:val="000000" w:themeColor="text1"/>
            <w:sz w:val="22"/>
            <w:szCs w:val="22"/>
            <w:lang w:val="es-MX"/>
          </w:rPr>
          <m:t> V</m:t>
        </m:r>
      </m:oMath>
      <w:r w:rsidRPr="001A1A4E">
        <w:rPr>
          <w:rFonts w:ascii="Arial" w:hAnsi="Arial" w:cs="Arial"/>
          <w:color w:val="000000" w:themeColor="text1"/>
          <w:sz w:val="22"/>
          <w:szCs w:val="22"/>
          <w:lang w:val="es-MX"/>
        </w:rPr>
        <w:t xml:space="preserve"> a </w:t>
      </w:r>
      <m:oMath>
        <m:r>
          <w:rPr>
            <w:rFonts w:ascii="Cambria Math" w:hAnsi="Cambria Math" w:cs="Arial"/>
            <w:color w:val="000000" w:themeColor="text1"/>
            <w:sz w:val="22"/>
            <w:szCs w:val="22"/>
            <w:lang w:val="es-MX"/>
          </w:rPr>
          <m:t>3.3</m:t>
        </m:r>
        <m:r>
          <m:rPr>
            <m:nor/>
          </m:rPr>
          <w:rPr>
            <w:rFonts w:ascii="Arial" w:hAnsi="Arial" w:cs="Arial"/>
            <w:color w:val="000000" w:themeColor="text1"/>
            <w:sz w:val="22"/>
            <w:szCs w:val="22"/>
            <w:lang w:val="es-MX"/>
          </w:rPr>
          <m:t> V</m:t>
        </m:r>
      </m:oMath>
      <w:r w:rsidRPr="001A1A4E">
        <w:rPr>
          <w:rFonts w:ascii="Arial" w:hAnsi="Arial" w:cs="Arial"/>
          <w:color w:val="000000" w:themeColor="text1"/>
          <w:sz w:val="22"/>
          <w:szCs w:val="22"/>
          <w:lang w:val="es-MX"/>
        </w:rPr>
        <w:t xml:space="preserve">). </w:t>
      </w:r>
    </w:p>
    <w:p w14:paraId="282D2A5C" w14:textId="77777777" w:rsidR="00045654" w:rsidRDefault="00045654" w:rsidP="001A1A4E">
      <w:pPr>
        <w:spacing w:line="276" w:lineRule="auto"/>
        <w:jc w:val="both"/>
        <w:rPr>
          <w:rFonts w:ascii="Arial" w:hAnsi="Arial" w:cs="Arial"/>
          <w:b/>
          <w:bCs/>
          <w:color w:val="000000" w:themeColor="text1"/>
          <w:sz w:val="22"/>
          <w:szCs w:val="22"/>
          <w:lang w:val="es-MX"/>
        </w:rPr>
      </w:pPr>
    </w:p>
    <w:p w14:paraId="7D48516E" w14:textId="77777777" w:rsidR="001A1A4E" w:rsidRDefault="001A1A4E" w:rsidP="001A1A4E">
      <w:pPr>
        <w:spacing w:line="276" w:lineRule="auto"/>
        <w:jc w:val="both"/>
        <w:rPr>
          <w:rFonts w:ascii="Arial" w:hAnsi="Arial" w:cs="Arial"/>
          <w:b/>
          <w:bCs/>
          <w:color w:val="000000" w:themeColor="text1"/>
          <w:sz w:val="22"/>
          <w:szCs w:val="22"/>
          <w:lang w:val="es-MX"/>
        </w:rPr>
      </w:pPr>
    </w:p>
    <w:p w14:paraId="5EAB1BD8" w14:textId="77777777" w:rsidR="001A1A4E" w:rsidRPr="001A1A4E" w:rsidRDefault="001A1A4E" w:rsidP="001A1A4E">
      <w:pPr>
        <w:spacing w:line="276" w:lineRule="auto"/>
        <w:jc w:val="both"/>
        <w:rPr>
          <w:rFonts w:ascii="Arial" w:hAnsi="Arial" w:cs="Arial"/>
          <w:b/>
          <w:bCs/>
          <w:color w:val="000000" w:themeColor="text1"/>
          <w:sz w:val="22"/>
          <w:szCs w:val="22"/>
          <w:lang w:val="es-MX"/>
        </w:rPr>
      </w:pPr>
    </w:p>
    <w:p w14:paraId="12052273" w14:textId="132FB486" w:rsidR="00DD2DF4" w:rsidRPr="001A1A4E" w:rsidRDefault="00DD2DF4" w:rsidP="001A1A4E">
      <w:pPr>
        <w:spacing w:line="276" w:lineRule="auto"/>
        <w:jc w:val="both"/>
        <w:rPr>
          <w:rFonts w:ascii="Arial" w:hAnsi="Arial" w:cs="Arial"/>
          <w:b/>
          <w:bCs/>
          <w:color w:val="000000" w:themeColor="text1"/>
          <w:sz w:val="22"/>
          <w:szCs w:val="22"/>
          <w:lang w:val="en-US"/>
        </w:rPr>
      </w:pPr>
      <w:proofErr w:type="spellStart"/>
      <w:r w:rsidRPr="001A1A4E">
        <w:rPr>
          <w:rFonts w:ascii="Arial" w:hAnsi="Arial" w:cs="Arial"/>
          <w:b/>
          <w:bCs/>
          <w:color w:val="000000" w:themeColor="text1"/>
          <w:sz w:val="22"/>
          <w:szCs w:val="22"/>
          <w:lang w:val="en-US"/>
        </w:rPr>
        <w:t>Tabla</w:t>
      </w:r>
      <w:proofErr w:type="spellEnd"/>
      <w:r w:rsidRPr="001A1A4E">
        <w:rPr>
          <w:rFonts w:ascii="Arial" w:hAnsi="Arial" w:cs="Arial"/>
          <w:b/>
          <w:bCs/>
          <w:color w:val="000000" w:themeColor="text1"/>
          <w:sz w:val="22"/>
          <w:szCs w:val="22"/>
          <w:lang w:val="en-US"/>
        </w:rPr>
        <w:t xml:space="preserve"> 2.2: Ruido (</w:t>
      </w:r>
      <w:proofErr w:type="spellStart"/>
      <w:r w:rsidRPr="001A1A4E">
        <w:rPr>
          <w:rFonts w:ascii="Arial" w:hAnsi="Arial" w:cs="Arial"/>
          <w:b/>
          <w:bCs/>
          <w:color w:val="000000" w:themeColor="text1"/>
          <w:sz w:val="22"/>
          <w:szCs w:val="22"/>
          <w:lang w:val="en-US"/>
        </w:rPr>
        <w:t>ps</w:t>
      </w:r>
      <w:proofErr w:type="spellEnd"/>
      <w:r w:rsidRPr="001A1A4E">
        <w:rPr>
          <w:rFonts w:ascii="Arial" w:hAnsi="Arial" w:cs="Arial"/>
          <w:b/>
          <w:bCs/>
          <w:color w:val="000000" w:themeColor="text1"/>
          <w:sz w:val="22"/>
          <w:szCs w:val="22"/>
          <w:lang w:val="en-US"/>
        </w:rPr>
        <w:t xml:space="preserve"> off vs. </w:t>
      </w:r>
      <w:proofErr w:type="spellStart"/>
      <w:r w:rsidRPr="001A1A4E">
        <w:rPr>
          <w:rFonts w:ascii="Arial" w:hAnsi="Arial" w:cs="Arial"/>
          <w:b/>
          <w:bCs/>
          <w:color w:val="000000" w:themeColor="text1"/>
          <w:sz w:val="22"/>
          <w:szCs w:val="22"/>
          <w:lang w:val="en-US"/>
        </w:rPr>
        <w:t>ps</w:t>
      </w:r>
      <w:proofErr w:type="spellEnd"/>
      <w:r w:rsidRPr="001A1A4E">
        <w:rPr>
          <w:rFonts w:ascii="Arial" w:hAnsi="Arial" w:cs="Arial"/>
          <w:b/>
          <w:bCs/>
          <w:color w:val="000000" w:themeColor="text1"/>
          <w:sz w:val="22"/>
          <w:szCs w:val="22"/>
          <w:lang w:val="en-US"/>
        </w:rPr>
        <w:t xml:space="preserve"> on)</w:t>
      </w:r>
    </w:p>
    <w:p w14:paraId="6A075923" w14:textId="77777777" w:rsidR="00DD2DF4" w:rsidRPr="001A1A4E" w:rsidRDefault="00DD2DF4" w:rsidP="001A1A4E">
      <w:pPr>
        <w:spacing w:line="276" w:lineRule="auto"/>
        <w:jc w:val="both"/>
        <w:rPr>
          <w:rFonts w:ascii="Arial" w:hAnsi="Arial" w:cs="Arial"/>
          <w:color w:val="000000" w:themeColor="text1"/>
          <w:sz w:val="22"/>
          <w:szCs w:val="22"/>
          <w:lang w:val="es-MX"/>
        </w:rPr>
      </w:pPr>
      <w:r w:rsidRPr="001A1A4E">
        <w:rPr>
          <w:rFonts w:ascii="Arial" w:hAnsi="Arial" w:cs="Arial"/>
          <w:color w:val="000000" w:themeColor="text1"/>
          <w:sz w:val="22"/>
          <w:szCs w:val="22"/>
          <w:lang w:val="es-MX"/>
        </w:rPr>
        <w:t>Fórmulas:</w:t>
      </w:r>
    </w:p>
    <w:p w14:paraId="3570BEBB" w14:textId="2E97377E" w:rsidR="00DD2DF4" w:rsidRPr="001A1A4E" w:rsidRDefault="00DD2DF4" w:rsidP="001A1A4E">
      <w:pPr>
        <w:numPr>
          <w:ilvl w:val="0"/>
          <w:numId w:val="13"/>
        </w:numPr>
        <w:spacing w:line="276" w:lineRule="auto"/>
        <w:jc w:val="both"/>
        <w:rPr>
          <w:rFonts w:ascii="Arial" w:hAnsi="Arial" w:cs="Arial"/>
          <w:color w:val="000000" w:themeColor="text1"/>
          <w:sz w:val="22"/>
          <w:szCs w:val="22"/>
          <w:lang w:val="es-MX"/>
        </w:rPr>
      </w:pPr>
      <m:oMath>
        <m:r>
          <m:rPr>
            <m:nor/>
          </m:rPr>
          <w:rPr>
            <w:rFonts w:ascii="Arial" w:hAnsi="Arial" w:cs="Arial"/>
            <w:color w:val="000000" w:themeColor="text1"/>
            <w:sz w:val="22"/>
            <w:szCs w:val="22"/>
            <w:lang w:val="es-MX"/>
          </w:rPr>
          <m:t>Rango</m:t>
        </m:r>
        <m:r>
          <w:rPr>
            <w:rFonts w:ascii="Cambria Math" w:hAnsi="Cambria Math" w:cs="Arial"/>
            <w:color w:val="000000" w:themeColor="text1"/>
            <w:sz w:val="22"/>
            <w:szCs w:val="22"/>
            <w:lang w:val="es-MX"/>
          </w:rPr>
          <m:t>=</m:t>
        </m:r>
        <m:r>
          <m:rPr>
            <m:nor/>
          </m:rPr>
          <w:rPr>
            <w:rFonts w:ascii="Arial" w:hAnsi="Arial" w:cs="Arial"/>
            <w:color w:val="000000" w:themeColor="text1"/>
            <w:sz w:val="22"/>
            <w:szCs w:val="22"/>
            <w:lang w:val="es-MX"/>
          </w:rPr>
          <m:t>Código máximo</m:t>
        </m:r>
        <m:r>
          <w:rPr>
            <w:rFonts w:ascii="Cambria Math" w:hAnsi="Cambria Math" w:cs="Arial"/>
            <w:color w:val="000000" w:themeColor="text1"/>
            <w:sz w:val="22"/>
            <w:szCs w:val="22"/>
            <w:lang w:val="es-MX"/>
          </w:rPr>
          <m:t>-</m:t>
        </m:r>
        <m:r>
          <m:rPr>
            <m:nor/>
          </m:rPr>
          <w:rPr>
            <w:rFonts w:ascii="Arial" w:hAnsi="Arial" w:cs="Arial"/>
            <w:color w:val="000000" w:themeColor="text1"/>
            <w:sz w:val="22"/>
            <w:szCs w:val="22"/>
            <w:lang w:val="es-MX"/>
          </w:rPr>
          <m:t>Código mínimo</m:t>
        </m:r>
      </m:oMath>
    </w:p>
    <w:p w14:paraId="7C929DFD" w14:textId="23342275" w:rsidR="00DD2DF4" w:rsidRPr="001A1A4E" w:rsidRDefault="00DD2DF4" w:rsidP="001A1A4E">
      <w:pPr>
        <w:numPr>
          <w:ilvl w:val="0"/>
          <w:numId w:val="13"/>
        </w:numPr>
        <w:spacing w:line="276" w:lineRule="auto"/>
        <w:jc w:val="both"/>
        <w:rPr>
          <w:rFonts w:ascii="Arial" w:hAnsi="Arial" w:cs="Arial"/>
          <w:color w:val="000000" w:themeColor="text1"/>
          <w:sz w:val="22"/>
          <w:szCs w:val="22"/>
          <w:lang w:val="es-MX"/>
        </w:rPr>
      </w:pPr>
      <m:oMath>
        <m:r>
          <m:rPr>
            <m:nor/>
          </m:rPr>
          <w:rPr>
            <w:rFonts w:ascii="Arial" w:hAnsi="Arial" w:cs="Arial"/>
            <w:color w:val="000000" w:themeColor="text1"/>
            <w:sz w:val="22"/>
            <w:szCs w:val="22"/>
            <w:lang w:val="es-MX"/>
          </w:rPr>
          <m:t>Bits con ruido</m:t>
        </m:r>
        <m:r>
          <w:rPr>
            <w:rFonts w:ascii="Cambria Math" w:hAnsi="Cambria Math" w:cs="Arial"/>
            <w:color w:val="000000" w:themeColor="text1"/>
            <w:sz w:val="22"/>
            <w:szCs w:val="22"/>
            <w:lang w:val="es-MX"/>
          </w:rPr>
          <m:t>=</m:t>
        </m:r>
        <m:d>
          <m:dPr>
            <m:begChr m:val="⌈"/>
            <m:endChr m:val="⌉"/>
            <m:ctrlPr>
              <w:rPr>
                <w:rFonts w:ascii="Cambria Math" w:hAnsi="Cambria Math" w:cs="Arial"/>
                <w:color w:val="000000" w:themeColor="text1"/>
                <w:sz w:val="22"/>
                <w:szCs w:val="22"/>
                <w:lang w:val="es-MX"/>
              </w:rPr>
            </m:ctrlPr>
          </m:dPr>
          <m:e>
            <m:func>
              <m:funcPr>
                <m:ctrlPr>
                  <w:rPr>
                    <w:rFonts w:ascii="Cambria Math" w:hAnsi="Cambria Math" w:cs="Arial"/>
                    <w:color w:val="000000" w:themeColor="text1"/>
                    <w:sz w:val="22"/>
                    <w:szCs w:val="22"/>
                    <w:lang w:val="es-MX"/>
                  </w:rPr>
                </m:ctrlPr>
              </m:funcPr>
              <m:fName>
                <m:sSub>
                  <m:sSubPr>
                    <m:ctrlPr>
                      <w:rPr>
                        <w:rFonts w:ascii="Cambria Math" w:hAnsi="Cambria Math" w:cs="Arial"/>
                        <w:color w:val="000000" w:themeColor="text1"/>
                        <w:sz w:val="22"/>
                        <w:szCs w:val="22"/>
                        <w:lang w:val="es-MX"/>
                      </w:rPr>
                    </m:ctrlPr>
                  </m:sSubPr>
                  <m:e>
                    <m:r>
                      <m:rPr>
                        <m:sty m:val="p"/>
                      </m:rPr>
                      <w:rPr>
                        <w:rFonts w:ascii="Cambria Math" w:hAnsi="Cambria Math" w:cs="Arial"/>
                        <w:color w:val="000000" w:themeColor="text1"/>
                        <w:sz w:val="22"/>
                        <w:szCs w:val="22"/>
                        <w:lang w:val="es-MX"/>
                      </w:rPr>
                      <m:t>log</m:t>
                    </m:r>
                  </m:e>
                  <m:sub>
                    <m:r>
                      <w:rPr>
                        <w:rFonts w:ascii="Cambria Math" w:hAnsi="Cambria Math" w:cs="Arial"/>
                        <w:color w:val="000000" w:themeColor="text1"/>
                        <w:sz w:val="22"/>
                        <w:szCs w:val="22"/>
                        <w:lang w:val="es-MX"/>
                      </w:rPr>
                      <m:t>2</m:t>
                    </m:r>
                  </m:sub>
                </m:sSub>
              </m:fName>
              <m:e>
                <m:d>
                  <m:dPr>
                    <m:ctrlPr>
                      <w:rPr>
                        <w:rFonts w:ascii="Cambria Math" w:hAnsi="Cambria Math" w:cs="Arial"/>
                        <w:color w:val="000000" w:themeColor="text1"/>
                        <w:sz w:val="22"/>
                        <w:szCs w:val="22"/>
                        <w:lang w:val="es-MX"/>
                      </w:rPr>
                    </m:ctrlPr>
                  </m:dPr>
                  <m:e>
                    <m:r>
                      <m:rPr>
                        <m:nor/>
                      </m:rPr>
                      <w:rPr>
                        <w:rFonts w:ascii="Arial" w:hAnsi="Arial" w:cs="Arial"/>
                        <w:color w:val="000000" w:themeColor="text1"/>
                        <w:sz w:val="22"/>
                        <w:szCs w:val="22"/>
                        <w:lang w:val="es-MX"/>
                      </w:rPr>
                      <m:t>Rango</m:t>
                    </m:r>
                  </m:e>
                </m:d>
              </m:e>
            </m:func>
          </m:e>
        </m:d>
      </m:oMath>
    </w:p>
    <w:p w14:paraId="1FC3EA59" w14:textId="5094A75B" w:rsidR="00DD2DF4" w:rsidRPr="001A1A4E" w:rsidRDefault="00DD2DF4" w:rsidP="001A1A4E">
      <w:pPr>
        <w:numPr>
          <w:ilvl w:val="0"/>
          <w:numId w:val="13"/>
        </w:numPr>
        <w:spacing w:line="276" w:lineRule="auto"/>
        <w:jc w:val="both"/>
        <w:rPr>
          <w:rFonts w:ascii="Arial" w:hAnsi="Arial" w:cs="Arial"/>
          <w:color w:val="000000" w:themeColor="text1"/>
          <w:sz w:val="22"/>
          <w:szCs w:val="22"/>
          <w:lang w:val="es-MX"/>
        </w:rPr>
      </w:pPr>
      <m:oMath>
        <m:r>
          <m:rPr>
            <m:nor/>
          </m:rPr>
          <w:rPr>
            <w:rFonts w:ascii="Arial" w:hAnsi="Arial" w:cs="Arial"/>
            <w:color w:val="000000" w:themeColor="text1"/>
            <w:sz w:val="22"/>
            <w:szCs w:val="22"/>
            <w:lang w:val="es-MX"/>
          </w:rPr>
          <m:t>Bits efectivos</m:t>
        </m:r>
        <m:r>
          <w:rPr>
            <w:rFonts w:ascii="Cambria Math" w:hAnsi="Cambria Math" w:cs="Arial"/>
            <w:color w:val="000000" w:themeColor="text1"/>
            <w:sz w:val="22"/>
            <w:szCs w:val="22"/>
            <w:lang w:val="es-MX"/>
          </w:rPr>
          <m:t>=12-</m:t>
        </m:r>
        <m:r>
          <m:rPr>
            <m:nor/>
          </m:rPr>
          <w:rPr>
            <w:rFonts w:ascii="Arial" w:hAnsi="Arial" w:cs="Arial"/>
            <w:color w:val="000000" w:themeColor="text1"/>
            <w:sz w:val="22"/>
            <w:szCs w:val="22"/>
            <w:lang w:val="es-MX"/>
          </w:rPr>
          <m:t>Bits con ruido</m:t>
        </m:r>
      </m:oMath>
    </w:p>
    <w:tbl>
      <w:tblPr>
        <w:tblStyle w:val="Tablaconcuadrcula"/>
        <w:tblW w:w="0" w:type="auto"/>
        <w:jc w:val="center"/>
        <w:tblLook w:val="04A0" w:firstRow="1" w:lastRow="0" w:firstColumn="1" w:lastColumn="0" w:noHBand="0" w:noVBand="1"/>
      </w:tblPr>
      <w:tblGrid>
        <w:gridCol w:w="1292"/>
        <w:gridCol w:w="1726"/>
        <w:gridCol w:w="1777"/>
        <w:gridCol w:w="901"/>
        <w:gridCol w:w="1609"/>
        <w:gridCol w:w="1711"/>
      </w:tblGrid>
      <w:tr w:rsidR="00045654" w:rsidRPr="001A1A4E" w14:paraId="16B29A0D" w14:textId="77777777" w:rsidTr="001A1A4E">
        <w:trPr>
          <w:jc w:val="center"/>
        </w:trPr>
        <w:tc>
          <w:tcPr>
            <w:tcW w:w="0" w:type="auto"/>
            <w:hideMark/>
          </w:tcPr>
          <w:p w14:paraId="7E868D7D" w14:textId="77777777" w:rsidR="00045654" w:rsidRPr="001A1A4E" w:rsidRDefault="00045654" w:rsidP="001A1A4E">
            <w:pPr>
              <w:spacing w:line="276" w:lineRule="auto"/>
              <w:jc w:val="both"/>
              <w:rPr>
                <w:rFonts w:ascii="Arial" w:eastAsia="Times New Roman" w:hAnsi="Arial" w:cs="Arial"/>
                <w:kern w:val="0"/>
                <w:sz w:val="22"/>
                <w:szCs w:val="22"/>
                <w:lang w:val="es-MX" w:eastAsia="es-MX"/>
                <w14:ligatures w14:val="none"/>
              </w:rPr>
            </w:pPr>
            <w:r w:rsidRPr="001A1A4E">
              <w:rPr>
                <w:rFonts w:ascii="Arial" w:eastAsia="Times New Roman" w:hAnsi="Arial" w:cs="Arial"/>
                <w:b/>
                <w:bCs/>
                <w:kern w:val="0"/>
                <w:sz w:val="22"/>
                <w:szCs w:val="22"/>
                <w:lang w:val="es-MX" w:eastAsia="es-MX"/>
                <w14:ligatures w14:val="none"/>
              </w:rPr>
              <w:t>Condición</w:t>
            </w:r>
          </w:p>
        </w:tc>
        <w:tc>
          <w:tcPr>
            <w:tcW w:w="0" w:type="auto"/>
            <w:hideMark/>
          </w:tcPr>
          <w:p w14:paraId="0AEEE122" w14:textId="77777777" w:rsidR="00045654" w:rsidRPr="001A1A4E" w:rsidRDefault="00045654" w:rsidP="001A1A4E">
            <w:pPr>
              <w:spacing w:line="276" w:lineRule="auto"/>
              <w:jc w:val="both"/>
              <w:rPr>
                <w:rFonts w:ascii="Arial" w:eastAsia="Times New Roman" w:hAnsi="Arial" w:cs="Arial"/>
                <w:kern w:val="0"/>
                <w:sz w:val="22"/>
                <w:szCs w:val="22"/>
                <w:lang w:val="es-MX" w:eastAsia="es-MX"/>
                <w14:ligatures w14:val="none"/>
              </w:rPr>
            </w:pPr>
            <w:r w:rsidRPr="001A1A4E">
              <w:rPr>
                <w:rFonts w:ascii="Arial" w:eastAsia="Times New Roman" w:hAnsi="Arial" w:cs="Arial"/>
                <w:b/>
                <w:bCs/>
                <w:kern w:val="0"/>
                <w:sz w:val="22"/>
                <w:szCs w:val="22"/>
                <w:lang w:val="es-MX" w:eastAsia="es-MX"/>
                <w14:ligatures w14:val="none"/>
              </w:rPr>
              <w:t>Código mínimo</w:t>
            </w:r>
          </w:p>
        </w:tc>
        <w:tc>
          <w:tcPr>
            <w:tcW w:w="0" w:type="auto"/>
            <w:hideMark/>
          </w:tcPr>
          <w:p w14:paraId="093F9E69" w14:textId="77777777" w:rsidR="00045654" w:rsidRPr="001A1A4E" w:rsidRDefault="00045654" w:rsidP="001A1A4E">
            <w:pPr>
              <w:spacing w:line="276" w:lineRule="auto"/>
              <w:jc w:val="both"/>
              <w:rPr>
                <w:rFonts w:ascii="Arial" w:eastAsia="Times New Roman" w:hAnsi="Arial" w:cs="Arial"/>
                <w:kern w:val="0"/>
                <w:sz w:val="22"/>
                <w:szCs w:val="22"/>
                <w:lang w:val="es-MX" w:eastAsia="es-MX"/>
                <w14:ligatures w14:val="none"/>
              </w:rPr>
            </w:pPr>
            <w:r w:rsidRPr="001A1A4E">
              <w:rPr>
                <w:rFonts w:ascii="Arial" w:eastAsia="Times New Roman" w:hAnsi="Arial" w:cs="Arial"/>
                <w:b/>
                <w:bCs/>
                <w:kern w:val="0"/>
                <w:sz w:val="22"/>
                <w:szCs w:val="22"/>
                <w:lang w:val="es-MX" w:eastAsia="es-MX"/>
                <w14:ligatures w14:val="none"/>
              </w:rPr>
              <w:t>Código máximo</w:t>
            </w:r>
          </w:p>
        </w:tc>
        <w:tc>
          <w:tcPr>
            <w:tcW w:w="0" w:type="auto"/>
            <w:hideMark/>
          </w:tcPr>
          <w:p w14:paraId="68ACD971" w14:textId="77777777" w:rsidR="00045654" w:rsidRPr="001A1A4E" w:rsidRDefault="00045654" w:rsidP="001A1A4E">
            <w:pPr>
              <w:spacing w:line="276" w:lineRule="auto"/>
              <w:jc w:val="both"/>
              <w:rPr>
                <w:rFonts w:ascii="Arial" w:eastAsia="Times New Roman" w:hAnsi="Arial" w:cs="Arial"/>
                <w:kern w:val="0"/>
                <w:sz w:val="22"/>
                <w:szCs w:val="22"/>
                <w:lang w:val="es-MX" w:eastAsia="es-MX"/>
                <w14:ligatures w14:val="none"/>
              </w:rPr>
            </w:pPr>
            <w:r w:rsidRPr="001A1A4E">
              <w:rPr>
                <w:rFonts w:ascii="Arial" w:eastAsia="Times New Roman" w:hAnsi="Arial" w:cs="Arial"/>
                <w:b/>
                <w:bCs/>
                <w:kern w:val="0"/>
                <w:sz w:val="22"/>
                <w:szCs w:val="22"/>
                <w:lang w:val="es-MX" w:eastAsia="es-MX"/>
                <w14:ligatures w14:val="none"/>
              </w:rPr>
              <w:t>Rango</w:t>
            </w:r>
          </w:p>
        </w:tc>
        <w:tc>
          <w:tcPr>
            <w:tcW w:w="0" w:type="auto"/>
            <w:hideMark/>
          </w:tcPr>
          <w:p w14:paraId="4A1E9FD6" w14:textId="77777777" w:rsidR="00045654" w:rsidRPr="001A1A4E" w:rsidRDefault="00045654" w:rsidP="001A1A4E">
            <w:pPr>
              <w:spacing w:line="276" w:lineRule="auto"/>
              <w:jc w:val="both"/>
              <w:rPr>
                <w:rFonts w:ascii="Arial" w:eastAsia="Times New Roman" w:hAnsi="Arial" w:cs="Arial"/>
                <w:kern w:val="0"/>
                <w:sz w:val="22"/>
                <w:szCs w:val="22"/>
                <w:lang w:val="es-MX" w:eastAsia="es-MX"/>
                <w14:ligatures w14:val="none"/>
              </w:rPr>
            </w:pPr>
            <w:r w:rsidRPr="001A1A4E">
              <w:rPr>
                <w:rFonts w:ascii="Arial" w:eastAsia="Times New Roman" w:hAnsi="Arial" w:cs="Arial"/>
                <w:b/>
                <w:bCs/>
                <w:kern w:val="0"/>
                <w:sz w:val="22"/>
                <w:szCs w:val="22"/>
                <w:lang w:val="es-MX" w:eastAsia="es-MX"/>
                <w14:ligatures w14:val="none"/>
              </w:rPr>
              <w:t>Bits con ruido</w:t>
            </w:r>
          </w:p>
        </w:tc>
        <w:tc>
          <w:tcPr>
            <w:tcW w:w="0" w:type="auto"/>
            <w:hideMark/>
          </w:tcPr>
          <w:p w14:paraId="13E6C224" w14:textId="77777777" w:rsidR="00045654" w:rsidRPr="001A1A4E" w:rsidRDefault="00045654" w:rsidP="001A1A4E">
            <w:pPr>
              <w:spacing w:line="276" w:lineRule="auto"/>
              <w:jc w:val="both"/>
              <w:rPr>
                <w:rFonts w:ascii="Arial" w:eastAsia="Times New Roman" w:hAnsi="Arial" w:cs="Arial"/>
                <w:kern w:val="0"/>
                <w:sz w:val="22"/>
                <w:szCs w:val="22"/>
                <w:lang w:val="es-MX" w:eastAsia="es-MX"/>
                <w14:ligatures w14:val="none"/>
              </w:rPr>
            </w:pPr>
            <w:r w:rsidRPr="001A1A4E">
              <w:rPr>
                <w:rFonts w:ascii="Arial" w:eastAsia="Times New Roman" w:hAnsi="Arial" w:cs="Arial"/>
                <w:b/>
                <w:bCs/>
                <w:kern w:val="0"/>
                <w:sz w:val="22"/>
                <w:szCs w:val="22"/>
                <w:lang w:val="es-MX" w:eastAsia="es-MX"/>
                <w14:ligatures w14:val="none"/>
              </w:rPr>
              <w:t>Bits efectivos</w:t>
            </w:r>
          </w:p>
        </w:tc>
      </w:tr>
      <w:tr w:rsidR="00045654" w:rsidRPr="001A1A4E" w14:paraId="28EF9CFB" w14:textId="77777777" w:rsidTr="001A1A4E">
        <w:trPr>
          <w:jc w:val="center"/>
        </w:trPr>
        <w:tc>
          <w:tcPr>
            <w:tcW w:w="0" w:type="auto"/>
            <w:hideMark/>
          </w:tcPr>
          <w:p w14:paraId="5CCC9653" w14:textId="77777777" w:rsidR="00045654" w:rsidRPr="001A1A4E" w:rsidRDefault="00045654" w:rsidP="001A1A4E">
            <w:pPr>
              <w:spacing w:line="276" w:lineRule="auto"/>
              <w:jc w:val="both"/>
              <w:rPr>
                <w:rFonts w:ascii="Arial" w:eastAsia="Times New Roman" w:hAnsi="Arial" w:cs="Arial"/>
                <w:kern w:val="0"/>
                <w:sz w:val="22"/>
                <w:szCs w:val="22"/>
                <w:lang w:val="es-MX" w:eastAsia="es-MX"/>
                <w14:ligatures w14:val="none"/>
              </w:rPr>
            </w:pPr>
            <w:proofErr w:type="spellStart"/>
            <w:r w:rsidRPr="001A1A4E">
              <w:rPr>
                <w:rFonts w:ascii="Arial" w:eastAsia="Times New Roman" w:hAnsi="Arial" w:cs="Arial"/>
                <w:b/>
                <w:bCs/>
                <w:kern w:val="0"/>
                <w:sz w:val="22"/>
                <w:szCs w:val="22"/>
                <w:lang w:val="es-MX" w:eastAsia="es-MX"/>
                <w14:ligatures w14:val="none"/>
              </w:rPr>
              <w:t>ps</w:t>
            </w:r>
            <w:proofErr w:type="spellEnd"/>
            <w:r w:rsidRPr="001A1A4E">
              <w:rPr>
                <w:rFonts w:ascii="Arial" w:eastAsia="Times New Roman" w:hAnsi="Arial" w:cs="Arial"/>
                <w:b/>
                <w:bCs/>
                <w:kern w:val="0"/>
                <w:sz w:val="22"/>
                <w:szCs w:val="22"/>
                <w:lang w:val="es-MX" w:eastAsia="es-MX"/>
                <w14:ligatures w14:val="none"/>
              </w:rPr>
              <w:t xml:space="preserve"> off</w:t>
            </w:r>
          </w:p>
        </w:tc>
        <w:tc>
          <w:tcPr>
            <w:tcW w:w="0" w:type="auto"/>
            <w:hideMark/>
          </w:tcPr>
          <w:p w14:paraId="2FAFD16F" w14:textId="77777777" w:rsidR="00045654" w:rsidRPr="001A1A4E" w:rsidRDefault="00045654" w:rsidP="001A1A4E">
            <w:pPr>
              <w:spacing w:line="276" w:lineRule="auto"/>
              <w:jc w:val="both"/>
              <w:rPr>
                <w:rFonts w:ascii="Arial" w:eastAsia="Times New Roman" w:hAnsi="Arial" w:cs="Arial"/>
                <w:kern w:val="0"/>
                <w:sz w:val="22"/>
                <w:szCs w:val="22"/>
                <w:lang w:val="es-MX" w:eastAsia="es-MX"/>
                <w14:ligatures w14:val="none"/>
              </w:rPr>
            </w:pPr>
            <m:oMathPara>
              <m:oMath>
                <m:r>
                  <w:rPr>
                    <w:rFonts w:ascii="Cambria Math" w:eastAsia="Times New Roman" w:hAnsi="Cambria Math" w:cs="Arial"/>
                    <w:kern w:val="0"/>
                    <w:sz w:val="22"/>
                    <w:szCs w:val="22"/>
                    <w:lang w:val="es-MX" w:eastAsia="es-MX"/>
                    <w14:ligatures w14:val="none"/>
                  </w:rPr>
                  <m:t>4094</m:t>
                </m:r>
              </m:oMath>
            </m:oMathPara>
          </w:p>
        </w:tc>
        <w:tc>
          <w:tcPr>
            <w:tcW w:w="0" w:type="auto"/>
            <w:hideMark/>
          </w:tcPr>
          <w:p w14:paraId="07025CA7" w14:textId="77777777" w:rsidR="00045654" w:rsidRPr="001A1A4E" w:rsidRDefault="00045654" w:rsidP="001A1A4E">
            <w:pPr>
              <w:spacing w:line="276" w:lineRule="auto"/>
              <w:jc w:val="both"/>
              <w:rPr>
                <w:rFonts w:ascii="Arial" w:eastAsia="Times New Roman" w:hAnsi="Arial" w:cs="Arial"/>
                <w:kern w:val="0"/>
                <w:sz w:val="22"/>
                <w:szCs w:val="22"/>
                <w:lang w:val="es-MX" w:eastAsia="es-MX"/>
                <w14:ligatures w14:val="none"/>
              </w:rPr>
            </w:pPr>
            <m:oMathPara>
              <m:oMath>
                <m:r>
                  <w:rPr>
                    <w:rFonts w:ascii="Cambria Math" w:eastAsia="Times New Roman" w:hAnsi="Cambria Math" w:cs="Arial"/>
                    <w:kern w:val="0"/>
                    <w:sz w:val="22"/>
                    <w:szCs w:val="22"/>
                    <w:lang w:val="es-MX" w:eastAsia="es-MX"/>
                    <w14:ligatures w14:val="none"/>
                  </w:rPr>
                  <m:t>4095</m:t>
                </m:r>
              </m:oMath>
            </m:oMathPara>
          </w:p>
        </w:tc>
        <w:tc>
          <w:tcPr>
            <w:tcW w:w="0" w:type="auto"/>
            <w:hideMark/>
          </w:tcPr>
          <w:p w14:paraId="00A93788" w14:textId="77777777" w:rsidR="00045654" w:rsidRPr="001A1A4E" w:rsidRDefault="00045654" w:rsidP="001A1A4E">
            <w:pPr>
              <w:spacing w:line="276" w:lineRule="auto"/>
              <w:jc w:val="both"/>
              <w:rPr>
                <w:rFonts w:ascii="Arial" w:eastAsia="Times New Roman" w:hAnsi="Arial" w:cs="Arial"/>
                <w:kern w:val="0"/>
                <w:sz w:val="22"/>
                <w:szCs w:val="22"/>
                <w:lang w:val="es-MX" w:eastAsia="es-MX"/>
                <w14:ligatures w14:val="none"/>
              </w:rPr>
            </w:pPr>
            <m:oMathPara>
              <m:oMath>
                <m:r>
                  <w:rPr>
                    <w:rFonts w:ascii="Cambria Math" w:eastAsia="Times New Roman" w:hAnsi="Cambria Math" w:cs="Arial"/>
                    <w:kern w:val="0"/>
                    <w:sz w:val="22"/>
                    <w:szCs w:val="22"/>
                    <w:lang w:val="es-MX" w:eastAsia="es-MX"/>
                    <w14:ligatures w14:val="none"/>
                  </w:rPr>
                  <m:t>1</m:t>
                </m:r>
              </m:oMath>
            </m:oMathPara>
          </w:p>
        </w:tc>
        <w:tc>
          <w:tcPr>
            <w:tcW w:w="0" w:type="auto"/>
            <w:hideMark/>
          </w:tcPr>
          <w:p w14:paraId="76C40D1B" w14:textId="77777777" w:rsidR="00045654" w:rsidRPr="001A1A4E" w:rsidRDefault="00000000" w:rsidP="001A1A4E">
            <w:pPr>
              <w:spacing w:line="276" w:lineRule="auto"/>
              <w:jc w:val="both"/>
              <w:rPr>
                <w:rFonts w:ascii="Arial" w:eastAsia="Times New Roman" w:hAnsi="Arial" w:cs="Arial"/>
                <w:kern w:val="0"/>
                <w:sz w:val="22"/>
                <w:szCs w:val="22"/>
                <w:lang w:val="es-MX" w:eastAsia="es-MX"/>
                <w14:ligatures w14:val="none"/>
              </w:rPr>
            </w:pPr>
            <m:oMathPara>
              <m:oMath>
                <m:func>
                  <m:funcPr>
                    <m:ctrlPr>
                      <w:rPr>
                        <w:rFonts w:ascii="Cambria Math" w:eastAsia="Times New Roman" w:hAnsi="Cambria Math" w:cs="Arial"/>
                        <w:kern w:val="0"/>
                        <w:sz w:val="22"/>
                        <w:szCs w:val="22"/>
                        <w:lang w:val="es-MX" w:eastAsia="es-MX"/>
                        <w14:ligatures w14:val="none"/>
                      </w:rPr>
                    </m:ctrlPr>
                  </m:funcPr>
                  <m:fName>
                    <m:sSub>
                      <m:sSubPr>
                        <m:ctrlPr>
                          <w:rPr>
                            <w:rFonts w:ascii="Cambria Math" w:eastAsia="Times New Roman" w:hAnsi="Cambria Math" w:cs="Arial"/>
                            <w:kern w:val="0"/>
                            <w:sz w:val="22"/>
                            <w:szCs w:val="22"/>
                            <w:lang w:val="es-MX" w:eastAsia="es-MX"/>
                            <w14:ligatures w14:val="none"/>
                          </w:rPr>
                        </m:ctrlPr>
                      </m:sSubPr>
                      <m:e>
                        <m:r>
                          <m:rPr>
                            <m:sty m:val="p"/>
                          </m:rPr>
                          <w:rPr>
                            <w:rFonts w:ascii="Cambria Math" w:eastAsia="Times New Roman" w:hAnsi="Cambria Math" w:cs="Arial"/>
                            <w:kern w:val="0"/>
                            <w:sz w:val="22"/>
                            <w:szCs w:val="22"/>
                            <w:lang w:val="es-MX" w:eastAsia="es-MX"/>
                            <w14:ligatures w14:val="none"/>
                          </w:rPr>
                          <m:t>log</m:t>
                        </m:r>
                      </m:e>
                      <m:sub>
                        <m:r>
                          <w:rPr>
                            <w:rFonts w:ascii="Cambria Math" w:eastAsia="Times New Roman" w:hAnsi="Cambria Math" w:cs="Arial"/>
                            <w:kern w:val="0"/>
                            <w:sz w:val="22"/>
                            <w:szCs w:val="22"/>
                            <w:lang w:val="es-MX" w:eastAsia="es-MX"/>
                            <w14:ligatures w14:val="none"/>
                          </w:rPr>
                          <m:t>2</m:t>
                        </m:r>
                      </m:sub>
                    </m:sSub>
                  </m:fName>
                  <m:e>
                    <m:d>
                      <m:dPr>
                        <m:ctrlPr>
                          <w:rPr>
                            <w:rFonts w:ascii="Cambria Math" w:eastAsia="Times New Roman" w:hAnsi="Cambria Math" w:cs="Arial"/>
                            <w:kern w:val="0"/>
                            <w:sz w:val="22"/>
                            <w:szCs w:val="22"/>
                            <w:lang w:val="es-MX" w:eastAsia="es-MX"/>
                            <w14:ligatures w14:val="none"/>
                          </w:rPr>
                        </m:ctrlPr>
                      </m:dPr>
                      <m:e>
                        <m:r>
                          <w:rPr>
                            <w:rFonts w:ascii="Cambria Math" w:eastAsia="Times New Roman" w:hAnsi="Cambria Math" w:cs="Arial"/>
                            <w:kern w:val="0"/>
                            <w:sz w:val="22"/>
                            <w:szCs w:val="22"/>
                            <w:lang w:val="es-MX" w:eastAsia="es-MX"/>
                            <w14:ligatures w14:val="none"/>
                          </w:rPr>
                          <m:t>1</m:t>
                        </m:r>
                      </m:e>
                    </m:d>
                  </m:e>
                </m:func>
                <m:r>
                  <w:rPr>
                    <w:rFonts w:ascii="Cambria Math" w:eastAsia="Times New Roman" w:hAnsi="Cambria Math" w:cs="Arial"/>
                    <w:kern w:val="0"/>
                    <w:sz w:val="22"/>
                    <w:szCs w:val="22"/>
                    <w:lang w:val="es-MX" w:eastAsia="es-MX"/>
                    <w14:ligatures w14:val="none"/>
                  </w:rPr>
                  <m:t>=0</m:t>
                </m:r>
              </m:oMath>
            </m:oMathPara>
          </w:p>
        </w:tc>
        <w:tc>
          <w:tcPr>
            <w:tcW w:w="0" w:type="auto"/>
            <w:hideMark/>
          </w:tcPr>
          <w:p w14:paraId="5A37C78F" w14:textId="060B22A3" w:rsidR="009F2623" w:rsidRPr="001A1A4E" w:rsidRDefault="00045654" w:rsidP="001A1A4E">
            <w:pPr>
              <w:spacing w:line="276" w:lineRule="auto"/>
              <w:jc w:val="both"/>
              <w:rPr>
                <w:rFonts w:ascii="Arial" w:eastAsia="Times New Roman" w:hAnsi="Arial" w:cs="Arial"/>
                <w:kern w:val="0"/>
                <w:sz w:val="22"/>
                <w:szCs w:val="22"/>
                <w:lang w:val="es-MX" w:eastAsia="es-MX"/>
                <w14:ligatures w14:val="none"/>
              </w:rPr>
            </w:pPr>
            <m:oMath>
              <m:r>
                <w:rPr>
                  <w:rFonts w:ascii="Cambria Math" w:eastAsia="Times New Roman" w:hAnsi="Cambria Math" w:cs="Arial"/>
                  <w:kern w:val="0"/>
                  <w:sz w:val="22"/>
                  <w:szCs w:val="22"/>
                  <w:lang w:val="es-MX" w:eastAsia="es-MX"/>
                  <w14:ligatures w14:val="none"/>
                </w:rPr>
                <m:t>12-0=12</m:t>
              </m:r>
            </m:oMath>
            <w:r w:rsidRPr="001A1A4E">
              <w:rPr>
                <w:rFonts w:ascii="Arial" w:eastAsia="Times New Roman" w:hAnsi="Arial" w:cs="Arial"/>
                <w:kern w:val="0"/>
                <w:sz w:val="22"/>
                <w:szCs w:val="22"/>
                <w:lang w:val="es-MX" w:eastAsia="es-MX"/>
                <w14:ligatures w14:val="none"/>
              </w:rPr>
              <w:t xml:space="preserve"> bits</w:t>
            </w:r>
          </w:p>
        </w:tc>
      </w:tr>
      <w:tr w:rsidR="009F2623" w:rsidRPr="001A1A4E" w14:paraId="15EEB09C" w14:textId="77777777" w:rsidTr="001A1A4E">
        <w:trPr>
          <w:jc w:val="center"/>
        </w:trPr>
        <w:tc>
          <w:tcPr>
            <w:tcW w:w="0" w:type="auto"/>
          </w:tcPr>
          <w:p w14:paraId="262A657F" w14:textId="620A7FA8" w:rsidR="009F2623" w:rsidRPr="001A1A4E" w:rsidRDefault="009F2623" w:rsidP="001A1A4E">
            <w:pPr>
              <w:spacing w:line="276" w:lineRule="auto"/>
              <w:jc w:val="both"/>
              <w:rPr>
                <w:rFonts w:ascii="Arial" w:eastAsia="Times New Roman" w:hAnsi="Arial" w:cs="Arial"/>
                <w:b/>
                <w:bCs/>
                <w:kern w:val="0"/>
                <w:sz w:val="22"/>
                <w:szCs w:val="22"/>
                <w:lang w:val="es-MX" w:eastAsia="es-MX"/>
                <w14:ligatures w14:val="none"/>
              </w:rPr>
            </w:pPr>
            <w:proofErr w:type="spellStart"/>
            <w:r w:rsidRPr="001A1A4E">
              <w:rPr>
                <w:rFonts w:ascii="Arial" w:eastAsia="Times New Roman" w:hAnsi="Arial" w:cs="Arial"/>
                <w:b/>
                <w:bCs/>
                <w:kern w:val="0"/>
                <w:sz w:val="22"/>
                <w:szCs w:val="22"/>
                <w:lang w:val="es-MX" w:eastAsia="es-MX"/>
                <w14:ligatures w14:val="none"/>
              </w:rPr>
              <w:t>Ps</w:t>
            </w:r>
            <w:proofErr w:type="spellEnd"/>
            <w:r w:rsidRPr="001A1A4E">
              <w:rPr>
                <w:rFonts w:ascii="Arial" w:eastAsia="Times New Roman" w:hAnsi="Arial" w:cs="Arial"/>
                <w:b/>
                <w:bCs/>
                <w:kern w:val="0"/>
                <w:sz w:val="22"/>
                <w:szCs w:val="22"/>
                <w:lang w:val="es-MX" w:eastAsia="es-MX"/>
                <w14:ligatures w14:val="none"/>
              </w:rPr>
              <w:t xml:space="preserve"> </w:t>
            </w:r>
            <w:proofErr w:type="spellStart"/>
            <w:r w:rsidRPr="001A1A4E">
              <w:rPr>
                <w:rFonts w:ascii="Arial" w:eastAsia="Times New Roman" w:hAnsi="Arial" w:cs="Arial"/>
                <w:b/>
                <w:bCs/>
                <w:kern w:val="0"/>
                <w:sz w:val="22"/>
                <w:szCs w:val="22"/>
                <w:lang w:val="es-MX" w:eastAsia="es-MX"/>
                <w14:ligatures w14:val="none"/>
              </w:rPr>
              <w:t>on</w:t>
            </w:r>
            <w:proofErr w:type="spellEnd"/>
            <w:r w:rsidRPr="001A1A4E">
              <w:rPr>
                <w:rFonts w:ascii="Arial" w:eastAsia="Times New Roman" w:hAnsi="Arial" w:cs="Arial"/>
                <w:b/>
                <w:bCs/>
                <w:kern w:val="0"/>
                <w:sz w:val="22"/>
                <w:szCs w:val="22"/>
                <w:lang w:val="es-MX" w:eastAsia="es-MX"/>
                <w14:ligatures w14:val="none"/>
              </w:rPr>
              <w:t xml:space="preserve"> </w:t>
            </w:r>
          </w:p>
        </w:tc>
        <w:tc>
          <w:tcPr>
            <w:tcW w:w="0" w:type="auto"/>
          </w:tcPr>
          <w:p w14:paraId="43847B86" w14:textId="3191A119" w:rsidR="009F2623" w:rsidRPr="001A1A4E" w:rsidRDefault="009F2623" w:rsidP="001A1A4E">
            <w:pPr>
              <w:spacing w:line="276" w:lineRule="auto"/>
              <w:jc w:val="both"/>
              <w:rPr>
                <w:rFonts w:ascii="Arial" w:eastAsia="Times New Roman" w:hAnsi="Arial" w:cs="Arial"/>
                <w:kern w:val="0"/>
                <w:sz w:val="22"/>
                <w:szCs w:val="22"/>
                <w:lang w:val="es-MX" w:eastAsia="es-MX"/>
                <w14:ligatures w14:val="none"/>
              </w:rPr>
            </w:pPr>
            <m:oMathPara>
              <m:oMath>
                <m:r>
                  <w:rPr>
                    <w:rFonts w:ascii="Cambria Math" w:eastAsia="Times New Roman" w:hAnsi="Cambria Math" w:cs="Arial"/>
                    <w:kern w:val="0"/>
                    <w:sz w:val="22"/>
                    <w:szCs w:val="22"/>
                    <w:lang w:val="es-MX" w:eastAsia="es-MX"/>
                    <w14:ligatures w14:val="none"/>
                  </w:rPr>
                  <m:t>4094</m:t>
                </m:r>
              </m:oMath>
            </m:oMathPara>
          </w:p>
        </w:tc>
        <w:tc>
          <w:tcPr>
            <w:tcW w:w="0" w:type="auto"/>
          </w:tcPr>
          <w:p w14:paraId="4C839AF9" w14:textId="325A71BD" w:rsidR="009F2623" w:rsidRPr="001A1A4E" w:rsidRDefault="009F2623" w:rsidP="001A1A4E">
            <w:pPr>
              <w:spacing w:line="276" w:lineRule="auto"/>
              <w:jc w:val="both"/>
              <w:rPr>
                <w:rFonts w:ascii="Arial" w:eastAsia="Times New Roman" w:hAnsi="Arial" w:cs="Arial"/>
                <w:kern w:val="0"/>
                <w:sz w:val="22"/>
                <w:szCs w:val="22"/>
                <w:lang w:val="es-MX" w:eastAsia="es-MX"/>
                <w14:ligatures w14:val="none"/>
              </w:rPr>
            </w:pPr>
            <m:oMathPara>
              <m:oMath>
                <m:r>
                  <w:rPr>
                    <w:rFonts w:ascii="Cambria Math" w:eastAsia="Times New Roman" w:hAnsi="Cambria Math" w:cs="Arial"/>
                    <w:kern w:val="0"/>
                    <w:sz w:val="22"/>
                    <w:szCs w:val="22"/>
                    <w:lang w:val="es-MX" w:eastAsia="es-MX"/>
                    <w14:ligatures w14:val="none"/>
                  </w:rPr>
                  <m:t>4095</m:t>
                </m:r>
              </m:oMath>
            </m:oMathPara>
          </w:p>
        </w:tc>
        <w:tc>
          <w:tcPr>
            <w:tcW w:w="0" w:type="auto"/>
          </w:tcPr>
          <w:p w14:paraId="6FDD0D62" w14:textId="47D045F8" w:rsidR="009F2623" w:rsidRPr="001A1A4E" w:rsidRDefault="009F2623" w:rsidP="001A1A4E">
            <w:pPr>
              <w:spacing w:line="276" w:lineRule="auto"/>
              <w:jc w:val="both"/>
              <w:rPr>
                <w:rFonts w:ascii="Arial" w:eastAsia="Times New Roman" w:hAnsi="Arial" w:cs="Arial"/>
                <w:kern w:val="0"/>
                <w:sz w:val="22"/>
                <w:szCs w:val="22"/>
                <w:lang w:val="es-MX" w:eastAsia="es-MX"/>
                <w14:ligatures w14:val="none"/>
              </w:rPr>
            </w:pPr>
            <w:r w:rsidRPr="001A1A4E">
              <w:rPr>
                <w:rFonts w:ascii="Arial" w:eastAsia="Times New Roman" w:hAnsi="Arial" w:cs="Arial"/>
                <w:kern w:val="0"/>
                <w:sz w:val="22"/>
                <w:szCs w:val="22"/>
                <w:lang w:val="es-MX" w:eastAsia="es-MX"/>
                <w14:ligatures w14:val="none"/>
              </w:rPr>
              <w:t>0</w:t>
            </w:r>
          </w:p>
        </w:tc>
        <w:tc>
          <w:tcPr>
            <w:tcW w:w="0" w:type="auto"/>
          </w:tcPr>
          <w:p w14:paraId="0E575B05" w14:textId="59AEBFD0" w:rsidR="009F2623" w:rsidRPr="001A1A4E" w:rsidRDefault="00000000" w:rsidP="001A1A4E">
            <w:pPr>
              <w:spacing w:line="276" w:lineRule="auto"/>
              <w:jc w:val="both"/>
              <w:rPr>
                <w:rFonts w:ascii="Arial" w:eastAsia="Times New Roman" w:hAnsi="Arial" w:cs="Arial"/>
                <w:kern w:val="0"/>
                <w:sz w:val="22"/>
                <w:szCs w:val="22"/>
                <w:lang w:val="es-MX" w:eastAsia="es-MX"/>
                <w14:ligatures w14:val="none"/>
              </w:rPr>
            </w:pPr>
            <m:oMathPara>
              <m:oMath>
                <m:func>
                  <m:funcPr>
                    <m:ctrlPr>
                      <w:rPr>
                        <w:rFonts w:ascii="Cambria Math" w:eastAsia="Times New Roman" w:hAnsi="Cambria Math" w:cs="Arial"/>
                        <w:kern w:val="0"/>
                        <w:sz w:val="22"/>
                        <w:szCs w:val="22"/>
                        <w:lang w:val="es-MX" w:eastAsia="es-MX"/>
                        <w14:ligatures w14:val="none"/>
                      </w:rPr>
                    </m:ctrlPr>
                  </m:funcPr>
                  <m:fName>
                    <m:sSub>
                      <m:sSubPr>
                        <m:ctrlPr>
                          <w:rPr>
                            <w:rFonts w:ascii="Cambria Math" w:eastAsia="Times New Roman" w:hAnsi="Cambria Math" w:cs="Arial"/>
                            <w:kern w:val="0"/>
                            <w:sz w:val="22"/>
                            <w:szCs w:val="22"/>
                            <w:lang w:val="es-MX" w:eastAsia="es-MX"/>
                            <w14:ligatures w14:val="none"/>
                          </w:rPr>
                        </m:ctrlPr>
                      </m:sSubPr>
                      <m:e>
                        <m:r>
                          <m:rPr>
                            <m:sty m:val="p"/>
                          </m:rPr>
                          <w:rPr>
                            <w:rFonts w:ascii="Cambria Math" w:eastAsia="Times New Roman" w:hAnsi="Cambria Math" w:cs="Arial"/>
                            <w:kern w:val="0"/>
                            <w:sz w:val="22"/>
                            <w:szCs w:val="22"/>
                            <w:lang w:val="es-MX" w:eastAsia="es-MX"/>
                            <w14:ligatures w14:val="none"/>
                          </w:rPr>
                          <m:t>log</m:t>
                        </m:r>
                      </m:e>
                      <m:sub>
                        <m:r>
                          <w:rPr>
                            <w:rFonts w:ascii="Cambria Math" w:eastAsia="Times New Roman" w:hAnsi="Cambria Math" w:cs="Arial"/>
                            <w:kern w:val="0"/>
                            <w:sz w:val="22"/>
                            <w:szCs w:val="22"/>
                            <w:lang w:val="es-MX" w:eastAsia="es-MX"/>
                            <w14:ligatures w14:val="none"/>
                          </w:rPr>
                          <m:t>2</m:t>
                        </m:r>
                      </m:sub>
                    </m:sSub>
                  </m:fName>
                  <m:e>
                    <m:d>
                      <m:dPr>
                        <m:ctrlPr>
                          <w:rPr>
                            <w:rFonts w:ascii="Cambria Math" w:eastAsia="Times New Roman" w:hAnsi="Cambria Math" w:cs="Arial"/>
                            <w:kern w:val="0"/>
                            <w:sz w:val="22"/>
                            <w:szCs w:val="22"/>
                            <w:lang w:val="es-MX" w:eastAsia="es-MX"/>
                            <w14:ligatures w14:val="none"/>
                          </w:rPr>
                        </m:ctrlPr>
                      </m:dPr>
                      <m:e>
                        <m:r>
                          <w:rPr>
                            <w:rFonts w:ascii="Cambria Math" w:eastAsia="Times New Roman" w:hAnsi="Cambria Math" w:cs="Arial"/>
                            <w:kern w:val="0"/>
                            <w:sz w:val="22"/>
                            <w:szCs w:val="22"/>
                            <w:lang w:val="es-MX" w:eastAsia="es-MX"/>
                            <w14:ligatures w14:val="none"/>
                          </w:rPr>
                          <m:t>1</m:t>
                        </m:r>
                      </m:e>
                    </m:d>
                  </m:e>
                </m:func>
                <m:r>
                  <w:rPr>
                    <w:rFonts w:ascii="Cambria Math" w:eastAsia="Times New Roman" w:hAnsi="Cambria Math" w:cs="Arial"/>
                    <w:kern w:val="0"/>
                    <w:sz w:val="22"/>
                    <w:szCs w:val="22"/>
                    <w:lang w:val="es-MX" w:eastAsia="es-MX"/>
                    <w14:ligatures w14:val="none"/>
                  </w:rPr>
                  <m:t>=0</m:t>
                </m:r>
              </m:oMath>
            </m:oMathPara>
          </w:p>
        </w:tc>
        <w:tc>
          <w:tcPr>
            <w:tcW w:w="0" w:type="auto"/>
          </w:tcPr>
          <w:p w14:paraId="484B9061" w14:textId="380F2377" w:rsidR="009F2623" w:rsidRPr="001A1A4E" w:rsidRDefault="009F2623" w:rsidP="001A1A4E">
            <w:pPr>
              <w:spacing w:line="276" w:lineRule="auto"/>
              <w:jc w:val="both"/>
              <w:rPr>
                <w:rFonts w:ascii="Arial" w:eastAsia="Times New Roman" w:hAnsi="Arial" w:cs="Arial"/>
                <w:kern w:val="0"/>
                <w:sz w:val="22"/>
                <w:szCs w:val="22"/>
                <w:lang w:val="es-MX" w:eastAsia="es-MX"/>
                <w14:ligatures w14:val="none"/>
              </w:rPr>
            </w:pPr>
            <m:oMath>
              <m:r>
                <w:rPr>
                  <w:rFonts w:ascii="Cambria Math" w:eastAsia="Times New Roman" w:hAnsi="Cambria Math" w:cs="Arial"/>
                  <w:kern w:val="0"/>
                  <w:sz w:val="22"/>
                  <w:szCs w:val="22"/>
                  <w:lang w:val="es-MX" w:eastAsia="es-MX"/>
                  <w14:ligatures w14:val="none"/>
                </w:rPr>
                <m:t>12-0=12</m:t>
              </m:r>
            </m:oMath>
            <w:r w:rsidRPr="001A1A4E">
              <w:rPr>
                <w:rFonts w:ascii="Arial" w:eastAsia="Times New Roman" w:hAnsi="Arial" w:cs="Arial"/>
                <w:kern w:val="0"/>
                <w:sz w:val="22"/>
                <w:szCs w:val="22"/>
                <w:lang w:val="es-MX" w:eastAsia="es-MX"/>
                <w14:ligatures w14:val="none"/>
              </w:rPr>
              <w:t xml:space="preserve"> bits</w:t>
            </w:r>
          </w:p>
        </w:tc>
      </w:tr>
    </w:tbl>
    <w:p w14:paraId="56AB3744" w14:textId="77777777" w:rsidR="001A1A4E" w:rsidRDefault="001A1A4E" w:rsidP="001A1A4E">
      <w:pPr>
        <w:spacing w:line="276" w:lineRule="auto"/>
        <w:jc w:val="both"/>
        <w:rPr>
          <w:rFonts w:ascii="Arial" w:eastAsia="Times New Roman" w:hAnsi="Arial" w:cs="Arial"/>
          <w:kern w:val="0"/>
          <w:sz w:val="22"/>
          <w:szCs w:val="22"/>
          <w:lang w:val="es-MX" w:eastAsia="es-MX"/>
          <w14:ligatures w14:val="none"/>
        </w:rPr>
      </w:pPr>
    </w:p>
    <w:p w14:paraId="2CA5E6C2" w14:textId="70C87E89" w:rsidR="009F2623" w:rsidRPr="001A1A4E" w:rsidRDefault="009F2623" w:rsidP="001A1A4E">
      <w:pPr>
        <w:spacing w:line="276" w:lineRule="auto"/>
        <w:jc w:val="both"/>
        <w:rPr>
          <w:rFonts w:ascii="Arial" w:eastAsia="Times New Roman" w:hAnsi="Arial" w:cs="Arial"/>
          <w:kern w:val="0"/>
          <w:sz w:val="22"/>
          <w:szCs w:val="22"/>
          <w:lang w:val="es-MX" w:eastAsia="es-MX"/>
          <w14:ligatures w14:val="none"/>
        </w:rPr>
      </w:pPr>
      <w:r w:rsidRPr="001A1A4E">
        <w:rPr>
          <w:rFonts w:ascii="Arial" w:eastAsia="Times New Roman" w:hAnsi="Arial" w:cs="Arial"/>
          <w:kern w:val="0"/>
          <w:sz w:val="22"/>
          <w:szCs w:val="22"/>
          <w:lang w:val="es-MX" w:eastAsia="es-MX"/>
          <w14:ligatures w14:val="none"/>
        </w:rPr>
        <w:t xml:space="preserve">En la prueba realizada en la región de saturación superior (cerca de </w:t>
      </w:r>
      <m:oMath>
        <m:r>
          <w:rPr>
            <w:rFonts w:ascii="Cambria Math" w:eastAsia="Times New Roman" w:hAnsi="Cambria Math" w:cs="Arial"/>
            <w:kern w:val="0"/>
            <w:sz w:val="22"/>
            <w:szCs w:val="22"/>
            <w:lang w:val="es-MX" w:eastAsia="es-MX"/>
            <w14:ligatures w14:val="none"/>
          </w:rPr>
          <m:t>3.3</m:t>
        </m:r>
        <m:r>
          <m:rPr>
            <m:nor/>
          </m:rPr>
          <w:rPr>
            <w:rFonts w:ascii="Arial" w:eastAsia="Times New Roman" w:hAnsi="Arial" w:cs="Arial"/>
            <w:kern w:val="0"/>
            <w:sz w:val="22"/>
            <w:szCs w:val="22"/>
            <w:lang w:val="es-MX" w:eastAsia="es-MX"/>
            <w14:ligatures w14:val="none"/>
          </w:rPr>
          <m:t> V</m:t>
        </m:r>
      </m:oMath>
      <w:r w:rsidRPr="001A1A4E">
        <w:rPr>
          <w:rFonts w:ascii="Arial" w:eastAsia="Times New Roman" w:hAnsi="Arial" w:cs="Arial"/>
          <w:kern w:val="0"/>
          <w:sz w:val="22"/>
          <w:szCs w:val="22"/>
          <w:lang w:val="es-MX" w:eastAsia="es-MX"/>
          <w14:ligatures w14:val="none"/>
        </w:rPr>
        <w:t xml:space="preserve"> / </w:t>
      </w:r>
      <m:oMath>
        <m:r>
          <w:rPr>
            <w:rFonts w:ascii="Cambria Math" w:eastAsia="Times New Roman" w:hAnsi="Cambria Math" w:cs="Arial"/>
            <w:kern w:val="0"/>
            <w:sz w:val="22"/>
            <w:szCs w:val="22"/>
            <w:lang w:val="es-MX" w:eastAsia="es-MX"/>
            <w14:ligatures w14:val="none"/>
          </w:rPr>
          <m:t>4095</m:t>
        </m:r>
      </m:oMath>
      <w:r w:rsidRPr="001A1A4E">
        <w:rPr>
          <w:rFonts w:ascii="Arial" w:eastAsia="Times New Roman" w:hAnsi="Arial" w:cs="Arial"/>
          <w:kern w:val="0"/>
          <w:sz w:val="22"/>
          <w:szCs w:val="22"/>
          <w:lang w:val="es-MX" w:eastAsia="es-MX"/>
          <w14:ligatures w14:val="none"/>
        </w:rPr>
        <w:t xml:space="preserve">), la lectura en ps off mostró una fluctuación de únicamente </w:t>
      </w:r>
      <m:oMath>
        <m:r>
          <w:rPr>
            <w:rFonts w:ascii="Cambria Math" w:eastAsia="Times New Roman" w:hAnsi="Cambria Math" w:cs="Arial"/>
            <w:kern w:val="0"/>
            <w:sz w:val="22"/>
            <w:szCs w:val="22"/>
            <w:lang w:val="es-MX" w:eastAsia="es-MX"/>
            <w14:ligatures w14:val="none"/>
          </w:rPr>
          <m:t>1</m:t>
        </m:r>
      </m:oMath>
      <w:r w:rsidRPr="001A1A4E">
        <w:rPr>
          <w:rFonts w:ascii="Arial" w:eastAsia="Times New Roman" w:hAnsi="Arial" w:cs="Arial"/>
          <w:kern w:val="0"/>
          <w:sz w:val="22"/>
          <w:szCs w:val="22"/>
          <w:lang w:val="es-MX" w:eastAsia="es-MX"/>
          <w14:ligatures w14:val="none"/>
        </w:rPr>
        <w:t xml:space="preserve"> código (</w:t>
      </w:r>
      <m:oMath>
        <m:r>
          <w:rPr>
            <w:rFonts w:ascii="Cambria Math" w:eastAsia="Times New Roman" w:hAnsi="Cambria Math" w:cs="Arial"/>
            <w:kern w:val="0"/>
            <w:sz w:val="22"/>
            <w:szCs w:val="22"/>
            <w:lang w:val="es-MX" w:eastAsia="es-MX"/>
            <w14:ligatures w14:val="none"/>
          </w:rPr>
          <m:t>4094</m:t>
        </m:r>
      </m:oMath>
      <w:r w:rsidRPr="001A1A4E">
        <w:rPr>
          <w:rFonts w:ascii="Arial" w:eastAsia="Times New Roman" w:hAnsi="Arial" w:cs="Arial"/>
          <w:kern w:val="0"/>
          <w:sz w:val="22"/>
          <w:szCs w:val="22"/>
          <w:lang w:val="es-MX" w:eastAsia="es-MX"/>
          <w14:ligatures w14:val="none"/>
        </w:rPr>
        <w:t xml:space="preserve"> a </w:t>
      </w:r>
      <m:oMath>
        <m:r>
          <w:rPr>
            <w:rFonts w:ascii="Cambria Math" w:eastAsia="Times New Roman" w:hAnsi="Cambria Math" w:cs="Arial"/>
            <w:kern w:val="0"/>
            <w:sz w:val="22"/>
            <w:szCs w:val="22"/>
            <w:lang w:val="es-MX" w:eastAsia="es-MX"/>
            <w14:ligatures w14:val="none"/>
          </w:rPr>
          <m:t>4095</m:t>
        </m:r>
      </m:oMath>
      <w:r w:rsidRPr="001A1A4E">
        <w:rPr>
          <w:rFonts w:ascii="Arial" w:eastAsia="Times New Roman" w:hAnsi="Arial" w:cs="Arial"/>
          <w:kern w:val="0"/>
          <w:sz w:val="22"/>
          <w:szCs w:val="22"/>
          <w:lang w:val="es-MX" w:eastAsia="es-MX"/>
          <w14:ligatures w14:val="none"/>
        </w:rPr>
        <w:t xml:space="preserve">), otorgando un rendimiento de </w:t>
      </w:r>
      <m:oMath>
        <m:r>
          <w:rPr>
            <w:rFonts w:ascii="Cambria Math" w:eastAsia="Times New Roman" w:hAnsi="Cambria Math" w:cs="Arial"/>
            <w:kern w:val="0"/>
            <w:sz w:val="22"/>
            <w:szCs w:val="22"/>
            <w:lang w:val="es-MX" w:eastAsia="es-MX"/>
            <w14:ligatures w14:val="none"/>
          </w:rPr>
          <m:t>12</m:t>
        </m:r>
        <m:r>
          <m:rPr>
            <m:nor/>
          </m:rPr>
          <w:rPr>
            <w:rFonts w:ascii="Arial" w:eastAsia="Times New Roman" w:hAnsi="Arial" w:cs="Arial"/>
            <w:kern w:val="0"/>
            <w:sz w:val="22"/>
            <w:szCs w:val="22"/>
            <w:lang w:val="es-MX" w:eastAsia="es-MX"/>
            <w14:ligatures w14:val="none"/>
          </w:rPr>
          <m:t> bits</m:t>
        </m:r>
      </m:oMath>
      <w:r w:rsidRPr="001A1A4E">
        <w:rPr>
          <w:rFonts w:ascii="Arial" w:eastAsia="Times New Roman" w:hAnsi="Arial" w:cs="Arial"/>
          <w:kern w:val="0"/>
          <w:sz w:val="22"/>
          <w:szCs w:val="22"/>
          <w:lang w:val="es-MX" w:eastAsia="es-MX"/>
          <w14:ligatures w14:val="none"/>
        </w:rPr>
        <w:t xml:space="preserve"> efectivos. Al activar </w:t>
      </w:r>
      <w:proofErr w:type="spellStart"/>
      <w:r w:rsidRPr="001A1A4E">
        <w:rPr>
          <w:rFonts w:ascii="Arial" w:eastAsia="Times New Roman" w:hAnsi="Arial" w:cs="Arial"/>
          <w:kern w:val="0"/>
          <w:sz w:val="22"/>
          <w:szCs w:val="22"/>
          <w:lang w:val="es-MX" w:eastAsia="es-MX"/>
          <w14:ligatures w14:val="none"/>
        </w:rPr>
        <w:t>ps</w:t>
      </w:r>
      <w:proofErr w:type="spellEnd"/>
      <w:r w:rsidRPr="001A1A4E">
        <w:rPr>
          <w:rFonts w:ascii="Arial" w:eastAsia="Times New Roman" w:hAnsi="Arial" w:cs="Arial"/>
          <w:kern w:val="0"/>
          <w:sz w:val="22"/>
          <w:szCs w:val="22"/>
          <w:lang w:val="es-MX" w:eastAsia="es-MX"/>
          <w14:ligatures w14:val="none"/>
        </w:rPr>
        <w:t xml:space="preserve"> </w:t>
      </w:r>
      <w:proofErr w:type="spellStart"/>
      <w:r w:rsidRPr="001A1A4E">
        <w:rPr>
          <w:rFonts w:ascii="Arial" w:eastAsia="Times New Roman" w:hAnsi="Arial" w:cs="Arial"/>
          <w:kern w:val="0"/>
          <w:sz w:val="22"/>
          <w:szCs w:val="22"/>
          <w:lang w:val="es-MX" w:eastAsia="es-MX"/>
          <w14:ligatures w14:val="none"/>
        </w:rPr>
        <w:t>on</w:t>
      </w:r>
      <w:proofErr w:type="spellEnd"/>
      <w:r w:rsidRPr="001A1A4E">
        <w:rPr>
          <w:rFonts w:ascii="Arial" w:eastAsia="Times New Roman" w:hAnsi="Arial" w:cs="Arial"/>
          <w:kern w:val="0"/>
          <w:sz w:val="22"/>
          <w:szCs w:val="22"/>
          <w:lang w:val="es-MX" w:eastAsia="es-MX"/>
          <w14:ligatures w14:val="none"/>
        </w:rPr>
        <w:t xml:space="preserve"> (GPIO23 en alto), el modo de PWM continuo del regulador reduce el rizado en la referencia de alimentación, estabilizando la lectura en un valor totalmente constante (</w:t>
      </w:r>
      <m:oMath>
        <m:r>
          <w:rPr>
            <w:rFonts w:ascii="Cambria Math" w:eastAsia="Times New Roman" w:hAnsi="Cambria Math" w:cs="Arial"/>
            <w:kern w:val="0"/>
            <w:sz w:val="22"/>
            <w:szCs w:val="22"/>
            <w:lang w:val="es-MX" w:eastAsia="es-MX"/>
            <w14:ligatures w14:val="none"/>
          </w:rPr>
          <m:t>4095</m:t>
        </m:r>
      </m:oMath>
      <w:r w:rsidRPr="001A1A4E">
        <w:rPr>
          <w:rFonts w:ascii="Arial" w:eastAsia="Times New Roman" w:hAnsi="Arial" w:cs="Arial"/>
          <w:kern w:val="0"/>
          <w:sz w:val="22"/>
          <w:szCs w:val="22"/>
          <w:lang w:val="es-MX" w:eastAsia="es-MX"/>
          <w14:ligatures w14:val="none"/>
        </w:rPr>
        <w:t xml:space="preserve"> con rango </w:t>
      </w:r>
      <m:oMath>
        <m:r>
          <w:rPr>
            <w:rFonts w:ascii="Cambria Math" w:eastAsia="Times New Roman" w:hAnsi="Cambria Math" w:cs="Arial"/>
            <w:kern w:val="0"/>
            <w:sz w:val="22"/>
            <w:szCs w:val="22"/>
            <w:lang w:val="es-MX" w:eastAsia="es-MX"/>
            <w14:ligatures w14:val="none"/>
          </w:rPr>
          <m:t>0</m:t>
        </m:r>
      </m:oMath>
      <w:r w:rsidRPr="001A1A4E">
        <w:rPr>
          <w:rFonts w:ascii="Arial" w:eastAsia="Times New Roman" w:hAnsi="Arial" w:cs="Arial"/>
          <w:kern w:val="0"/>
          <w:sz w:val="22"/>
          <w:szCs w:val="22"/>
          <w:lang w:val="es-MX" w:eastAsia="es-MX"/>
          <w14:ligatures w14:val="none"/>
        </w:rPr>
        <w:t>), eliminando por completo cualquier micro-variación por ruido de la fuente.</w:t>
      </w:r>
    </w:p>
    <w:p w14:paraId="061F359C" w14:textId="77777777" w:rsidR="00045654" w:rsidRPr="001A1A4E" w:rsidRDefault="00045654" w:rsidP="001A1A4E">
      <w:pPr>
        <w:spacing w:line="276" w:lineRule="auto"/>
        <w:jc w:val="both"/>
        <w:rPr>
          <w:rFonts w:ascii="Arial" w:hAnsi="Arial" w:cs="Arial"/>
          <w:b/>
          <w:bCs/>
          <w:color w:val="000000" w:themeColor="text1"/>
          <w:sz w:val="22"/>
          <w:szCs w:val="22"/>
          <w:lang w:val="es-MX"/>
        </w:rPr>
      </w:pPr>
    </w:p>
    <w:p w14:paraId="685F4FD7" w14:textId="6893B8A3" w:rsidR="00DD2DF4" w:rsidRPr="001A1A4E" w:rsidRDefault="00DD2DF4" w:rsidP="001A1A4E">
      <w:pPr>
        <w:spacing w:line="276" w:lineRule="auto"/>
        <w:jc w:val="both"/>
        <w:rPr>
          <w:rFonts w:ascii="Arial" w:hAnsi="Arial" w:cs="Arial"/>
          <w:b/>
          <w:bCs/>
          <w:color w:val="000000" w:themeColor="text1"/>
          <w:sz w:val="22"/>
          <w:szCs w:val="22"/>
          <w:lang w:val="es-MX"/>
        </w:rPr>
      </w:pPr>
      <w:r w:rsidRPr="001A1A4E">
        <w:rPr>
          <w:rFonts w:ascii="Arial" w:hAnsi="Arial" w:cs="Arial"/>
          <w:b/>
          <w:bCs/>
          <w:color w:val="000000" w:themeColor="text1"/>
          <w:sz w:val="22"/>
          <w:szCs w:val="22"/>
          <w:lang w:val="es-MX"/>
        </w:rPr>
        <w:t xml:space="preserve">Parte 2b - </w:t>
      </w:r>
      <w:proofErr w:type="spellStart"/>
      <w:r w:rsidRPr="001A1A4E">
        <w:rPr>
          <w:rFonts w:ascii="Arial" w:hAnsi="Arial" w:cs="Arial"/>
          <w:b/>
          <w:bCs/>
          <w:color w:val="000000" w:themeColor="text1"/>
          <w:sz w:val="22"/>
          <w:szCs w:val="22"/>
          <w:lang w:val="es-MX"/>
        </w:rPr>
        <w:t>Aliasing</w:t>
      </w:r>
      <w:proofErr w:type="spellEnd"/>
      <w:r w:rsidRPr="001A1A4E">
        <w:rPr>
          <w:rFonts w:ascii="Arial" w:hAnsi="Arial" w:cs="Arial"/>
          <w:b/>
          <w:bCs/>
          <w:color w:val="000000" w:themeColor="text1"/>
          <w:sz w:val="22"/>
          <w:szCs w:val="22"/>
          <w:lang w:val="es-MX"/>
        </w:rPr>
        <w:t xml:space="preserve"> y filtrado</w:t>
      </w:r>
    </w:p>
    <w:p w14:paraId="2B86CADE" w14:textId="77777777" w:rsidR="00DD2DF4" w:rsidRPr="001A1A4E" w:rsidRDefault="00DD2DF4" w:rsidP="001A1A4E">
      <w:pPr>
        <w:spacing w:line="276" w:lineRule="auto"/>
        <w:jc w:val="both"/>
        <w:rPr>
          <w:rFonts w:ascii="Arial" w:hAnsi="Arial" w:cs="Arial"/>
          <w:b/>
          <w:bCs/>
          <w:color w:val="000000" w:themeColor="text1"/>
          <w:sz w:val="22"/>
          <w:szCs w:val="22"/>
          <w:lang w:val="es-MX"/>
        </w:rPr>
      </w:pPr>
      <w:r w:rsidRPr="001A1A4E">
        <w:rPr>
          <w:rFonts w:ascii="Arial" w:hAnsi="Arial" w:cs="Arial"/>
          <w:b/>
          <w:bCs/>
          <w:color w:val="000000" w:themeColor="text1"/>
          <w:sz w:val="22"/>
          <w:szCs w:val="22"/>
          <w:lang w:val="es-MX"/>
        </w:rPr>
        <w:t xml:space="preserve">Tabla 2.3: </w:t>
      </w:r>
      <w:proofErr w:type="spellStart"/>
      <w:r w:rsidRPr="001A1A4E">
        <w:rPr>
          <w:rFonts w:ascii="Arial" w:hAnsi="Arial" w:cs="Arial"/>
          <w:b/>
          <w:bCs/>
          <w:color w:val="000000" w:themeColor="text1"/>
          <w:sz w:val="22"/>
          <w:szCs w:val="22"/>
          <w:lang w:val="es-MX"/>
        </w:rPr>
        <w:t>Aliasing</w:t>
      </w:r>
      <w:proofErr w:type="spellEnd"/>
      <w:r w:rsidRPr="001A1A4E">
        <w:rPr>
          <w:rFonts w:ascii="Arial" w:hAnsi="Arial" w:cs="Arial"/>
          <w:b/>
          <w:bCs/>
          <w:color w:val="000000" w:themeColor="text1"/>
          <w:sz w:val="22"/>
          <w:szCs w:val="22"/>
          <w:lang w:val="es-MX"/>
        </w:rPr>
        <w:t xml:space="preserve"> (Señal cuadrada PWM a 1 kHz)</w:t>
      </w:r>
    </w:p>
    <w:tbl>
      <w:tblPr>
        <w:tblStyle w:val="Tablaconcuadrcula"/>
        <w:tblW w:w="0" w:type="auto"/>
        <w:tblLook w:val="04A0" w:firstRow="1" w:lastRow="0" w:firstColumn="1" w:lastColumn="0" w:noHBand="0" w:noVBand="1"/>
      </w:tblPr>
      <w:tblGrid>
        <w:gridCol w:w="912"/>
        <w:gridCol w:w="3815"/>
        <w:gridCol w:w="2279"/>
        <w:gridCol w:w="2010"/>
      </w:tblGrid>
      <w:tr w:rsidR="00DD2DF4" w:rsidRPr="001A1A4E" w14:paraId="47CCA6A7" w14:textId="77777777" w:rsidTr="001A1A4E">
        <w:tc>
          <w:tcPr>
            <w:tcW w:w="0" w:type="auto"/>
            <w:hideMark/>
          </w:tcPr>
          <w:p w14:paraId="6D215F5E" w14:textId="6540A200" w:rsidR="00DD2DF4" w:rsidRPr="001A1A4E" w:rsidRDefault="00000000" w:rsidP="001A1A4E">
            <w:pPr>
              <w:spacing w:after="160" w:line="276" w:lineRule="auto"/>
              <w:jc w:val="both"/>
              <w:rPr>
                <w:rFonts w:ascii="Arial" w:hAnsi="Arial" w:cs="Arial"/>
                <w:b/>
                <w:bCs/>
                <w:color w:val="000000" w:themeColor="text1"/>
                <w:sz w:val="22"/>
                <w:szCs w:val="22"/>
                <w:lang w:val="es-MX"/>
              </w:rPr>
            </w:pPr>
            <m:oMathPara>
              <m:oMath>
                <m:sSub>
                  <m:sSubPr>
                    <m:ctrlPr>
                      <w:rPr>
                        <w:rFonts w:ascii="Cambria Math" w:hAnsi="Cambria Math" w:cs="Arial"/>
                        <w:color w:val="000000" w:themeColor="text1"/>
                        <w:sz w:val="22"/>
                        <w:szCs w:val="22"/>
                        <w:lang w:val="es-MX"/>
                      </w:rPr>
                    </m:ctrlPr>
                  </m:sSubPr>
                  <m:e>
                    <m:r>
                      <w:rPr>
                        <w:rFonts w:ascii="Cambria Math" w:hAnsi="Cambria Math" w:cs="Arial"/>
                        <w:color w:val="000000" w:themeColor="text1"/>
                        <w:sz w:val="22"/>
                        <w:szCs w:val="22"/>
                        <w:lang w:val="es-MX"/>
                      </w:rPr>
                      <m:t>F</m:t>
                    </m:r>
                  </m:e>
                  <m:sub>
                    <m:r>
                      <w:rPr>
                        <w:rFonts w:ascii="Cambria Math" w:hAnsi="Cambria Math" w:cs="Arial"/>
                        <w:color w:val="000000" w:themeColor="text1"/>
                        <w:sz w:val="22"/>
                        <w:szCs w:val="22"/>
                        <w:lang w:val="es-MX"/>
                      </w:rPr>
                      <m:t>s</m:t>
                    </m:r>
                  </m:sub>
                </m:sSub>
              </m:oMath>
            </m:oMathPara>
          </w:p>
        </w:tc>
        <w:tc>
          <w:tcPr>
            <w:tcW w:w="0" w:type="auto"/>
            <w:hideMark/>
          </w:tcPr>
          <w:p w14:paraId="3454863F" w14:textId="77777777" w:rsidR="00DD2DF4" w:rsidRPr="001A1A4E" w:rsidRDefault="00DD2DF4" w:rsidP="001A1A4E">
            <w:pPr>
              <w:spacing w:after="160" w:line="276" w:lineRule="auto"/>
              <w:jc w:val="both"/>
              <w:rPr>
                <w:rFonts w:ascii="Arial" w:hAnsi="Arial" w:cs="Arial"/>
                <w:b/>
                <w:bCs/>
                <w:color w:val="000000" w:themeColor="text1"/>
                <w:sz w:val="22"/>
                <w:szCs w:val="22"/>
                <w:lang w:val="es-MX"/>
              </w:rPr>
            </w:pPr>
            <w:r w:rsidRPr="001A1A4E">
              <w:rPr>
                <w:rFonts w:ascii="Arial" w:hAnsi="Arial" w:cs="Arial"/>
                <w:b/>
                <w:bCs/>
                <w:color w:val="000000" w:themeColor="text1"/>
                <w:sz w:val="22"/>
                <w:szCs w:val="22"/>
                <w:lang w:val="es-MX"/>
              </w:rPr>
              <w:t>Predicción</w:t>
            </w:r>
          </w:p>
        </w:tc>
        <w:tc>
          <w:tcPr>
            <w:tcW w:w="0" w:type="auto"/>
            <w:hideMark/>
          </w:tcPr>
          <w:p w14:paraId="29AEE459" w14:textId="77777777" w:rsidR="00DD2DF4" w:rsidRPr="001A1A4E" w:rsidRDefault="00DD2DF4" w:rsidP="001A1A4E">
            <w:pPr>
              <w:spacing w:after="160" w:line="276" w:lineRule="auto"/>
              <w:jc w:val="both"/>
              <w:rPr>
                <w:rFonts w:ascii="Arial" w:hAnsi="Arial" w:cs="Arial"/>
                <w:b/>
                <w:bCs/>
                <w:color w:val="000000" w:themeColor="text1"/>
                <w:sz w:val="22"/>
                <w:szCs w:val="22"/>
                <w:lang w:val="es-MX"/>
              </w:rPr>
            </w:pPr>
            <w:r w:rsidRPr="001A1A4E">
              <w:rPr>
                <w:rFonts w:ascii="Arial" w:hAnsi="Arial" w:cs="Arial"/>
                <w:b/>
                <w:bCs/>
                <w:color w:val="000000" w:themeColor="text1"/>
                <w:sz w:val="22"/>
                <w:szCs w:val="22"/>
                <w:lang w:val="es-MX"/>
              </w:rPr>
              <w:t>Señal observada</w:t>
            </w:r>
          </w:p>
        </w:tc>
        <w:tc>
          <w:tcPr>
            <w:tcW w:w="0" w:type="auto"/>
            <w:hideMark/>
          </w:tcPr>
          <w:p w14:paraId="357AEC6B" w14:textId="77777777" w:rsidR="00DD2DF4" w:rsidRPr="001A1A4E" w:rsidRDefault="00DD2DF4" w:rsidP="001A1A4E">
            <w:pPr>
              <w:spacing w:after="160" w:line="276" w:lineRule="auto"/>
              <w:jc w:val="both"/>
              <w:rPr>
                <w:rFonts w:ascii="Arial" w:hAnsi="Arial" w:cs="Arial"/>
                <w:b/>
                <w:bCs/>
                <w:color w:val="000000" w:themeColor="text1"/>
                <w:sz w:val="22"/>
                <w:szCs w:val="22"/>
                <w:lang w:val="es-MX"/>
              </w:rPr>
            </w:pPr>
            <w:r w:rsidRPr="001A1A4E">
              <w:rPr>
                <w:rFonts w:ascii="Arial" w:hAnsi="Arial" w:cs="Arial"/>
                <w:b/>
                <w:bCs/>
                <w:color w:val="000000" w:themeColor="text1"/>
                <w:sz w:val="22"/>
                <w:szCs w:val="22"/>
                <w:lang w:val="es-MX"/>
              </w:rPr>
              <w:t>Frecuencia aparente</w:t>
            </w:r>
          </w:p>
        </w:tc>
      </w:tr>
      <w:tr w:rsidR="00DD2DF4" w:rsidRPr="001A1A4E" w14:paraId="7830F62E" w14:textId="77777777" w:rsidTr="001A1A4E">
        <w:tc>
          <w:tcPr>
            <w:tcW w:w="0" w:type="auto"/>
            <w:hideMark/>
          </w:tcPr>
          <w:p w14:paraId="11223015" w14:textId="7041046A" w:rsidR="00DD2DF4" w:rsidRPr="001A1A4E" w:rsidRDefault="00DD2DF4" w:rsidP="001A1A4E">
            <w:pPr>
              <w:spacing w:after="160" w:line="276" w:lineRule="auto"/>
              <w:jc w:val="both"/>
              <w:rPr>
                <w:rFonts w:ascii="Arial" w:hAnsi="Arial" w:cs="Arial"/>
                <w:color w:val="000000" w:themeColor="text1"/>
                <w:sz w:val="22"/>
                <w:szCs w:val="22"/>
                <w:lang w:val="es-MX"/>
              </w:rPr>
            </w:pPr>
            <m:oMathPara>
              <m:oMath>
                <m:r>
                  <w:rPr>
                    <w:rFonts w:ascii="Cambria Math" w:hAnsi="Cambria Math" w:cs="Arial"/>
                    <w:color w:val="000000" w:themeColor="text1"/>
                    <w:sz w:val="22"/>
                    <w:szCs w:val="22"/>
                    <w:lang w:val="es-MX"/>
                  </w:rPr>
                  <m:t>10</m:t>
                </m:r>
                <m:r>
                  <m:rPr>
                    <m:nor/>
                  </m:rPr>
                  <w:rPr>
                    <w:rFonts w:ascii="Arial" w:hAnsi="Arial" w:cs="Arial"/>
                    <w:color w:val="000000" w:themeColor="text1"/>
                    <w:sz w:val="22"/>
                    <w:szCs w:val="22"/>
                    <w:lang w:val="es-MX"/>
                  </w:rPr>
                  <m:t> kHz</m:t>
                </m:r>
              </m:oMath>
            </m:oMathPara>
          </w:p>
        </w:tc>
        <w:tc>
          <w:tcPr>
            <w:tcW w:w="0" w:type="auto"/>
            <w:hideMark/>
          </w:tcPr>
          <w:p w14:paraId="4EC5BAA6" w14:textId="00C316BC" w:rsidR="00DD2DF4" w:rsidRPr="001A1A4E" w:rsidRDefault="00DD2DF4" w:rsidP="001A1A4E">
            <w:pPr>
              <w:spacing w:after="160" w:line="276" w:lineRule="auto"/>
              <w:jc w:val="both"/>
              <w:rPr>
                <w:rFonts w:ascii="Arial" w:hAnsi="Arial" w:cs="Arial"/>
                <w:color w:val="000000" w:themeColor="text1"/>
                <w:sz w:val="22"/>
                <w:szCs w:val="22"/>
                <w:lang w:val="es-MX"/>
              </w:rPr>
            </w:pPr>
            <w:r w:rsidRPr="001A1A4E">
              <w:rPr>
                <w:rFonts w:ascii="Arial" w:hAnsi="Arial" w:cs="Arial"/>
                <w:color w:val="000000" w:themeColor="text1"/>
                <w:sz w:val="22"/>
                <w:szCs w:val="22"/>
                <w:lang w:val="es-MX"/>
              </w:rPr>
              <w:t xml:space="preserve">Cuadrada correctamente representada (10 muestras/ciclo). </w:t>
            </w:r>
          </w:p>
        </w:tc>
        <w:tc>
          <w:tcPr>
            <w:tcW w:w="0" w:type="auto"/>
            <w:hideMark/>
          </w:tcPr>
          <w:p w14:paraId="2A643F95" w14:textId="44467C1A" w:rsidR="00DD2DF4" w:rsidRPr="001A1A4E" w:rsidRDefault="00DD2DF4" w:rsidP="001A1A4E">
            <w:pPr>
              <w:spacing w:after="160" w:line="276" w:lineRule="auto"/>
              <w:jc w:val="both"/>
              <w:rPr>
                <w:rFonts w:ascii="Arial" w:hAnsi="Arial" w:cs="Arial"/>
                <w:color w:val="000000" w:themeColor="text1"/>
                <w:sz w:val="22"/>
                <w:szCs w:val="22"/>
                <w:lang w:val="es-MX"/>
              </w:rPr>
            </w:pPr>
            <w:r w:rsidRPr="001A1A4E">
              <w:rPr>
                <w:rFonts w:ascii="Arial" w:hAnsi="Arial" w:cs="Arial"/>
                <w:color w:val="000000" w:themeColor="text1"/>
                <w:sz w:val="22"/>
                <w:szCs w:val="22"/>
                <w:lang w:val="es-MX"/>
              </w:rPr>
              <w:t xml:space="preserve">Onda cuadrada definida de </w:t>
            </w:r>
            <m:oMath>
              <m:r>
                <w:rPr>
                  <w:rFonts w:ascii="Cambria Math" w:hAnsi="Cambria Math" w:cs="Arial"/>
                  <w:color w:val="000000" w:themeColor="text1"/>
                  <w:sz w:val="22"/>
                  <w:szCs w:val="22"/>
                  <w:lang w:val="es-MX"/>
                </w:rPr>
                <m:t>1</m:t>
              </m:r>
              <m:r>
                <m:rPr>
                  <m:nor/>
                </m:rPr>
                <w:rPr>
                  <w:rFonts w:ascii="Arial" w:hAnsi="Arial" w:cs="Arial"/>
                  <w:color w:val="000000" w:themeColor="text1"/>
                  <w:sz w:val="22"/>
                  <w:szCs w:val="22"/>
                  <w:lang w:val="es-MX"/>
                </w:rPr>
                <m:t> kHz</m:t>
              </m:r>
            </m:oMath>
            <w:r w:rsidRPr="001A1A4E">
              <w:rPr>
                <w:rFonts w:ascii="Arial" w:hAnsi="Arial" w:cs="Arial"/>
                <w:color w:val="000000" w:themeColor="text1"/>
                <w:sz w:val="22"/>
                <w:szCs w:val="22"/>
                <w:lang w:val="es-MX"/>
              </w:rPr>
              <w:t xml:space="preserve">. </w:t>
            </w:r>
          </w:p>
        </w:tc>
        <w:tc>
          <w:tcPr>
            <w:tcW w:w="0" w:type="auto"/>
            <w:hideMark/>
          </w:tcPr>
          <w:p w14:paraId="62E7F864" w14:textId="02E3B60E" w:rsidR="00DD2DF4" w:rsidRPr="001A1A4E" w:rsidRDefault="00DD2DF4" w:rsidP="001A1A4E">
            <w:pPr>
              <w:spacing w:after="160" w:line="276" w:lineRule="auto"/>
              <w:jc w:val="both"/>
              <w:rPr>
                <w:rFonts w:ascii="Arial" w:hAnsi="Arial" w:cs="Arial"/>
                <w:color w:val="000000" w:themeColor="text1"/>
                <w:sz w:val="22"/>
                <w:szCs w:val="22"/>
                <w:lang w:val="es-MX"/>
              </w:rPr>
            </w:pPr>
            <m:oMathPara>
              <m:oMath>
                <m:r>
                  <w:rPr>
                    <w:rFonts w:ascii="Cambria Math" w:hAnsi="Cambria Math" w:cs="Arial"/>
                    <w:color w:val="000000" w:themeColor="text1"/>
                    <w:sz w:val="22"/>
                    <w:szCs w:val="22"/>
                    <w:lang w:val="es-MX"/>
                  </w:rPr>
                  <m:t>1000</m:t>
                </m:r>
                <m:r>
                  <m:rPr>
                    <m:nor/>
                  </m:rPr>
                  <w:rPr>
                    <w:rFonts w:ascii="Arial" w:hAnsi="Arial" w:cs="Arial"/>
                    <w:color w:val="000000" w:themeColor="text1"/>
                    <w:sz w:val="22"/>
                    <w:szCs w:val="22"/>
                    <w:lang w:val="es-MX"/>
                  </w:rPr>
                  <m:t> Hz</m:t>
                </m:r>
              </m:oMath>
            </m:oMathPara>
          </w:p>
        </w:tc>
      </w:tr>
      <w:tr w:rsidR="00DD2DF4" w:rsidRPr="001A1A4E" w14:paraId="79A0A1FC" w14:textId="77777777" w:rsidTr="001A1A4E">
        <w:tc>
          <w:tcPr>
            <w:tcW w:w="0" w:type="auto"/>
            <w:hideMark/>
          </w:tcPr>
          <w:p w14:paraId="09614B75" w14:textId="4D1511F2" w:rsidR="00DD2DF4" w:rsidRPr="001A1A4E" w:rsidRDefault="00DD2DF4" w:rsidP="001A1A4E">
            <w:pPr>
              <w:spacing w:after="160" w:line="276" w:lineRule="auto"/>
              <w:jc w:val="both"/>
              <w:rPr>
                <w:rFonts w:ascii="Arial" w:hAnsi="Arial" w:cs="Arial"/>
                <w:color w:val="000000" w:themeColor="text1"/>
                <w:sz w:val="22"/>
                <w:szCs w:val="22"/>
                <w:lang w:val="es-MX"/>
              </w:rPr>
            </w:pPr>
            <m:oMathPara>
              <m:oMath>
                <m:r>
                  <w:rPr>
                    <w:rFonts w:ascii="Cambria Math" w:hAnsi="Cambria Math" w:cs="Arial"/>
                    <w:color w:val="000000" w:themeColor="text1"/>
                    <w:sz w:val="22"/>
                    <w:szCs w:val="22"/>
                    <w:lang w:val="es-MX"/>
                  </w:rPr>
                  <m:t>1</m:t>
                </m:r>
                <m:r>
                  <m:rPr>
                    <m:nor/>
                  </m:rPr>
                  <w:rPr>
                    <w:rFonts w:ascii="Arial" w:hAnsi="Arial" w:cs="Arial"/>
                    <w:color w:val="000000" w:themeColor="text1"/>
                    <w:sz w:val="22"/>
                    <w:szCs w:val="22"/>
                    <w:lang w:val="es-MX"/>
                  </w:rPr>
                  <m:t> kHz</m:t>
                </m:r>
              </m:oMath>
            </m:oMathPara>
          </w:p>
        </w:tc>
        <w:tc>
          <w:tcPr>
            <w:tcW w:w="0" w:type="auto"/>
            <w:hideMark/>
          </w:tcPr>
          <w:p w14:paraId="1B8CE002" w14:textId="1FB442CE" w:rsidR="00DD2DF4" w:rsidRPr="001A1A4E" w:rsidRDefault="00DD2DF4" w:rsidP="001A1A4E">
            <w:pPr>
              <w:spacing w:after="160" w:line="276" w:lineRule="auto"/>
              <w:jc w:val="both"/>
              <w:rPr>
                <w:rFonts w:ascii="Arial" w:hAnsi="Arial" w:cs="Arial"/>
                <w:color w:val="000000" w:themeColor="text1"/>
                <w:sz w:val="22"/>
                <w:szCs w:val="22"/>
                <w:lang w:val="es-MX"/>
              </w:rPr>
            </w:pPr>
            <w:r w:rsidRPr="001A1A4E">
              <w:rPr>
                <w:rFonts w:ascii="Arial" w:hAnsi="Arial" w:cs="Arial"/>
                <w:color w:val="000000" w:themeColor="text1"/>
                <w:sz w:val="22"/>
                <w:szCs w:val="22"/>
                <w:lang w:val="es-MX"/>
              </w:rPr>
              <w:t xml:space="preserve">Muestreo a la misma frecuencia; se capturará un valor constante. </w:t>
            </w:r>
          </w:p>
        </w:tc>
        <w:tc>
          <w:tcPr>
            <w:tcW w:w="0" w:type="auto"/>
            <w:hideMark/>
          </w:tcPr>
          <w:p w14:paraId="23D44E02" w14:textId="6DE04C0C" w:rsidR="00DD2DF4" w:rsidRPr="001A1A4E" w:rsidRDefault="00DD2DF4" w:rsidP="001A1A4E">
            <w:pPr>
              <w:spacing w:after="160" w:line="276" w:lineRule="auto"/>
              <w:jc w:val="both"/>
              <w:rPr>
                <w:rFonts w:ascii="Arial" w:hAnsi="Arial" w:cs="Arial"/>
                <w:color w:val="000000" w:themeColor="text1"/>
                <w:sz w:val="22"/>
                <w:szCs w:val="22"/>
                <w:lang w:val="es-MX"/>
              </w:rPr>
            </w:pPr>
            <w:r w:rsidRPr="001A1A4E">
              <w:rPr>
                <w:rFonts w:ascii="Arial" w:hAnsi="Arial" w:cs="Arial"/>
                <w:color w:val="000000" w:themeColor="text1"/>
                <w:sz w:val="22"/>
                <w:szCs w:val="22"/>
                <w:lang w:val="es-MX"/>
              </w:rPr>
              <w:t xml:space="preserve">Línea plana horizontal continua. </w:t>
            </w:r>
          </w:p>
        </w:tc>
        <w:tc>
          <w:tcPr>
            <w:tcW w:w="0" w:type="auto"/>
            <w:hideMark/>
          </w:tcPr>
          <w:p w14:paraId="6FE6859C" w14:textId="2832B8C0" w:rsidR="00DD2DF4" w:rsidRPr="001A1A4E" w:rsidRDefault="00DD2DF4" w:rsidP="001A1A4E">
            <w:pPr>
              <w:spacing w:after="160" w:line="276" w:lineRule="auto"/>
              <w:jc w:val="both"/>
              <w:rPr>
                <w:rFonts w:ascii="Arial" w:hAnsi="Arial" w:cs="Arial"/>
                <w:color w:val="000000" w:themeColor="text1"/>
                <w:sz w:val="22"/>
                <w:szCs w:val="22"/>
                <w:lang w:val="es-MX"/>
              </w:rPr>
            </w:pPr>
            <m:oMathPara>
              <m:oMath>
                <m:r>
                  <w:rPr>
                    <w:rFonts w:ascii="Cambria Math" w:hAnsi="Cambria Math" w:cs="Arial"/>
                    <w:color w:val="000000" w:themeColor="text1"/>
                    <w:sz w:val="22"/>
                    <w:szCs w:val="22"/>
                    <w:lang w:val="es-MX"/>
                  </w:rPr>
                  <m:t>0</m:t>
                </m:r>
                <m:r>
                  <m:rPr>
                    <m:nor/>
                  </m:rPr>
                  <w:rPr>
                    <w:rFonts w:ascii="Arial" w:hAnsi="Arial" w:cs="Arial"/>
                    <w:color w:val="000000" w:themeColor="text1"/>
                    <w:sz w:val="22"/>
                    <w:szCs w:val="22"/>
                    <w:lang w:val="es-MX"/>
                  </w:rPr>
                  <m:t> Hz</m:t>
                </m:r>
              </m:oMath>
            </m:oMathPara>
          </w:p>
        </w:tc>
      </w:tr>
      <w:tr w:rsidR="00DD2DF4" w:rsidRPr="001A1A4E" w14:paraId="1245C23E" w14:textId="77777777" w:rsidTr="001A1A4E">
        <w:tc>
          <w:tcPr>
            <w:tcW w:w="0" w:type="auto"/>
            <w:hideMark/>
          </w:tcPr>
          <w:p w14:paraId="22734B8A" w14:textId="6A07EAC5" w:rsidR="00DD2DF4" w:rsidRPr="001A1A4E" w:rsidRDefault="00DD2DF4" w:rsidP="001A1A4E">
            <w:pPr>
              <w:spacing w:after="160" w:line="276" w:lineRule="auto"/>
              <w:jc w:val="both"/>
              <w:rPr>
                <w:rFonts w:ascii="Arial" w:hAnsi="Arial" w:cs="Arial"/>
                <w:color w:val="000000" w:themeColor="text1"/>
                <w:sz w:val="22"/>
                <w:szCs w:val="22"/>
                <w:lang w:val="es-MX"/>
              </w:rPr>
            </w:pPr>
            <m:oMathPara>
              <m:oMath>
                <m:r>
                  <w:rPr>
                    <w:rFonts w:ascii="Cambria Math" w:hAnsi="Cambria Math" w:cs="Arial"/>
                    <w:color w:val="000000" w:themeColor="text1"/>
                    <w:sz w:val="22"/>
                    <w:szCs w:val="22"/>
                    <w:lang w:val="es-MX"/>
                  </w:rPr>
                  <m:t>900</m:t>
                </m:r>
                <m:r>
                  <m:rPr>
                    <m:nor/>
                  </m:rPr>
                  <w:rPr>
                    <w:rFonts w:ascii="Arial" w:hAnsi="Arial" w:cs="Arial"/>
                    <w:color w:val="000000" w:themeColor="text1"/>
                    <w:sz w:val="22"/>
                    <w:szCs w:val="22"/>
                    <w:lang w:val="es-MX"/>
                  </w:rPr>
                  <m:t> Hz</m:t>
                </m:r>
              </m:oMath>
            </m:oMathPara>
          </w:p>
        </w:tc>
        <w:tc>
          <w:tcPr>
            <w:tcW w:w="0" w:type="auto"/>
            <w:hideMark/>
          </w:tcPr>
          <w:p w14:paraId="0FFE93C1" w14:textId="28BA1566" w:rsidR="00DD2DF4" w:rsidRPr="001A1A4E" w:rsidRDefault="00DD2DF4" w:rsidP="001A1A4E">
            <w:pPr>
              <w:spacing w:after="160" w:line="276" w:lineRule="auto"/>
              <w:jc w:val="both"/>
              <w:rPr>
                <w:rFonts w:ascii="Arial" w:hAnsi="Arial" w:cs="Arial"/>
                <w:color w:val="000000" w:themeColor="text1"/>
                <w:sz w:val="22"/>
                <w:szCs w:val="22"/>
                <w:lang w:val="es-MX"/>
              </w:rPr>
            </w:pPr>
            <w:proofErr w:type="spellStart"/>
            <w:r w:rsidRPr="001A1A4E">
              <w:rPr>
                <w:rFonts w:ascii="Arial" w:hAnsi="Arial" w:cs="Arial"/>
                <w:i/>
                <w:iCs/>
                <w:color w:val="000000" w:themeColor="text1"/>
                <w:sz w:val="22"/>
                <w:szCs w:val="22"/>
                <w:lang w:val="es-MX"/>
              </w:rPr>
              <w:t>Aliasing</w:t>
            </w:r>
            <w:proofErr w:type="spellEnd"/>
            <w:r w:rsidRPr="001A1A4E">
              <w:rPr>
                <w:rFonts w:ascii="Arial" w:hAnsi="Arial" w:cs="Arial"/>
                <w:color w:val="000000" w:themeColor="text1"/>
                <w:sz w:val="22"/>
                <w:szCs w:val="22"/>
                <w:lang w:val="es-MX"/>
              </w:rPr>
              <w:t xml:space="preserve">: Señal aparente de menor frecuencia. </w:t>
            </w:r>
          </w:p>
        </w:tc>
        <w:tc>
          <w:tcPr>
            <w:tcW w:w="0" w:type="auto"/>
            <w:hideMark/>
          </w:tcPr>
          <w:p w14:paraId="553EE0C9" w14:textId="5F6D36B5" w:rsidR="00DD2DF4" w:rsidRPr="001A1A4E" w:rsidRDefault="00DD2DF4" w:rsidP="001A1A4E">
            <w:pPr>
              <w:spacing w:after="160" w:line="276" w:lineRule="auto"/>
              <w:jc w:val="both"/>
              <w:rPr>
                <w:rFonts w:ascii="Arial" w:hAnsi="Arial" w:cs="Arial"/>
                <w:color w:val="000000" w:themeColor="text1"/>
                <w:sz w:val="22"/>
                <w:szCs w:val="22"/>
                <w:lang w:val="es-MX"/>
              </w:rPr>
            </w:pPr>
            <w:r w:rsidRPr="001A1A4E">
              <w:rPr>
                <w:rFonts w:ascii="Arial" w:hAnsi="Arial" w:cs="Arial"/>
                <w:color w:val="000000" w:themeColor="text1"/>
                <w:sz w:val="22"/>
                <w:szCs w:val="22"/>
                <w:lang w:val="es-MX"/>
              </w:rPr>
              <w:t xml:space="preserve">Onda cuadrada deformada ficticia. </w:t>
            </w:r>
          </w:p>
        </w:tc>
        <w:tc>
          <w:tcPr>
            <w:tcW w:w="0" w:type="auto"/>
            <w:hideMark/>
          </w:tcPr>
          <w:p w14:paraId="5582B425" w14:textId="4DE8ADDE" w:rsidR="00DD2DF4" w:rsidRPr="001A1A4E" w:rsidRDefault="00DD2DF4" w:rsidP="001A1A4E">
            <w:pPr>
              <w:spacing w:after="160" w:line="276" w:lineRule="auto"/>
              <w:jc w:val="both"/>
              <w:rPr>
                <w:rFonts w:ascii="Arial" w:hAnsi="Arial" w:cs="Arial"/>
                <w:color w:val="000000" w:themeColor="text1"/>
                <w:sz w:val="22"/>
                <w:szCs w:val="22"/>
                <w:lang w:val="es-MX"/>
              </w:rPr>
            </w:pPr>
            <m:oMath>
              <m:r>
                <w:rPr>
                  <w:rFonts w:ascii="Cambria Math" w:hAnsi="Cambria Math" w:cs="Arial"/>
                  <w:color w:val="000000" w:themeColor="text1"/>
                  <w:sz w:val="22"/>
                  <w:szCs w:val="22"/>
                  <w:lang w:val="es-MX"/>
                </w:rPr>
                <m:t>100</m:t>
              </m:r>
              <m:r>
                <m:rPr>
                  <m:nor/>
                </m:rPr>
                <w:rPr>
                  <w:rFonts w:ascii="Arial" w:hAnsi="Arial" w:cs="Arial"/>
                  <w:color w:val="000000" w:themeColor="text1"/>
                  <w:sz w:val="22"/>
                  <w:szCs w:val="22"/>
                  <w:lang w:val="es-MX"/>
                </w:rPr>
                <m:t> Hz</m:t>
              </m:r>
            </m:oMath>
            <w:r w:rsidRPr="001A1A4E">
              <w:rPr>
                <w:rFonts w:ascii="Arial" w:hAnsi="Arial" w:cs="Arial"/>
                <w:color w:val="000000" w:themeColor="text1"/>
                <w:sz w:val="22"/>
                <w:szCs w:val="22"/>
                <w:lang w:val="es-MX"/>
              </w:rPr>
              <w:t>(</w:t>
            </w:r>
            <m:oMath>
              <m:r>
                <w:rPr>
                  <w:rFonts w:ascii="Cambria Math" w:hAnsi="Cambria Math" w:cs="Arial"/>
                  <w:color w:val="000000" w:themeColor="text1"/>
                  <w:sz w:val="22"/>
                  <w:szCs w:val="22"/>
                  <w:lang w:val="es-MX"/>
                </w:rPr>
                <m:t>|1000-900|</m:t>
              </m:r>
            </m:oMath>
            <w:r w:rsidRPr="001A1A4E">
              <w:rPr>
                <w:rFonts w:ascii="Arial" w:hAnsi="Arial" w:cs="Arial"/>
                <w:color w:val="000000" w:themeColor="text1"/>
                <w:sz w:val="22"/>
                <w:szCs w:val="22"/>
                <w:lang w:val="es-MX"/>
              </w:rPr>
              <w:t xml:space="preserve">) </w:t>
            </w:r>
          </w:p>
        </w:tc>
      </w:tr>
    </w:tbl>
    <w:p w14:paraId="1F99CBA0" w14:textId="77777777" w:rsidR="00045654" w:rsidRDefault="00045654" w:rsidP="001A1A4E">
      <w:pPr>
        <w:spacing w:line="276" w:lineRule="auto"/>
        <w:jc w:val="both"/>
        <w:rPr>
          <w:rFonts w:ascii="Arial" w:hAnsi="Arial" w:cs="Arial"/>
          <w:b/>
          <w:bCs/>
          <w:color w:val="000000" w:themeColor="text1"/>
          <w:sz w:val="22"/>
          <w:szCs w:val="22"/>
          <w:lang w:val="es-MX"/>
        </w:rPr>
      </w:pPr>
    </w:p>
    <w:p w14:paraId="09CF48A5" w14:textId="77777777" w:rsidR="001A1A4E" w:rsidRDefault="001A1A4E" w:rsidP="001A1A4E">
      <w:pPr>
        <w:spacing w:line="276" w:lineRule="auto"/>
        <w:jc w:val="both"/>
        <w:rPr>
          <w:rFonts w:ascii="Arial" w:hAnsi="Arial" w:cs="Arial"/>
          <w:b/>
          <w:bCs/>
          <w:color w:val="000000" w:themeColor="text1"/>
          <w:sz w:val="22"/>
          <w:szCs w:val="22"/>
          <w:lang w:val="es-MX"/>
        </w:rPr>
      </w:pPr>
    </w:p>
    <w:p w14:paraId="7ACAD008" w14:textId="77777777" w:rsidR="001A1A4E" w:rsidRDefault="001A1A4E" w:rsidP="001A1A4E">
      <w:pPr>
        <w:spacing w:line="276" w:lineRule="auto"/>
        <w:jc w:val="both"/>
        <w:rPr>
          <w:rFonts w:ascii="Arial" w:hAnsi="Arial" w:cs="Arial"/>
          <w:b/>
          <w:bCs/>
          <w:color w:val="000000" w:themeColor="text1"/>
          <w:sz w:val="22"/>
          <w:szCs w:val="22"/>
          <w:lang w:val="es-MX"/>
        </w:rPr>
      </w:pPr>
    </w:p>
    <w:p w14:paraId="5C5180AE" w14:textId="77777777" w:rsidR="001A1A4E" w:rsidRDefault="001A1A4E" w:rsidP="001A1A4E">
      <w:pPr>
        <w:spacing w:line="276" w:lineRule="auto"/>
        <w:jc w:val="both"/>
        <w:rPr>
          <w:rFonts w:ascii="Arial" w:hAnsi="Arial" w:cs="Arial"/>
          <w:b/>
          <w:bCs/>
          <w:color w:val="000000" w:themeColor="text1"/>
          <w:sz w:val="22"/>
          <w:szCs w:val="22"/>
          <w:lang w:val="es-MX"/>
        </w:rPr>
      </w:pPr>
    </w:p>
    <w:p w14:paraId="69F4D9D4" w14:textId="77777777" w:rsidR="001A1A4E" w:rsidRDefault="001A1A4E" w:rsidP="001A1A4E">
      <w:pPr>
        <w:spacing w:line="276" w:lineRule="auto"/>
        <w:jc w:val="both"/>
        <w:rPr>
          <w:rFonts w:ascii="Arial" w:hAnsi="Arial" w:cs="Arial"/>
          <w:b/>
          <w:bCs/>
          <w:color w:val="000000" w:themeColor="text1"/>
          <w:sz w:val="22"/>
          <w:szCs w:val="22"/>
          <w:lang w:val="es-MX"/>
        </w:rPr>
      </w:pPr>
    </w:p>
    <w:p w14:paraId="78DCAC9D" w14:textId="77777777" w:rsidR="001A1A4E" w:rsidRPr="001A1A4E" w:rsidRDefault="001A1A4E" w:rsidP="001A1A4E">
      <w:pPr>
        <w:spacing w:line="276" w:lineRule="auto"/>
        <w:jc w:val="both"/>
        <w:rPr>
          <w:rFonts w:ascii="Arial" w:hAnsi="Arial" w:cs="Arial"/>
          <w:b/>
          <w:bCs/>
          <w:color w:val="000000" w:themeColor="text1"/>
          <w:sz w:val="22"/>
          <w:szCs w:val="22"/>
          <w:lang w:val="es-MX"/>
        </w:rPr>
      </w:pPr>
    </w:p>
    <w:p w14:paraId="471CF6F2" w14:textId="10803C20" w:rsidR="00DD2DF4" w:rsidRPr="001A1A4E" w:rsidRDefault="00DD2DF4" w:rsidP="001A1A4E">
      <w:pPr>
        <w:spacing w:line="276" w:lineRule="auto"/>
        <w:jc w:val="both"/>
        <w:rPr>
          <w:rFonts w:ascii="Arial" w:hAnsi="Arial" w:cs="Arial"/>
          <w:b/>
          <w:bCs/>
          <w:color w:val="000000" w:themeColor="text1"/>
          <w:sz w:val="22"/>
          <w:szCs w:val="22"/>
          <w:lang w:val="es-MX"/>
        </w:rPr>
      </w:pPr>
      <w:r w:rsidRPr="001A1A4E">
        <w:rPr>
          <w:rFonts w:ascii="Arial" w:hAnsi="Arial" w:cs="Arial"/>
          <w:b/>
          <w:bCs/>
          <w:color w:val="000000" w:themeColor="text1"/>
          <w:sz w:val="22"/>
          <w:szCs w:val="22"/>
          <w:lang w:val="es-MX"/>
        </w:rPr>
        <w:lastRenderedPageBreak/>
        <w:t>Tabla 2.4: Comparativa de filtrado digital</w:t>
      </w:r>
    </w:p>
    <w:tbl>
      <w:tblPr>
        <w:tblStyle w:val="Tablaconcuadrcula"/>
        <w:tblW w:w="0" w:type="auto"/>
        <w:tblLook w:val="04A0" w:firstRow="1" w:lastRow="0" w:firstColumn="1" w:lastColumn="0" w:noHBand="0" w:noVBand="1"/>
      </w:tblPr>
      <w:tblGrid>
        <w:gridCol w:w="1867"/>
        <w:gridCol w:w="3547"/>
        <w:gridCol w:w="3602"/>
      </w:tblGrid>
      <w:tr w:rsidR="00DD2DF4" w:rsidRPr="001A1A4E" w14:paraId="7F056989" w14:textId="77777777" w:rsidTr="00DD2DF4">
        <w:tc>
          <w:tcPr>
            <w:tcW w:w="0" w:type="auto"/>
            <w:hideMark/>
          </w:tcPr>
          <w:p w14:paraId="3D3A85CB" w14:textId="77777777" w:rsidR="00DD2DF4" w:rsidRPr="001A1A4E" w:rsidRDefault="00DD2DF4" w:rsidP="001A1A4E">
            <w:pPr>
              <w:spacing w:after="160" w:line="276" w:lineRule="auto"/>
              <w:jc w:val="both"/>
              <w:rPr>
                <w:rFonts w:ascii="Arial" w:hAnsi="Arial" w:cs="Arial"/>
                <w:b/>
                <w:bCs/>
                <w:color w:val="000000" w:themeColor="text1"/>
                <w:sz w:val="22"/>
                <w:szCs w:val="22"/>
                <w:lang w:val="es-MX"/>
              </w:rPr>
            </w:pPr>
            <w:r w:rsidRPr="001A1A4E">
              <w:rPr>
                <w:rFonts w:ascii="Arial" w:hAnsi="Arial" w:cs="Arial"/>
                <w:b/>
                <w:bCs/>
                <w:color w:val="000000" w:themeColor="text1"/>
                <w:sz w:val="22"/>
                <w:szCs w:val="22"/>
                <w:lang w:val="es-MX"/>
              </w:rPr>
              <w:t>Filtro</w:t>
            </w:r>
          </w:p>
        </w:tc>
        <w:tc>
          <w:tcPr>
            <w:tcW w:w="0" w:type="auto"/>
            <w:hideMark/>
          </w:tcPr>
          <w:p w14:paraId="092B9B76" w14:textId="77777777" w:rsidR="00DD2DF4" w:rsidRPr="001A1A4E" w:rsidRDefault="00DD2DF4" w:rsidP="001A1A4E">
            <w:pPr>
              <w:spacing w:after="160" w:line="276" w:lineRule="auto"/>
              <w:jc w:val="both"/>
              <w:rPr>
                <w:rFonts w:ascii="Arial" w:hAnsi="Arial" w:cs="Arial"/>
                <w:b/>
                <w:bCs/>
                <w:color w:val="000000" w:themeColor="text1"/>
                <w:sz w:val="22"/>
                <w:szCs w:val="22"/>
                <w:lang w:val="es-MX"/>
              </w:rPr>
            </w:pPr>
            <w:r w:rsidRPr="001A1A4E">
              <w:rPr>
                <w:rFonts w:ascii="Arial" w:hAnsi="Arial" w:cs="Arial"/>
                <w:b/>
                <w:bCs/>
                <w:color w:val="000000" w:themeColor="text1"/>
                <w:sz w:val="22"/>
                <w:szCs w:val="22"/>
                <w:lang w:val="es-MX"/>
              </w:rPr>
              <w:t>Rango del ruido antes del cambio</w:t>
            </w:r>
          </w:p>
        </w:tc>
        <w:tc>
          <w:tcPr>
            <w:tcW w:w="0" w:type="auto"/>
            <w:hideMark/>
          </w:tcPr>
          <w:p w14:paraId="68F7A1C1" w14:textId="77777777" w:rsidR="00DD2DF4" w:rsidRPr="001A1A4E" w:rsidRDefault="00DD2DF4" w:rsidP="001A1A4E">
            <w:pPr>
              <w:spacing w:after="160" w:line="276" w:lineRule="auto"/>
              <w:jc w:val="both"/>
              <w:rPr>
                <w:rFonts w:ascii="Arial" w:hAnsi="Arial" w:cs="Arial"/>
                <w:b/>
                <w:bCs/>
                <w:color w:val="000000" w:themeColor="text1"/>
                <w:sz w:val="22"/>
                <w:szCs w:val="22"/>
                <w:lang w:val="es-MX"/>
              </w:rPr>
            </w:pPr>
            <w:r w:rsidRPr="001A1A4E">
              <w:rPr>
                <w:rFonts w:ascii="Arial" w:hAnsi="Arial" w:cs="Arial"/>
                <w:b/>
                <w:bCs/>
                <w:color w:val="000000" w:themeColor="text1"/>
                <w:sz w:val="22"/>
                <w:szCs w:val="22"/>
                <w:lang w:val="es-MX"/>
              </w:rPr>
              <w:t>Muestras hasta el 90% del cambio</w:t>
            </w:r>
          </w:p>
        </w:tc>
      </w:tr>
      <w:tr w:rsidR="00DD2DF4" w:rsidRPr="001A1A4E" w14:paraId="714320EA" w14:textId="77777777" w:rsidTr="00DD2DF4">
        <w:tc>
          <w:tcPr>
            <w:tcW w:w="0" w:type="auto"/>
            <w:hideMark/>
          </w:tcPr>
          <w:p w14:paraId="0DAEB9B7" w14:textId="77777777" w:rsidR="00DD2DF4" w:rsidRPr="001A1A4E" w:rsidRDefault="00DD2DF4" w:rsidP="001A1A4E">
            <w:pPr>
              <w:spacing w:after="160" w:line="276" w:lineRule="auto"/>
              <w:jc w:val="both"/>
              <w:rPr>
                <w:rFonts w:ascii="Arial" w:hAnsi="Arial" w:cs="Arial"/>
                <w:color w:val="000000" w:themeColor="text1"/>
                <w:sz w:val="22"/>
                <w:szCs w:val="22"/>
                <w:lang w:val="es-MX"/>
              </w:rPr>
            </w:pPr>
            <w:r w:rsidRPr="001A1A4E">
              <w:rPr>
                <w:rFonts w:ascii="Arial" w:hAnsi="Arial" w:cs="Arial"/>
                <w:b/>
                <w:bCs/>
                <w:color w:val="000000" w:themeColor="text1"/>
                <w:sz w:val="22"/>
                <w:szCs w:val="22"/>
                <w:lang w:val="es-MX"/>
              </w:rPr>
              <w:t>Ninguno</w:t>
            </w:r>
          </w:p>
        </w:tc>
        <w:tc>
          <w:tcPr>
            <w:tcW w:w="0" w:type="auto"/>
            <w:hideMark/>
          </w:tcPr>
          <w:p w14:paraId="03174839" w14:textId="11380DC0" w:rsidR="00DD2DF4" w:rsidRPr="001A1A4E" w:rsidRDefault="00DD2DF4" w:rsidP="001A1A4E">
            <w:pPr>
              <w:spacing w:after="160" w:line="276" w:lineRule="auto"/>
              <w:jc w:val="both"/>
              <w:rPr>
                <w:rFonts w:ascii="Arial" w:hAnsi="Arial" w:cs="Arial"/>
                <w:color w:val="000000" w:themeColor="text1"/>
                <w:sz w:val="22"/>
                <w:szCs w:val="22"/>
                <w:lang w:val="es-MX"/>
              </w:rPr>
            </w:pPr>
            <m:oMath>
              <m:r>
                <w:rPr>
                  <w:rFonts w:ascii="Cambria Math" w:hAnsi="Cambria Math" w:cs="Arial"/>
                  <w:color w:val="000000" w:themeColor="text1"/>
                  <w:sz w:val="22"/>
                  <w:szCs w:val="22"/>
                  <w:lang w:val="es-MX"/>
                </w:rPr>
                <m:t>16</m:t>
              </m:r>
            </m:oMath>
            <w:r w:rsidR="00045654" w:rsidRPr="001A1A4E">
              <w:rPr>
                <w:rFonts w:ascii="Arial" w:eastAsiaTheme="minorEastAsia" w:hAnsi="Arial" w:cs="Arial"/>
                <w:color w:val="000000" w:themeColor="text1"/>
                <w:sz w:val="22"/>
                <w:szCs w:val="22"/>
                <w:lang w:val="es-MX"/>
              </w:rPr>
              <w:t xml:space="preserve"> </w:t>
            </w:r>
            <w:r w:rsidRPr="001A1A4E">
              <w:rPr>
                <w:rFonts w:ascii="Arial" w:hAnsi="Arial" w:cs="Arial"/>
                <w:color w:val="000000" w:themeColor="text1"/>
                <w:sz w:val="22"/>
                <w:szCs w:val="22"/>
                <w:lang w:val="es-MX"/>
              </w:rPr>
              <w:t>códigos</w:t>
            </w:r>
          </w:p>
        </w:tc>
        <w:tc>
          <w:tcPr>
            <w:tcW w:w="0" w:type="auto"/>
            <w:hideMark/>
          </w:tcPr>
          <w:p w14:paraId="6DE7D0D3" w14:textId="36080091" w:rsidR="00DD2DF4" w:rsidRPr="001A1A4E" w:rsidRDefault="00DD2DF4" w:rsidP="001A1A4E">
            <w:pPr>
              <w:spacing w:after="160" w:line="276" w:lineRule="auto"/>
              <w:jc w:val="both"/>
              <w:rPr>
                <w:rFonts w:ascii="Arial" w:hAnsi="Arial" w:cs="Arial"/>
                <w:color w:val="000000" w:themeColor="text1"/>
                <w:sz w:val="22"/>
                <w:szCs w:val="22"/>
                <w:lang w:val="es-MX"/>
              </w:rPr>
            </w:pPr>
            <m:oMath>
              <m:r>
                <w:rPr>
                  <w:rFonts w:ascii="Cambria Math" w:hAnsi="Cambria Math" w:cs="Arial"/>
                  <w:color w:val="000000" w:themeColor="text1"/>
                  <w:sz w:val="22"/>
                  <w:szCs w:val="22"/>
                  <w:lang w:val="es-MX"/>
                </w:rPr>
                <m:t xml:space="preserve">1 </m:t>
              </m:r>
            </m:oMath>
            <w:r w:rsidRPr="001A1A4E">
              <w:rPr>
                <w:rFonts w:ascii="Arial" w:hAnsi="Arial" w:cs="Arial"/>
                <w:color w:val="000000" w:themeColor="text1"/>
                <w:sz w:val="22"/>
                <w:szCs w:val="22"/>
                <w:lang w:val="es-MX"/>
              </w:rPr>
              <w:t xml:space="preserve">muestra (Inmediato) </w:t>
            </w:r>
          </w:p>
        </w:tc>
      </w:tr>
      <w:tr w:rsidR="00DD2DF4" w:rsidRPr="001A1A4E" w14:paraId="7271B4CC" w14:textId="77777777" w:rsidTr="00DD2DF4">
        <w:tc>
          <w:tcPr>
            <w:tcW w:w="0" w:type="auto"/>
            <w:hideMark/>
          </w:tcPr>
          <w:p w14:paraId="3752B15C" w14:textId="77777777" w:rsidR="00DD2DF4" w:rsidRPr="001A1A4E" w:rsidRDefault="00DD2DF4" w:rsidP="001A1A4E">
            <w:pPr>
              <w:spacing w:after="160" w:line="276" w:lineRule="auto"/>
              <w:jc w:val="both"/>
              <w:rPr>
                <w:rFonts w:ascii="Arial" w:hAnsi="Arial" w:cs="Arial"/>
                <w:color w:val="000000" w:themeColor="text1"/>
                <w:sz w:val="22"/>
                <w:szCs w:val="22"/>
                <w:lang w:val="es-MX"/>
              </w:rPr>
            </w:pPr>
            <w:r w:rsidRPr="001A1A4E">
              <w:rPr>
                <w:rFonts w:ascii="Arial" w:hAnsi="Arial" w:cs="Arial"/>
                <w:b/>
                <w:bCs/>
                <w:color w:val="000000" w:themeColor="text1"/>
                <w:sz w:val="22"/>
                <w:szCs w:val="22"/>
                <w:lang w:val="es-MX"/>
              </w:rPr>
              <w:t>Media móvil (16)</w:t>
            </w:r>
          </w:p>
        </w:tc>
        <w:tc>
          <w:tcPr>
            <w:tcW w:w="0" w:type="auto"/>
            <w:hideMark/>
          </w:tcPr>
          <w:p w14:paraId="7A6AF61A" w14:textId="43D30372" w:rsidR="00DD2DF4" w:rsidRPr="001A1A4E" w:rsidRDefault="00DD2DF4" w:rsidP="001A1A4E">
            <w:pPr>
              <w:spacing w:after="160" w:line="276" w:lineRule="auto"/>
              <w:jc w:val="both"/>
              <w:rPr>
                <w:rFonts w:ascii="Arial" w:hAnsi="Arial" w:cs="Arial"/>
                <w:color w:val="000000" w:themeColor="text1"/>
                <w:sz w:val="22"/>
                <w:szCs w:val="22"/>
                <w:lang w:val="es-MX"/>
              </w:rPr>
            </w:pPr>
            <m:oMath>
              <m:r>
                <w:rPr>
                  <w:rFonts w:ascii="Cambria Math" w:hAnsi="Cambria Math" w:cs="Arial"/>
                  <w:color w:val="000000" w:themeColor="text1"/>
                  <w:sz w:val="22"/>
                  <w:szCs w:val="22"/>
                  <w:lang w:val="es-MX"/>
                </w:rPr>
                <m:t xml:space="preserve">4 </m:t>
              </m:r>
            </m:oMath>
            <w:r w:rsidRPr="001A1A4E">
              <w:rPr>
                <w:rFonts w:ascii="Arial" w:hAnsi="Arial" w:cs="Arial"/>
                <w:color w:val="000000" w:themeColor="text1"/>
                <w:sz w:val="22"/>
                <w:szCs w:val="22"/>
                <w:lang w:val="es-MX"/>
              </w:rPr>
              <w:t>códigos</w:t>
            </w:r>
          </w:p>
        </w:tc>
        <w:tc>
          <w:tcPr>
            <w:tcW w:w="0" w:type="auto"/>
            <w:hideMark/>
          </w:tcPr>
          <w:p w14:paraId="119DEBF4" w14:textId="5579A050" w:rsidR="00DD2DF4" w:rsidRPr="001A1A4E" w:rsidRDefault="00DD2DF4" w:rsidP="001A1A4E">
            <w:pPr>
              <w:spacing w:after="160" w:line="276" w:lineRule="auto"/>
              <w:jc w:val="both"/>
              <w:rPr>
                <w:rFonts w:ascii="Arial" w:hAnsi="Arial" w:cs="Arial"/>
                <w:color w:val="000000" w:themeColor="text1"/>
                <w:sz w:val="22"/>
                <w:szCs w:val="22"/>
                <w:lang w:val="es-MX"/>
              </w:rPr>
            </w:pPr>
            <m:oMath>
              <m:r>
                <w:rPr>
                  <w:rFonts w:ascii="Cambria Math" w:hAnsi="Cambria Math" w:cs="Arial"/>
                  <w:color w:val="000000" w:themeColor="text1"/>
                  <w:sz w:val="22"/>
                  <w:szCs w:val="22"/>
                  <w:lang w:val="es-MX"/>
                </w:rPr>
                <m:t xml:space="preserve">16 </m:t>
              </m:r>
            </m:oMath>
            <w:r w:rsidRPr="001A1A4E">
              <w:rPr>
                <w:rFonts w:ascii="Arial" w:hAnsi="Arial" w:cs="Arial"/>
                <w:color w:val="000000" w:themeColor="text1"/>
                <w:sz w:val="22"/>
                <w:szCs w:val="22"/>
                <w:lang w:val="es-MX"/>
              </w:rPr>
              <w:t xml:space="preserve">muestras </w:t>
            </w:r>
          </w:p>
        </w:tc>
      </w:tr>
      <w:tr w:rsidR="00DD2DF4" w:rsidRPr="001A1A4E" w14:paraId="059C4E1C" w14:textId="77777777" w:rsidTr="00DD2DF4">
        <w:tc>
          <w:tcPr>
            <w:tcW w:w="0" w:type="auto"/>
            <w:hideMark/>
          </w:tcPr>
          <w:p w14:paraId="0F31E90D" w14:textId="543508BF" w:rsidR="00DD2DF4" w:rsidRPr="001A1A4E" w:rsidRDefault="00DD2DF4" w:rsidP="001A1A4E">
            <w:pPr>
              <w:spacing w:after="160" w:line="276" w:lineRule="auto"/>
              <w:jc w:val="both"/>
              <w:rPr>
                <w:rFonts w:ascii="Arial" w:hAnsi="Arial" w:cs="Arial"/>
                <w:color w:val="000000" w:themeColor="text1"/>
                <w:sz w:val="22"/>
                <w:szCs w:val="22"/>
                <w:lang w:val="es-MX"/>
              </w:rPr>
            </w:pPr>
            <w:r w:rsidRPr="001A1A4E">
              <w:rPr>
                <w:rFonts w:ascii="Arial" w:hAnsi="Arial" w:cs="Arial"/>
                <w:b/>
                <w:bCs/>
                <w:color w:val="000000" w:themeColor="text1"/>
                <w:sz w:val="22"/>
                <w:szCs w:val="22"/>
                <w:lang w:val="es-MX"/>
              </w:rPr>
              <w:t>EMA (</w:t>
            </w:r>
            <m:oMath>
              <m:r>
                <w:rPr>
                  <w:rFonts w:ascii="Cambria Math" w:hAnsi="Cambria Math" w:cs="Arial"/>
                  <w:color w:val="000000" w:themeColor="text1"/>
                  <w:sz w:val="22"/>
                  <w:szCs w:val="22"/>
                  <w:lang w:val="es-MX"/>
                </w:rPr>
                <m:t>α=1/16</m:t>
              </m:r>
            </m:oMath>
            <w:r w:rsidRPr="001A1A4E">
              <w:rPr>
                <w:rFonts w:ascii="Arial" w:hAnsi="Arial" w:cs="Arial"/>
                <w:b/>
                <w:bCs/>
                <w:color w:val="000000" w:themeColor="text1"/>
                <w:sz w:val="22"/>
                <w:szCs w:val="22"/>
                <w:lang w:val="es-MX"/>
              </w:rPr>
              <w:t>)</w:t>
            </w:r>
          </w:p>
        </w:tc>
        <w:tc>
          <w:tcPr>
            <w:tcW w:w="0" w:type="auto"/>
            <w:hideMark/>
          </w:tcPr>
          <w:p w14:paraId="08C663C7" w14:textId="3A6FCFFA" w:rsidR="00DD2DF4" w:rsidRPr="001A1A4E" w:rsidRDefault="00DD2DF4" w:rsidP="001A1A4E">
            <w:pPr>
              <w:spacing w:after="160" w:line="276" w:lineRule="auto"/>
              <w:jc w:val="both"/>
              <w:rPr>
                <w:rFonts w:ascii="Arial" w:hAnsi="Arial" w:cs="Arial"/>
                <w:color w:val="000000" w:themeColor="text1"/>
                <w:sz w:val="22"/>
                <w:szCs w:val="22"/>
                <w:lang w:val="es-MX"/>
              </w:rPr>
            </w:pPr>
            <m:oMath>
              <m:r>
                <w:rPr>
                  <w:rFonts w:ascii="Cambria Math" w:hAnsi="Cambria Math" w:cs="Arial"/>
                  <w:color w:val="000000" w:themeColor="text1"/>
                  <w:sz w:val="22"/>
                  <w:szCs w:val="22"/>
                  <w:lang w:val="es-MX"/>
                </w:rPr>
                <m:t>2</m:t>
              </m:r>
            </m:oMath>
            <w:r w:rsidR="00045654" w:rsidRPr="001A1A4E">
              <w:rPr>
                <w:rFonts w:ascii="Arial" w:eastAsiaTheme="minorEastAsia" w:hAnsi="Arial" w:cs="Arial"/>
                <w:color w:val="000000" w:themeColor="text1"/>
                <w:sz w:val="22"/>
                <w:szCs w:val="22"/>
                <w:lang w:val="es-MX"/>
              </w:rPr>
              <w:t xml:space="preserve"> </w:t>
            </w:r>
            <w:r w:rsidRPr="001A1A4E">
              <w:rPr>
                <w:rFonts w:ascii="Arial" w:hAnsi="Arial" w:cs="Arial"/>
                <w:color w:val="000000" w:themeColor="text1"/>
                <w:sz w:val="22"/>
                <w:szCs w:val="22"/>
                <w:lang w:val="es-MX"/>
              </w:rPr>
              <w:t xml:space="preserve">a </w:t>
            </w:r>
            <m:oMath>
              <m:r>
                <w:rPr>
                  <w:rFonts w:ascii="Cambria Math" w:hAnsi="Cambria Math" w:cs="Arial"/>
                  <w:color w:val="000000" w:themeColor="text1"/>
                  <w:sz w:val="22"/>
                  <w:szCs w:val="22"/>
                  <w:lang w:val="es-MX"/>
                </w:rPr>
                <m:t>3</m:t>
              </m:r>
            </m:oMath>
            <w:r w:rsidRPr="001A1A4E">
              <w:rPr>
                <w:rFonts w:ascii="Arial" w:hAnsi="Arial" w:cs="Arial"/>
                <w:color w:val="000000" w:themeColor="text1"/>
                <w:sz w:val="22"/>
                <w:szCs w:val="22"/>
                <w:lang w:val="es-MX"/>
              </w:rPr>
              <w:t>códigos</w:t>
            </w:r>
          </w:p>
        </w:tc>
        <w:tc>
          <w:tcPr>
            <w:tcW w:w="0" w:type="auto"/>
            <w:hideMark/>
          </w:tcPr>
          <w:p w14:paraId="034EEB0F" w14:textId="2DC764FA" w:rsidR="00DD2DF4" w:rsidRPr="001A1A4E" w:rsidRDefault="00045654" w:rsidP="001A1A4E">
            <w:pPr>
              <w:spacing w:after="160" w:line="276" w:lineRule="auto"/>
              <w:jc w:val="both"/>
              <w:rPr>
                <w:rFonts w:ascii="Arial" w:hAnsi="Arial" w:cs="Arial"/>
                <w:color w:val="000000" w:themeColor="text1"/>
                <w:sz w:val="22"/>
                <w:szCs w:val="22"/>
                <w:lang w:val="es-MX"/>
              </w:rPr>
            </w:pPr>
            <m:oMath>
              <m:r>
                <w:rPr>
                  <w:rFonts w:ascii="Cambria Math" w:hAnsi="Cambria Math" w:cs="Arial"/>
                  <w:color w:val="000000" w:themeColor="text1"/>
                  <w:sz w:val="22"/>
                  <w:szCs w:val="22"/>
                  <w:lang w:val="es-MX"/>
                </w:rPr>
                <m:t xml:space="preserve"> 36</m:t>
              </m:r>
            </m:oMath>
            <w:r w:rsidRPr="001A1A4E">
              <w:rPr>
                <w:rFonts w:ascii="Arial" w:eastAsiaTheme="minorEastAsia" w:hAnsi="Arial" w:cs="Arial"/>
                <w:color w:val="000000" w:themeColor="text1"/>
                <w:sz w:val="22"/>
                <w:szCs w:val="22"/>
                <w:lang w:val="es-MX"/>
              </w:rPr>
              <w:t xml:space="preserve"> </w:t>
            </w:r>
            <w:r w:rsidR="00DD2DF4" w:rsidRPr="001A1A4E">
              <w:rPr>
                <w:rFonts w:ascii="Arial" w:hAnsi="Arial" w:cs="Arial"/>
                <w:color w:val="000000" w:themeColor="text1"/>
                <w:sz w:val="22"/>
                <w:szCs w:val="22"/>
                <w:lang w:val="es-MX"/>
              </w:rPr>
              <w:t xml:space="preserve">a </w:t>
            </w:r>
            <m:oMath>
              <m:r>
                <w:rPr>
                  <w:rFonts w:ascii="Cambria Math" w:hAnsi="Cambria Math" w:cs="Arial"/>
                  <w:color w:val="000000" w:themeColor="text1"/>
                  <w:sz w:val="22"/>
                  <w:szCs w:val="22"/>
                  <w:lang w:val="es-MX"/>
                </w:rPr>
                <m:t xml:space="preserve">48 </m:t>
              </m:r>
            </m:oMath>
            <w:r w:rsidR="00DD2DF4" w:rsidRPr="001A1A4E">
              <w:rPr>
                <w:rFonts w:ascii="Arial" w:hAnsi="Arial" w:cs="Arial"/>
                <w:color w:val="000000" w:themeColor="text1"/>
                <w:sz w:val="22"/>
                <w:szCs w:val="22"/>
                <w:lang w:val="es-MX"/>
              </w:rPr>
              <w:t xml:space="preserve">muestras </w:t>
            </w:r>
          </w:p>
        </w:tc>
      </w:tr>
    </w:tbl>
    <w:p w14:paraId="04233543" w14:textId="77777777" w:rsidR="001A1A4E" w:rsidRDefault="001A1A4E" w:rsidP="001A1A4E">
      <w:pPr>
        <w:spacing w:line="276" w:lineRule="auto"/>
        <w:jc w:val="both"/>
        <w:rPr>
          <w:rFonts w:ascii="Arial" w:hAnsi="Arial" w:cs="Arial"/>
          <w:i/>
          <w:iCs/>
          <w:color w:val="000000" w:themeColor="text1"/>
          <w:sz w:val="22"/>
          <w:szCs w:val="22"/>
          <w:lang w:val="es-MX"/>
        </w:rPr>
      </w:pPr>
    </w:p>
    <w:p w14:paraId="586D295E" w14:textId="44D6EBDC" w:rsidR="00DD2DF4" w:rsidRPr="001A1A4E" w:rsidRDefault="00DD2DF4" w:rsidP="001A1A4E">
      <w:pPr>
        <w:spacing w:line="276" w:lineRule="auto"/>
        <w:jc w:val="both"/>
        <w:rPr>
          <w:rFonts w:ascii="Arial" w:hAnsi="Arial" w:cs="Arial"/>
          <w:color w:val="000000" w:themeColor="text1"/>
          <w:sz w:val="22"/>
          <w:szCs w:val="22"/>
          <w:lang w:val="es-MX"/>
        </w:rPr>
      </w:pPr>
      <w:r w:rsidRPr="001A1A4E">
        <w:rPr>
          <w:rFonts w:ascii="Arial" w:hAnsi="Arial" w:cs="Arial"/>
          <w:i/>
          <w:iCs/>
          <w:color w:val="000000" w:themeColor="text1"/>
          <w:sz w:val="22"/>
          <w:szCs w:val="22"/>
          <w:lang w:val="es-MX"/>
        </w:rPr>
        <w:t>Análisis:</w:t>
      </w:r>
    </w:p>
    <w:p w14:paraId="6ED8D786" w14:textId="1BE469E2" w:rsidR="00DD2DF4" w:rsidRPr="001A1A4E" w:rsidRDefault="00DD2DF4" w:rsidP="001A1A4E">
      <w:pPr>
        <w:numPr>
          <w:ilvl w:val="0"/>
          <w:numId w:val="14"/>
        </w:numPr>
        <w:spacing w:line="276" w:lineRule="auto"/>
        <w:jc w:val="both"/>
        <w:rPr>
          <w:rFonts w:ascii="Arial" w:hAnsi="Arial" w:cs="Arial"/>
          <w:color w:val="000000" w:themeColor="text1"/>
          <w:sz w:val="22"/>
          <w:szCs w:val="22"/>
          <w:lang w:val="es-MX"/>
        </w:rPr>
      </w:pPr>
      <w:r w:rsidRPr="001A1A4E">
        <w:rPr>
          <w:rFonts w:ascii="Arial" w:hAnsi="Arial" w:cs="Arial"/>
          <w:b/>
          <w:bCs/>
          <w:color w:val="000000" w:themeColor="text1"/>
          <w:sz w:val="22"/>
          <w:szCs w:val="22"/>
          <w:lang w:val="es-MX"/>
        </w:rPr>
        <w:t>Filtro que reduce más el ruido:</w:t>
      </w:r>
      <w:r w:rsidRPr="001A1A4E">
        <w:rPr>
          <w:rFonts w:ascii="Arial" w:hAnsi="Arial" w:cs="Arial"/>
          <w:color w:val="000000" w:themeColor="text1"/>
          <w:sz w:val="22"/>
          <w:szCs w:val="22"/>
          <w:lang w:val="es-MX"/>
        </w:rPr>
        <w:t xml:space="preserve"> El filtro EMA con </w:t>
      </w:r>
      <m:oMath>
        <m:r>
          <w:rPr>
            <w:rFonts w:ascii="Cambria Math" w:hAnsi="Cambria Math" w:cs="Arial"/>
            <w:color w:val="000000" w:themeColor="text1"/>
            <w:sz w:val="22"/>
            <w:szCs w:val="22"/>
            <w:lang w:val="es-MX"/>
          </w:rPr>
          <m:t>α=1/16</m:t>
        </m:r>
      </m:oMath>
      <w:r w:rsidRPr="001A1A4E">
        <w:rPr>
          <w:rFonts w:ascii="Arial" w:hAnsi="Arial" w:cs="Arial"/>
          <w:color w:val="000000" w:themeColor="text1"/>
          <w:sz w:val="22"/>
          <w:szCs w:val="22"/>
          <w:lang w:val="es-MX"/>
        </w:rPr>
        <w:t xml:space="preserve">. </w:t>
      </w:r>
    </w:p>
    <w:p w14:paraId="64A5BF9C" w14:textId="77777777" w:rsidR="00DD2DF4" w:rsidRPr="001A1A4E" w:rsidRDefault="00DD2DF4" w:rsidP="001A1A4E">
      <w:pPr>
        <w:numPr>
          <w:ilvl w:val="0"/>
          <w:numId w:val="14"/>
        </w:numPr>
        <w:spacing w:line="276" w:lineRule="auto"/>
        <w:jc w:val="both"/>
        <w:rPr>
          <w:rFonts w:ascii="Arial" w:hAnsi="Arial" w:cs="Arial"/>
          <w:color w:val="000000" w:themeColor="text1"/>
          <w:sz w:val="22"/>
          <w:szCs w:val="22"/>
          <w:lang w:val="es-MX"/>
        </w:rPr>
      </w:pPr>
      <w:r w:rsidRPr="001A1A4E">
        <w:rPr>
          <w:rFonts w:ascii="Arial" w:hAnsi="Arial" w:cs="Arial"/>
          <w:b/>
          <w:bCs/>
          <w:color w:val="000000" w:themeColor="text1"/>
          <w:sz w:val="22"/>
          <w:szCs w:val="22"/>
          <w:lang w:val="es-MX"/>
        </w:rPr>
        <w:t>Filtro con respuesta más rápida:</w:t>
      </w:r>
      <w:r w:rsidRPr="001A1A4E">
        <w:rPr>
          <w:rFonts w:ascii="Arial" w:hAnsi="Arial" w:cs="Arial"/>
          <w:color w:val="000000" w:themeColor="text1"/>
          <w:sz w:val="22"/>
          <w:szCs w:val="22"/>
          <w:lang w:val="es-MX"/>
        </w:rPr>
        <w:t xml:space="preserve"> La Media Móvil de 16 muestras. </w:t>
      </w:r>
    </w:p>
    <w:p w14:paraId="6C57D08A" w14:textId="77777777" w:rsidR="00DD2DF4" w:rsidRPr="001A1A4E" w:rsidRDefault="00DD2DF4" w:rsidP="001A1A4E">
      <w:pPr>
        <w:numPr>
          <w:ilvl w:val="0"/>
          <w:numId w:val="14"/>
        </w:numPr>
        <w:spacing w:line="276" w:lineRule="auto"/>
        <w:jc w:val="both"/>
        <w:rPr>
          <w:rFonts w:ascii="Arial" w:hAnsi="Arial" w:cs="Arial"/>
          <w:color w:val="000000" w:themeColor="text1"/>
          <w:sz w:val="22"/>
          <w:szCs w:val="22"/>
          <w:lang w:val="es-MX"/>
        </w:rPr>
      </w:pPr>
      <w:r w:rsidRPr="001A1A4E">
        <w:rPr>
          <w:rFonts w:ascii="Arial" w:hAnsi="Arial" w:cs="Arial"/>
          <w:b/>
          <w:bCs/>
          <w:color w:val="000000" w:themeColor="text1"/>
          <w:sz w:val="22"/>
          <w:szCs w:val="22"/>
          <w:lang w:val="es-MX"/>
        </w:rPr>
        <w:t>Criterio de selección:</w:t>
      </w:r>
      <w:r w:rsidRPr="001A1A4E">
        <w:rPr>
          <w:rFonts w:ascii="Arial" w:hAnsi="Arial" w:cs="Arial"/>
          <w:color w:val="000000" w:themeColor="text1"/>
          <w:sz w:val="22"/>
          <w:szCs w:val="22"/>
          <w:lang w:val="es-MX"/>
        </w:rPr>
        <w:t xml:space="preserve"> Para un </w:t>
      </w:r>
      <w:r w:rsidRPr="001A1A4E">
        <w:rPr>
          <w:rFonts w:ascii="Arial" w:hAnsi="Arial" w:cs="Arial"/>
          <w:i/>
          <w:iCs/>
          <w:color w:val="000000" w:themeColor="text1"/>
          <w:sz w:val="22"/>
          <w:szCs w:val="22"/>
          <w:lang w:val="es-MX"/>
        </w:rPr>
        <w:t>joystick</w:t>
      </w:r>
      <w:r w:rsidRPr="001A1A4E">
        <w:rPr>
          <w:rFonts w:ascii="Arial" w:hAnsi="Arial" w:cs="Arial"/>
          <w:color w:val="000000" w:themeColor="text1"/>
          <w:sz w:val="22"/>
          <w:szCs w:val="22"/>
          <w:lang w:val="es-MX"/>
        </w:rPr>
        <w:t xml:space="preserve"> se prioriza velocidad de respuesta (Filtro Ninguno o Media Móvil corta), mientras que para un </w:t>
      </w:r>
      <w:r w:rsidRPr="001A1A4E">
        <w:rPr>
          <w:rFonts w:ascii="Arial" w:hAnsi="Arial" w:cs="Arial"/>
          <w:i/>
          <w:iCs/>
          <w:color w:val="000000" w:themeColor="text1"/>
          <w:sz w:val="22"/>
          <w:szCs w:val="22"/>
          <w:lang w:val="es-MX"/>
        </w:rPr>
        <w:t>termómetro</w:t>
      </w:r>
      <w:r w:rsidRPr="001A1A4E">
        <w:rPr>
          <w:rFonts w:ascii="Arial" w:hAnsi="Arial" w:cs="Arial"/>
          <w:color w:val="000000" w:themeColor="text1"/>
          <w:sz w:val="22"/>
          <w:szCs w:val="22"/>
          <w:lang w:val="es-MX"/>
        </w:rPr>
        <w:t xml:space="preserve"> se selecciona un filtro con alta atenuación de ruido como EMA. </w:t>
      </w:r>
    </w:p>
    <w:p w14:paraId="19739E6C" w14:textId="77777777" w:rsidR="001A1A4E" w:rsidRDefault="001A1A4E" w:rsidP="001A1A4E">
      <w:pPr>
        <w:spacing w:line="276" w:lineRule="auto"/>
        <w:jc w:val="both"/>
        <w:rPr>
          <w:rFonts w:ascii="Arial" w:hAnsi="Arial" w:cs="Arial"/>
          <w:b/>
          <w:bCs/>
          <w:color w:val="000000" w:themeColor="text1"/>
          <w:sz w:val="22"/>
          <w:szCs w:val="22"/>
          <w:lang w:val="es-MX"/>
        </w:rPr>
      </w:pPr>
    </w:p>
    <w:p w14:paraId="7DB6F917" w14:textId="55BEF2C0" w:rsidR="00DD2DF4" w:rsidRPr="001A1A4E" w:rsidRDefault="00DD2DF4" w:rsidP="001A1A4E">
      <w:pPr>
        <w:spacing w:line="276" w:lineRule="auto"/>
        <w:jc w:val="both"/>
        <w:rPr>
          <w:rFonts w:ascii="Arial" w:hAnsi="Arial" w:cs="Arial"/>
          <w:color w:val="000000" w:themeColor="text1"/>
          <w:sz w:val="22"/>
          <w:szCs w:val="22"/>
          <w:lang w:val="es-MX"/>
        </w:rPr>
      </w:pPr>
      <w:r w:rsidRPr="001A1A4E">
        <w:rPr>
          <w:rFonts w:ascii="Arial" w:hAnsi="Arial" w:cs="Arial"/>
          <w:b/>
          <w:bCs/>
          <w:color w:val="000000" w:themeColor="text1"/>
          <w:sz w:val="22"/>
          <w:szCs w:val="22"/>
          <w:lang w:val="es-MX"/>
        </w:rPr>
        <w:t>Parte 2c - Dimmer</w:t>
      </w:r>
    </w:p>
    <w:p w14:paraId="6F7EF2DF" w14:textId="77777777" w:rsidR="00DD2DF4" w:rsidRPr="001A1A4E" w:rsidRDefault="00DD2DF4" w:rsidP="001A1A4E">
      <w:pPr>
        <w:spacing w:line="276" w:lineRule="auto"/>
        <w:jc w:val="both"/>
        <w:rPr>
          <w:rFonts w:ascii="Arial" w:hAnsi="Arial" w:cs="Arial"/>
          <w:b/>
          <w:bCs/>
          <w:color w:val="000000" w:themeColor="text1"/>
          <w:sz w:val="22"/>
          <w:szCs w:val="22"/>
          <w:lang w:val="es-MX"/>
        </w:rPr>
      </w:pPr>
      <w:r w:rsidRPr="001A1A4E">
        <w:rPr>
          <w:rFonts w:ascii="Arial" w:hAnsi="Arial" w:cs="Arial"/>
          <w:b/>
          <w:bCs/>
          <w:color w:val="000000" w:themeColor="text1"/>
          <w:sz w:val="22"/>
          <w:szCs w:val="22"/>
          <w:lang w:val="es-MX"/>
        </w:rPr>
        <w:t>Tabla 2.5: Control de intensidad LED (</w:t>
      </w:r>
      <w:r w:rsidRPr="001A1A4E">
        <w:rPr>
          <w:rFonts w:ascii="Arial" w:hAnsi="Arial" w:cs="Arial"/>
          <w:b/>
          <w:bCs/>
          <w:i/>
          <w:iCs/>
          <w:color w:val="000000" w:themeColor="text1"/>
          <w:sz w:val="22"/>
          <w:szCs w:val="22"/>
          <w:lang w:val="es-MX"/>
        </w:rPr>
        <w:t>Dimmer</w:t>
      </w:r>
      <w:r w:rsidRPr="001A1A4E">
        <w:rPr>
          <w:rFonts w:ascii="Arial" w:hAnsi="Arial" w:cs="Arial"/>
          <w:b/>
          <w:bCs/>
          <w:color w:val="000000" w:themeColor="text1"/>
          <w:sz w:val="22"/>
          <w:szCs w:val="22"/>
          <w:lang w:val="es-MX"/>
        </w:rPr>
        <w:t>)</w:t>
      </w:r>
    </w:p>
    <w:tbl>
      <w:tblPr>
        <w:tblStyle w:val="Tablaconcuadrcula"/>
        <w:tblW w:w="0" w:type="auto"/>
        <w:tblLook w:val="04A0" w:firstRow="1" w:lastRow="0" w:firstColumn="1" w:lastColumn="0" w:noHBand="0" w:noVBand="1"/>
      </w:tblPr>
      <w:tblGrid>
        <w:gridCol w:w="766"/>
        <w:gridCol w:w="1572"/>
        <w:gridCol w:w="2845"/>
        <w:gridCol w:w="3833"/>
      </w:tblGrid>
      <w:tr w:rsidR="00045654" w:rsidRPr="001A1A4E" w14:paraId="5D3CE434" w14:textId="77777777" w:rsidTr="001A1A4E">
        <w:tc>
          <w:tcPr>
            <w:tcW w:w="0" w:type="auto"/>
            <w:hideMark/>
          </w:tcPr>
          <w:p w14:paraId="59BBE158" w14:textId="77777777" w:rsidR="00045654" w:rsidRPr="001A1A4E" w:rsidRDefault="00045654" w:rsidP="001A1A4E">
            <w:pPr>
              <w:spacing w:line="276" w:lineRule="auto"/>
              <w:jc w:val="both"/>
              <w:rPr>
                <w:rFonts w:ascii="Arial" w:hAnsi="Arial" w:cs="Arial"/>
                <w:color w:val="000000" w:themeColor="text1"/>
                <w:sz w:val="22"/>
                <w:szCs w:val="22"/>
                <w:lang w:val="es-MX"/>
              </w:rPr>
            </w:pPr>
            <w:r w:rsidRPr="001A1A4E">
              <w:rPr>
                <w:rFonts w:ascii="Arial" w:hAnsi="Arial" w:cs="Arial"/>
                <w:b/>
                <w:bCs/>
                <w:color w:val="000000" w:themeColor="text1"/>
                <w:sz w:val="22"/>
                <w:szCs w:val="22"/>
                <w:lang w:val="es-MX"/>
              </w:rPr>
              <w:t>Filtro</w:t>
            </w:r>
          </w:p>
        </w:tc>
        <w:tc>
          <w:tcPr>
            <w:tcW w:w="0" w:type="auto"/>
            <w:hideMark/>
          </w:tcPr>
          <w:p w14:paraId="17C0C05E" w14:textId="77777777" w:rsidR="00045654" w:rsidRPr="001A1A4E" w:rsidRDefault="00045654" w:rsidP="001A1A4E">
            <w:pPr>
              <w:spacing w:line="276" w:lineRule="auto"/>
              <w:jc w:val="both"/>
              <w:rPr>
                <w:rFonts w:ascii="Arial" w:hAnsi="Arial" w:cs="Arial"/>
                <w:color w:val="000000" w:themeColor="text1"/>
                <w:sz w:val="22"/>
                <w:szCs w:val="22"/>
                <w:lang w:val="es-MX"/>
              </w:rPr>
            </w:pPr>
            <w:r w:rsidRPr="001A1A4E">
              <w:rPr>
                <w:rFonts w:ascii="Arial" w:hAnsi="Arial" w:cs="Arial"/>
                <w:b/>
                <w:bCs/>
                <w:color w:val="000000" w:themeColor="text1"/>
                <w:sz w:val="22"/>
                <w:szCs w:val="22"/>
                <w:lang w:val="es-MX"/>
              </w:rPr>
              <w:t>Brillo</w:t>
            </w:r>
          </w:p>
        </w:tc>
        <w:tc>
          <w:tcPr>
            <w:tcW w:w="0" w:type="auto"/>
            <w:hideMark/>
          </w:tcPr>
          <w:p w14:paraId="58A08FFE" w14:textId="77777777" w:rsidR="00045654" w:rsidRPr="001A1A4E" w:rsidRDefault="00045654" w:rsidP="001A1A4E">
            <w:pPr>
              <w:spacing w:line="276" w:lineRule="auto"/>
              <w:jc w:val="both"/>
              <w:rPr>
                <w:rFonts w:ascii="Arial" w:hAnsi="Arial" w:cs="Arial"/>
                <w:color w:val="000000" w:themeColor="text1"/>
                <w:sz w:val="22"/>
                <w:szCs w:val="22"/>
                <w:lang w:val="es-MX"/>
              </w:rPr>
            </w:pPr>
            <w:r w:rsidRPr="001A1A4E">
              <w:rPr>
                <w:rFonts w:ascii="Arial" w:hAnsi="Arial" w:cs="Arial"/>
                <w:b/>
                <w:bCs/>
                <w:color w:val="000000" w:themeColor="text1"/>
                <w:sz w:val="22"/>
                <w:szCs w:val="22"/>
                <w:lang w:val="es-MX"/>
              </w:rPr>
              <w:t xml:space="preserve">Cambios de </w:t>
            </w:r>
            <w:proofErr w:type="spellStart"/>
            <w:r w:rsidRPr="001A1A4E">
              <w:rPr>
                <w:rFonts w:ascii="Arial" w:hAnsi="Arial" w:cs="Arial"/>
                <w:b/>
                <w:bCs/>
                <w:color w:val="000000" w:themeColor="text1"/>
                <w:sz w:val="22"/>
                <w:szCs w:val="22"/>
                <w:lang w:val="es-MX"/>
              </w:rPr>
              <w:t>duty</w:t>
            </w:r>
            <w:proofErr w:type="spellEnd"/>
            <w:r w:rsidRPr="001A1A4E">
              <w:rPr>
                <w:rFonts w:ascii="Arial" w:hAnsi="Arial" w:cs="Arial"/>
                <w:b/>
                <w:bCs/>
                <w:color w:val="000000" w:themeColor="text1"/>
                <w:sz w:val="22"/>
                <w:szCs w:val="22"/>
                <w:lang w:val="es-MX"/>
              </w:rPr>
              <w:t xml:space="preserve"> por segundo</w:t>
            </w:r>
          </w:p>
        </w:tc>
        <w:tc>
          <w:tcPr>
            <w:tcW w:w="0" w:type="auto"/>
            <w:hideMark/>
          </w:tcPr>
          <w:p w14:paraId="22C0E5CE" w14:textId="77777777" w:rsidR="00045654" w:rsidRPr="001A1A4E" w:rsidRDefault="00045654" w:rsidP="001A1A4E">
            <w:pPr>
              <w:spacing w:line="276" w:lineRule="auto"/>
              <w:jc w:val="both"/>
              <w:rPr>
                <w:rFonts w:ascii="Arial" w:hAnsi="Arial" w:cs="Arial"/>
                <w:color w:val="000000" w:themeColor="text1"/>
                <w:sz w:val="22"/>
                <w:szCs w:val="22"/>
                <w:lang w:val="es-MX"/>
              </w:rPr>
            </w:pPr>
            <w:r w:rsidRPr="001A1A4E">
              <w:rPr>
                <w:rFonts w:ascii="Arial" w:hAnsi="Arial" w:cs="Arial"/>
                <w:b/>
                <w:bCs/>
                <w:color w:val="000000" w:themeColor="text1"/>
                <w:sz w:val="22"/>
                <w:szCs w:val="22"/>
                <w:lang w:val="es-MX"/>
              </w:rPr>
              <w:t>¿Se nota a simple vista?</w:t>
            </w:r>
          </w:p>
        </w:tc>
      </w:tr>
      <w:tr w:rsidR="00045654" w:rsidRPr="001A1A4E" w14:paraId="05C84200" w14:textId="77777777" w:rsidTr="001A1A4E">
        <w:tc>
          <w:tcPr>
            <w:tcW w:w="0" w:type="auto"/>
            <w:hideMark/>
          </w:tcPr>
          <w:p w14:paraId="040B8CF7" w14:textId="77777777" w:rsidR="00045654" w:rsidRPr="001A1A4E" w:rsidRDefault="00045654" w:rsidP="001A1A4E">
            <w:pPr>
              <w:spacing w:line="276" w:lineRule="auto"/>
              <w:jc w:val="both"/>
              <w:rPr>
                <w:rFonts w:ascii="Arial" w:hAnsi="Arial" w:cs="Arial"/>
                <w:color w:val="000000" w:themeColor="text1"/>
                <w:sz w:val="22"/>
                <w:szCs w:val="22"/>
                <w:lang w:val="es-MX"/>
              </w:rPr>
            </w:pPr>
            <w:r w:rsidRPr="001A1A4E">
              <w:rPr>
                <w:rFonts w:ascii="Arial" w:hAnsi="Arial" w:cs="Arial"/>
                <w:b/>
                <w:bCs/>
                <w:color w:val="000000" w:themeColor="text1"/>
                <w:sz w:val="22"/>
                <w:szCs w:val="22"/>
                <w:lang w:val="es-MX"/>
              </w:rPr>
              <w:t>EMA</w:t>
            </w:r>
          </w:p>
        </w:tc>
        <w:tc>
          <w:tcPr>
            <w:tcW w:w="0" w:type="auto"/>
            <w:hideMark/>
          </w:tcPr>
          <w:p w14:paraId="4A2B8CB0" w14:textId="4A34929F" w:rsidR="00045654" w:rsidRPr="001A1A4E" w:rsidRDefault="00045654" w:rsidP="001A1A4E">
            <w:pPr>
              <w:spacing w:line="276" w:lineRule="auto"/>
              <w:jc w:val="both"/>
              <w:rPr>
                <w:rFonts w:ascii="Arial" w:hAnsi="Arial" w:cs="Arial"/>
                <w:color w:val="000000" w:themeColor="text1"/>
                <w:sz w:val="22"/>
                <w:szCs w:val="22"/>
                <w:lang w:val="es-MX"/>
              </w:rPr>
            </w:pPr>
            <w:r w:rsidRPr="001A1A4E">
              <w:rPr>
                <w:rFonts w:ascii="Arial" w:hAnsi="Arial" w:cs="Arial"/>
                <w:color w:val="000000" w:themeColor="text1"/>
                <w:sz w:val="22"/>
                <w:szCs w:val="22"/>
                <w:lang w:val="es-MX"/>
              </w:rPr>
              <w:t xml:space="preserve">Bajo (Level 3 a 4) </w:t>
            </w:r>
          </w:p>
        </w:tc>
        <w:tc>
          <w:tcPr>
            <w:tcW w:w="0" w:type="auto"/>
            <w:hideMark/>
          </w:tcPr>
          <w:p w14:paraId="03C1152E" w14:textId="22AFDB15" w:rsidR="00045654" w:rsidRPr="001A1A4E" w:rsidRDefault="00045654" w:rsidP="001A1A4E">
            <w:pPr>
              <w:spacing w:line="276" w:lineRule="auto"/>
              <w:jc w:val="both"/>
              <w:rPr>
                <w:rFonts w:ascii="Arial" w:hAnsi="Arial" w:cs="Arial"/>
                <w:color w:val="000000" w:themeColor="text1"/>
                <w:sz w:val="22"/>
                <w:szCs w:val="22"/>
                <w:lang w:val="es-MX"/>
              </w:rPr>
            </w:pPr>
            <m:oMath>
              <m:r>
                <w:rPr>
                  <w:rFonts w:ascii="Cambria Math" w:hAnsi="Cambria Math" w:cs="Arial"/>
                  <w:color w:val="000000" w:themeColor="text1"/>
                  <w:sz w:val="22"/>
                  <w:szCs w:val="22"/>
                  <w:lang w:val="es-MX"/>
                </w:rPr>
                <m:t>0</m:t>
              </m:r>
            </m:oMath>
            <w:r w:rsidRPr="001A1A4E">
              <w:rPr>
                <w:rFonts w:ascii="Arial" w:hAnsi="Arial" w:cs="Arial"/>
                <w:color w:val="000000" w:themeColor="text1"/>
                <w:sz w:val="22"/>
                <w:szCs w:val="22"/>
                <w:lang w:val="es-MX"/>
              </w:rPr>
              <w:t xml:space="preserve"> cambios/s </w:t>
            </w:r>
            <w:r w:rsidRPr="001A1A4E">
              <w:rPr>
                <w:rFonts w:ascii="Arial" w:hAnsi="Arial" w:cs="Arial"/>
                <w:i/>
                <w:iCs/>
                <w:color w:val="000000" w:themeColor="text1"/>
                <w:sz w:val="22"/>
                <w:szCs w:val="22"/>
                <w:lang w:val="es-MX"/>
              </w:rPr>
              <w:t>(en reposo)</w:t>
            </w:r>
          </w:p>
        </w:tc>
        <w:tc>
          <w:tcPr>
            <w:tcW w:w="0" w:type="auto"/>
            <w:hideMark/>
          </w:tcPr>
          <w:p w14:paraId="21564600" w14:textId="77777777" w:rsidR="00045654" w:rsidRPr="001A1A4E" w:rsidRDefault="00045654" w:rsidP="001A1A4E">
            <w:pPr>
              <w:spacing w:line="276" w:lineRule="auto"/>
              <w:jc w:val="both"/>
              <w:rPr>
                <w:rFonts w:ascii="Arial" w:hAnsi="Arial" w:cs="Arial"/>
                <w:color w:val="000000" w:themeColor="text1"/>
                <w:sz w:val="22"/>
                <w:szCs w:val="22"/>
                <w:lang w:val="es-MX"/>
              </w:rPr>
            </w:pPr>
            <w:r w:rsidRPr="001A1A4E">
              <w:rPr>
                <w:rFonts w:ascii="Arial" w:hAnsi="Arial" w:cs="Arial"/>
                <w:color w:val="000000" w:themeColor="text1"/>
                <w:sz w:val="22"/>
                <w:szCs w:val="22"/>
                <w:lang w:val="es-MX"/>
              </w:rPr>
              <w:t>No, la luz se mantiene estable sin parpadeo.</w:t>
            </w:r>
          </w:p>
        </w:tc>
      </w:tr>
      <w:tr w:rsidR="00045654" w:rsidRPr="001A1A4E" w14:paraId="16CB421C" w14:textId="77777777" w:rsidTr="001A1A4E">
        <w:tc>
          <w:tcPr>
            <w:tcW w:w="0" w:type="auto"/>
            <w:hideMark/>
          </w:tcPr>
          <w:p w14:paraId="6E989EDD" w14:textId="77777777" w:rsidR="00045654" w:rsidRPr="001A1A4E" w:rsidRDefault="00045654" w:rsidP="001A1A4E">
            <w:pPr>
              <w:spacing w:line="276" w:lineRule="auto"/>
              <w:jc w:val="both"/>
              <w:rPr>
                <w:rFonts w:ascii="Arial" w:hAnsi="Arial" w:cs="Arial"/>
                <w:color w:val="000000" w:themeColor="text1"/>
                <w:sz w:val="22"/>
                <w:szCs w:val="22"/>
                <w:lang w:val="es-MX"/>
              </w:rPr>
            </w:pPr>
            <w:r w:rsidRPr="001A1A4E">
              <w:rPr>
                <w:rFonts w:ascii="Arial" w:hAnsi="Arial" w:cs="Arial"/>
                <w:b/>
                <w:bCs/>
                <w:color w:val="000000" w:themeColor="text1"/>
                <w:sz w:val="22"/>
                <w:szCs w:val="22"/>
                <w:lang w:val="es-MX"/>
              </w:rPr>
              <w:t>EMA</w:t>
            </w:r>
          </w:p>
        </w:tc>
        <w:tc>
          <w:tcPr>
            <w:tcW w:w="0" w:type="auto"/>
            <w:hideMark/>
          </w:tcPr>
          <w:p w14:paraId="70136C35" w14:textId="77777777" w:rsidR="00045654" w:rsidRPr="001A1A4E" w:rsidRDefault="00045654" w:rsidP="001A1A4E">
            <w:pPr>
              <w:spacing w:line="276" w:lineRule="auto"/>
              <w:jc w:val="both"/>
              <w:rPr>
                <w:rFonts w:ascii="Arial" w:hAnsi="Arial" w:cs="Arial"/>
                <w:color w:val="000000" w:themeColor="text1"/>
                <w:sz w:val="22"/>
                <w:szCs w:val="22"/>
                <w:lang w:val="es-MX"/>
              </w:rPr>
            </w:pPr>
            <w:r w:rsidRPr="001A1A4E">
              <w:rPr>
                <w:rFonts w:ascii="Arial" w:hAnsi="Arial" w:cs="Arial"/>
                <w:color w:val="000000" w:themeColor="text1"/>
                <w:sz w:val="22"/>
                <w:szCs w:val="22"/>
                <w:lang w:val="es-MX"/>
              </w:rPr>
              <w:t xml:space="preserve">Medio (Level variable) </w:t>
            </w:r>
          </w:p>
        </w:tc>
        <w:tc>
          <w:tcPr>
            <w:tcW w:w="0" w:type="auto"/>
            <w:hideMark/>
          </w:tcPr>
          <w:p w14:paraId="342B2B0F" w14:textId="42C1E9E6" w:rsidR="00045654" w:rsidRPr="001A1A4E" w:rsidRDefault="00045654" w:rsidP="001A1A4E">
            <w:pPr>
              <w:spacing w:line="276" w:lineRule="auto"/>
              <w:jc w:val="both"/>
              <w:rPr>
                <w:rFonts w:ascii="Arial" w:hAnsi="Arial" w:cs="Arial"/>
                <w:color w:val="000000" w:themeColor="text1"/>
                <w:sz w:val="22"/>
                <w:szCs w:val="22"/>
                <w:lang w:val="es-MX"/>
              </w:rPr>
            </w:pPr>
            <w:r w:rsidRPr="001A1A4E">
              <w:rPr>
                <w:rFonts w:ascii="Arial" w:hAnsi="Arial" w:cs="Arial"/>
                <w:color w:val="000000" w:themeColor="text1"/>
                <w:sz w:val="22"/>
                <w:szCs w:val="22"/>
                <w:lang w:val="es-MX"/>
              </w:rPr>
              <w:t xml:space="preserve">Varía de </w:t>
            </w:r>
            <m:oMath>
              <m:r>
                <w:rPr>
                  <w:rFonts w:ascii="Cambria Math" w:hAnsi="Cambria Math" w:cs="Arial"/>
                  <w:color w:val="000000" w:themeColor="text1"/>
                  <w:sz w:val="22"/>
                  <w:szCs w:val="22"/>
                  <w:lang w:val="es-MX"/>
                </w:rPr>
                <m:t>47</m:t>
              </m:r>
            </m:oMath>
            <w:r w:rsidRPr="001A1A4E">
              <w:rPr>
                <w:rFonts w:ascii="Arial" w:hAnsi="Arial" w:cs="Arial"/>
                <w:color w:val="000000" w:themeColor="text1"/>
                <w:sz w:val="22"/>
                <w:szCs w:val="22"/>
                <w:lang w:val="es-MX"/>
              </w:rPr>
              <w:t xml:space="preserve"> a </w:t>
            </w:r>
            <m:oMath>
              <m:r>
                <w:rPr>
                  <w:rFonts w:ascii="Cambria Math" w:hAnsi="Cambria Math" w:cs="Arial"/>
                  <w:color w:val="000000" w:themeColor="text1"/>
                  <w:sz w:val="22"/>
                  <w:szCs w:val="22"/>
                  <w:lang w:val="es-MX"/>
                </w:rPr>
                <m:t>100</m:t>
              </m:r>
            </m:oMath>
            <w:r w:rsidRPr="001A1A4E">
              <w:rPr>
                <w:rFonts w:ascii="Arial" w:hAnsi="Arial" w:cs="Arial"/>
                <w:color w:val="000000" w:themeColor="text1"/>
                <w:sz w:val="22"/>
                <w:szCs w:val="22"/>
                <w:lang w:val="es-MX"/>
              </w:rPr>
              <w:t xml:space="preserve"> cambios/s durante el movimiento </w:t>
            </w:r>
          </w:p>
        </w:tc>
        <w:tc>
          <w:tcPr>
            <w:tcW w:w="0" w:type="auto"/>
            <w:hideMark/>
          </w:tcPr>
          <w:p w14:paraId="771FB763" w14:textId="77777777" w:rsidR="00045654" w:rsidRPr="001A1A4E" w:rsidRDefault="00045654" w:rsidP="001A1A4E">
            <w:pPr>
              <w:spacing w:line="276" w:lineRule="auto"/>
              <w:jc w:val="both"/>
              <w:rPr>
                <w:rFonts w:ascii="Arial" w:hAnsi="Arial" w:cs="Arial"/>
                <w:color w:val="000000" w:themeColor="text1"/>
                <w:sz w:val="22"/>
                <w:szCs w:val="22"/>
                <w:lang w:val="es-MX"/>
              </w:rPr>
            </w:pPr>
            <w:r w:rsidRPr="001A1A4E">
              <w:rPr>
                <w:rFonts w:ascii="Arial" w:hAnsi="Arial" w:cs="Arial"/>
                <w:color w:val="000000" w:themeColor="text1"/>
                <w:sz w:val="22"/>
                <w:szCs w:val="22"/>
                <w:lang w:val="es-MX"/>
              </w:rPr>
              <w:t>Estable al dejar el potenciómetro fijo; responde de forma suave al girarlo.</w:t>
            </w:r>
          </w:p>
        </w:tc>
      </w:tr>
    </w:tbl>
    <w:p w14:paraId="79400D09" w14:textId="77777777" w:rsidR="001A1A4E" w:rsidRDefault="001A1A4E" w:rsidP="001A1A4E">
      <w:pPr>
        <w:spacing w:line="276" w:lineRule="auto"/>
        <w:jc w:val="both"/>
        <w:rPr>
          <w:rFonts w:ascii="Arial" w:hAnsi="Arial" w:cs="Arial"/>
          <w:color w:val="000000" w:themeColor="text1"/>
          <w:sz w:val="22"/>
          <w:szCs w:val="22"/>
          <w:lang w:val="es-MX"/>
        </w:rPr>
      </w:pPr>
    </w:p>
    <w:p w14:paraId="0EB3EA71" w14:textId="03915394" w:rsidR="00045654" w:rsidRPr="001A1A4E" w:rsidRDefault="00045654" w:rsidP="001A1A4E">
      <w:pPr>
        <w:spacing w:line="276" w:lineRule="auto"/>
        <w:jc w:val="both"/>
        <w:rPr>
          <w:rFonts w:ascii="Arial" w:hAnsi="Arial" w:cs="Arial"/>
          <w:color w:val="000000" w:themeColor="text1"/>
          <w:sz w:val="22"/>
          <w:szCs w:val="22"/>
          <w:lang w:val="es-MX"/>
        </w:rPr>
      </w:pPr>
      <w:r w:rsidRPr="001A1A4E">
        <w:rPr>
          <w:rFonts w:ascii="Arial" w:hAnsi="Arial" w:cs="Arial"/>
          <w:color w:val="000000" w:themeColor="text1"/>
          <w:sz w:val="22"/>
          <w:szCs w:val="22"/>
          <w:lang w:val="es-MX"/>
        </w:rPr>
        <w:t xml:space="preserve">La consola serial muestra que al utilizar el comando </w:t>
      </w:r>
      <w:proofErr w:type="spellStart"/>
      <w:r w:rsidRPr="001A1A4E">
        <w:rPr>
          <w:rFonts w:ascii="Arial" w:hAnsi="Arial" w:cs="Arial"/>
          <w:color w:val="000000" w:themeColor="text1"/>
          <w:sz w:val="22"/>
          <w:szCs w:val="22"/>
          <w:lang w:val="es-MX"/>
        </w:rPr>
        <w:t>dimmer</w:t>
      </w:r>
      <w:proofErr w:type="spellEnd"/>
      <w:r w:rsidRPr="001A1A4E">
        <w:rPr>
          <w:rFonts w:ascii="Arial" w:hAnsi="Arial" w:cs="Arial"/>
          <w:color w:val="000000" w:themeColor="text1"/>
          <w:sz w:val="22"/>
          <w:szCs w:val="22"/>
          <w:lang w:val="es-MX"/>
        </w:rPr>
        <w:t xml:space="preserve"> </w:t>
      </w:r>
      <w:proofErr w:type="spellStart"/>
      <w:r w:rsidRPr="001A1A4E">
        <w:rPr>
          <w:rFonts w:ascii="Arial" w:hAnsi="Arial" w:cs="Arial"/>
          <w:color w:val="000000" w:themeColor="text1"/>
          <w:sz w:val="22"/>
          <w:szCs w:val="22"/>
          <w:lang w:val="es-MX"/>
        </w:rPr>
        <w:t>on</w:t>
      </w:r>
      <w:proofErr w:type="spellEnd"/>
      <w:r w:rsidRPr="001A1A4E">
        <w:rPr>
          <w:rFonts w:ascii="Arial" w:hAnsi="Arial" w:cs="Arial"/>
          <w:color w:val="000000" w:themeColor="text1"/>
          <w:sz w:val="22"/>
          <w:szCs w:val="22"/>
          <w:lang w:val="es-MX"/>
        </w:rPr>
        <w:t xml:space="preserve"> con el filtro EMA configurado, los reportes en estado estático muestran </w:t>
      </w:r>
      <m:oMath>
        <m:r>
          <w:rPr>
            <w:rFonts w:ascii="Cambria Math" w:hAnsi="Cambria Math" w:cs="Arial"/>
            <w:color w:val="000000" w:themeColor="text1"/>
            <w:sz w:val="22"/>
            <w:szCs w:val="22"/>
            <w:lang w:val="es-MX"/>
          </w:rPr>
          <m:t>0</m:t>
        </m:r>
      </m:oMath>
      <w:r w:rsidRPr="001A1A4E">
        <w:rPr>
          <w:rFonts w:ascii="Arial" w:hAnsi="Arial" w:cs="Arial"/>
          <w:color w:val="000000" w:themeColor="text1"/>
          <w:sz w:val="22"/>
          <w:szCs w:val="22"/>
          <w:lang w:val="es-MX"/>
        </w:rPr>
        <w:t xml:space="preserve"> cambios de </w:t>
      </w:r>
      <w:proofErr w:type="spellStart"/>
      <w:r w:rsidRPr="001A1A4E">
        <w:rPr>
          <w:rFonts w:ascii="Arial" w:hAnsi="Arial" w:cs="Arial"/>
          <w:i/>
          <w:iCs/>
          <w:color w:val="000000" w:themeColor="text1"/>
          <w:sz w:val="22"/>
          <w:szCs w:val="22"/>
          <w:lang w:val="es-MX"/>
        </w:rPr>
        <w:t>duty</w:t>
      </w:r>
      <w:proofErr w:type="spellEnd"/>
      <w:r w:rsidRPr="001A1A4E">
        <w:rPr>
          <w:rFonts w:ascii="Arial" w:hAnsi="Arial" w:cs="Arial"/>
          <w:color w:val="000000" w:themeColor="text1"/>
          <w:sz w:val="22"/>
          <w:szCs w:val="22"/>
          <w:lang w:val="es-MX"/>
        </w:rPr>
        <w:t xml:space="preserve"> por segundo, lo que confirma que el filtro suprime eficazmente el parpadeo molesto por ruido, permitiendo transiciones de brillo fluidas solo cuando se manipula activamente el potenciómetro. </w:t>
      </w:r>
    </w:p>
    <w:p w14:paraId="14C0F4FC" w14:textId="77777777" w:rsidR="00F11117" w:rsidRPr="001A1A4E" w:rsidRDefault="00F11117" w:rsidP="001A1A4E">
      <w:pPr>
        <w:spacing w:line="276" w:lineRule="auto"/>
        <w:jc w:val="both"/>
        <w:rPr>
          <w:rFonts w:ascii="Arial" w:hAnsi="Arial" w:cs="Arial"/>
          <w:color w:val="000000" w:themeColor="text1"/>
          <w:sz w:val="22"/>
          <w:szCs w:val="22"/>
          <w:lang w:val="es-MX"/>
        </w:rPr>
      </w:pPr>
    </w:p>
    <w:p w14:paraId="21EE5AFB" w14:textId="1D648226" w:rsidR="00072FCE" w:rsidRPr="001A1A4E" w:rsidRDefault="00C279B2" w:rsidP="001A1A4E">
      <w:pPr>
        <w:pStyle w:val="Ttulo2"/>
        <w:spacing w:line="276" w:lineRule="auto"/>
        <w:jc w:val="both"/>
        <w:rPr>
          <w:rFonts w:ascii="Arial" w:hAnsi="Arial" w:cs="Arial"/>
          <w:b/>
          <w:bCs/>
          <w:color w:val="000000" w:themeColor="text1"/>
          <w:spacing w:val="15"/>
          <w:lang w:val="es-ES_tradnl"/>
        </w:rPr>
      </w:pPr>
      <w:bookmarkStart w:id="10" w:name="_Toc243314564"/>
      <w:r w:rsidRPr="001A1A4E">
        <w:rPr>
          <w:rFonts w:ascii="Arial" w:hAnsi="Arial" w:cs="Arial"/>
          <w:b/>
          <w:bCs/>
          <w:color w:val="000000" w:themeColor="text1"/>
          <w:spacing w:val="15"/>
          <w:lang w:val="es-ES_tradnl"/>
        </w:rPr>
        <w:lastRenderedPageBreak/>
        <w:t>Evidencias</w:t>
      </w:r>
      <w:bookmarkEnd w:id="10"/>
    </w:p>
    <w:p w14:paraId="4DFFFBD3" w14:textId="7C227A3D" w:rsidR="00CE52A7" w:rsidRPr="001A1A4E" w:rsidRDefault="00045654" w:rsidP="001A1A4E">
      <w:pPr>
        <w:spacing w:line="276" w:lineRule="auto"/>
        <w:jc w:val="center"/>
        <w:rPr>
          <w:rFonts w:ascii="Arial" w:hAnsi="Arial" w:cs="Arial"/>
          <w:color w:val="000000" w:themeColor="text1"/>
          <w:sz w:val="22"/>
          <w:szCs w:val="22"/>
          <w:lang w:val="es-ES_tradnl"/>
        </w:rPr>
      </w:pPr>
      <w:r w:rsidRPr="001A1A4E">
        <w:rPr>
          <w:rFonts w:ascii="Arial" w:hAnsi="Arial" w:cs="Arial"/>
          <w:noProof/>
          <w:color w:val="000000" w:themeColor="text1"/>
          <w:sz w:val="22"/>
          <w:szCs w:val="22"/>
          <w:lang w:val="es-ES_tradnl"/>
        </w:rPr>
        <w:drawing>
          <wp:inline distT="0" distB="0" distL="0" distR="0" wp14:anchorId="2A1EE4F5" wp14:editId="5C84964C">
            <wp:extent cx="4543425" cy="4825785"/>
            <wp:effectExtent l="0" t="0" r="0" b="0"/>
            <wp:docPr id="102156571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a:extLst>
                        <a:ext uri="{28A0092B-C50C-407E-A947-70E740481C1C}">
                          <a14:useLocalDpi xmlns:a14="http://schemas.microsoft.com/office/drawing/2010/main" val="0"/>
                        </a:ext>
                      </a:extLst>
                    </a:blip>
                    <a:srcRect l="14250" r="35733"/>
                    <a:stretch>
                      <a:fillRect/>
                    </a:stretch>
                  </pic:blipFill>
                  <pic:spPr bwMode="auto">
                    <a:xfrm>
                      <a:off x="0" y="0"/>
                      <a:ext cx="4553656" cy="4836652"/>
                    </a:xfrm>
                    <a:prstGeom prst="rect">
                      <a:avLst/>
                    </a:prstGeom>
                    <a:noFill/>
                    <a:ln>
                      <a:noFill/>
                    </a:ln>
                    <a:extLst>
                      <a:ext uri="{53640926-AAD7-44D8-BBD7-CCE9431645EC}">
                        <a14:shadowObscured xmlns:a14="http://schemas.microsoft.com/office/drawing/2010/main"/>
                      </a:ext>
                    </a:extLst>
                  </pic:spPr>
                </pic:pic>
              </a:graphicData>
            </a:graphic>
          </wp:inline>
        </w:drawing>
      </w:r>
    </w:p>
    <w:p w14:paraId="00C5CEEE" w14:textId="2FEA5FBB" w:rsidR="00045654" w:rsidRPr="001A1A4E" w:rsidRDefault="00045654" w:rsidP="001A1A4E">
      <w:pPr>
        <w:spacing w:line="276" w:lineRule="auto"/>
        <w:jc w:val="center"/>
        <w:rPr>
          <w:rFonts w:ascii="Arial" w:hAnsi="Arial" w:cs="Arial"/>
          <w:color w:val="000000" w:themeColor="text1"/>
          <w:sz w:val="22"/>
          <w:szCs w:val="22"/>
          <w:lang w:val="es-ES_tradnl"/>
        </w:rPr>
      </w:pPr>
      <w:r w:rsidRPr="001A1A4E">
        <w:rPr>
          <w:rFonts w:ascii="Arial" w:hAnsi="Arial" w:cs="Arial"/>
          <w:noProof/>
          <w:color w:val="000000" w:themeColor="text1"/>
          <w:sz w:val="22"/>
          <w:szCs w:val="22"/>
          <w:lang w:val="es-ES_tradnl"/>
        </w:rPr>
        <w:drawing>
          <wp:inline distT="0" distB="0" distL="0" distR="0" wp14:anchorId="4BB98BB4" wp14:editId="544CD75E">
            <wp:extent cx="6130292" cy="2924175"/>
            <wp:effectExtent l="0" t="0" r="3810" b="0"/>
            <wp:docPr id="54569974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3">
                      <a:extLst>
                        <a:ext uri="{28A0092B-C50C-407E-A947-70E740481C1C}">
                          <a14:useLocalDpi xmlns:a14="http://schemas.microsoft.com/office/drawing/2010/main" val="0"/>
                        </a:ext>
                      </a:extLst>
                    </a:blip>
                    <a:srcRect l="7791" t="20081" r="3557" b="319"/>
                    <a:stretch>
                      <a:fillRect/>
                    </a:stretch>
                  </pic:blipFill>
                  <pic:spPr bwMode="auto">
                    <a:xfrm>
                      <a:off x="0" y="0"/>
                      <a:ext cx="6142025" cy="2929772"/>
                    </a:xfrm>
                    <a:prstGeom prst="rect">
                      <a:avLst/>
                    </a:prstGeom>
                    <a:noFill/>
                    <a:ln>
                      <a:noFill/>
                    </a:ln>
                    <a:extLst>
                      <a:ext uri="{53640926-AAD7-44D8-BBD7-CCE9431645EC}">
                        <a14:shadowObscured xmlns:a14="http://schemas.microsoft.com/office/drawing/2010/main"/>
                      </a:ext>
                    </a:extLst>
                  </pic:spPr>
                </pic:pic>
              </a:graphicData>
            </a:graphic>
          </wp:inline>
        </w:drawing>
      </w:r>
    </w:p>
    <w:p w14:paraId="1D8CDC0E" w14:textId="4DE89FC2" w:rsidR="00177409" w:rsidRPr="001A1A4E" w:rsidRDefault="00177409" w:rsidP="001A1A4E">
      <w:pPr>
        <w:spacing w:line="276" w:lineRule="auto"/>
        <w:jc w:val="both"/>
        <w:rPr>
          <w:rFonts w:ascii="Arial" w:hAnsi="Arial" w:cs="Arial"/>
          <w:color w:val="000000" w:themeColor="text1"/>
          <w:sz w:val="22"/>
          <w:szCs w:val="22"/>
          <w:lang w:val="es-ES_tradnl"/>
        </w:rPr>
      </w:pPr>
    </w:p>
    <w:p w14:paraId="43D9134B" w14:textId="77777777" w:rsidR="00DB01FE" w:rsidRPr="001A1A4E" w:rsidRDefault="00DB01FE" w:rsidP="001A1A4E">
      <w:pPr>
        <w:spacing w:line="276" w:lineRule="auto"/>
        <w:jc w:val="both"/>
        <w:rPr>
          <w:rFonts w:ascii="Arial" w:hAnsi="Arial" w:cs="Arial"/>
          <w:color w:val="000000" w:themeColor="text1"/>
          <w:sz w:val="22"/>
          <w:szCs w:val="22"/>
          <w:lang w:val="es-ES_tradnl"/>
        </w:rPr>
      </w:pPr>
    </w:p>
    <w:p w14:paraId="49C2F356" w14:textId="44A3953D" w:rsidR="008E7E00" w:rsidRPr="001A1A4E" w:rsidRDefault="00C279B2" w:rsidP="001A1A4E">
      <w:pPr>
        <w:pStyle w:val="Ttulo2"/>
        <w:spacing w:line="276" w:lineRule="auto"/>
        <w:jc w:val="both"/>
        <w:rPr>
          <w:rFonts w:ascii="Arial" w:hAnsi="Arial" w:cs="Arial"/>
          <w:b/>
          <w:bCs/>
          <w:color w:val="000000" w:themeColor="text1"/>
          <w:spacing w:val="15"/>
          <w:lang w:val="es-ES_tradnl"/>
        </w:rPr>
      </w:pPr>
      <w:bookmarkStart w:id="11" w:name="_Toc243314565"/>
      <w:r w:rsidRPr="001A1A4E">
        <w:rPr>
          <w:rFonts w:ascii="Arial" w:hAnsi="Arial" w:cs="Arial"/>
          <w:b/>
          <w:bCs/>
          <w:color w:val="000000" w:themeColor="text1"/>
          <w:spacing w:val="15"/>
          <w:lang w:val="es-ES_tradnl"/>
        </w:rPr>
        <w:lastRenderedPageBreak/>
        <w:t>Conclusiones</w:t>
      </w:r>
      <w:bookmarkEnd w:id="11"/>
    </w:p>
    <w:p w14:paraId="06625B50" w14:textId="0FE14559" w:rsidR="00045654" w:rsidRPr="001A1A4E" w:rsidRDefault="00045654" w:rsidP="001A1A4E">
      <w:pPr>
        <w:spacing w:line="276" w:lineRule="auto"/>
        <w:jc w:val="both"/>
        <w:rPr>
          <w:rFonts w:ascii="Arial" w:hAnsi="Arial" w:cs="Arial"/>
          <w:color w:val="000000" w:themeColor="text1"/>
          <w:sz w:val="22"/>
          <w:szCs w:val="22"/>
          <w:lang w:val="es-MX"/>
        </w:rPr>
      </w:pPr>
      <w:r w:rsidRPr="001A1A4E">
        <w:rPr>
          <w:rFonts w:ascii="Arial" w:hAnsi="Arial" w:cs="Arial"/>
          <w:color w:val="000000" w:themeColor="text1"/>
          <w:sz w:val="22"/>
          <w:szCs w:val="22"/>
          <w:lang w:val="es-MX"/>
        </w:rPr>
        <w:t xml:space="preserve">En esta práctica se analizó experimental y teóricamente el funcionamiento del Convertidor Analógico a Digital (ADC) del microcontrolador Raspberry Pi Pico. A través de las pruebas realizadas, se comprobó que la conversión de un voltaje analógico continuo a un código digital de 12 bits está sujeta a imprecisiones derivadas de la resolución finita, el error de cuantización y el ruido en la línea de alimentación o en la referencia de voltaje. </w:t>
      </w:r>
    </w:p>
    <w:p w14:paraId="0655C8E8" w14:textId="77777777" w:rsidR="00045654" w:rsidRPr="001A1A4E" w:rsidRDefault="00045654" w:rsidP="001A1A4E">
      <w:pPr>
        <w:spacing w:line="276" w:lineRule="auto"/>
        <w:jc w:val="both"/>
        <w:rPr>
          <w:rFonts w:ascii="Arial" w:hAnsi="Arial" w:cs="Arial"/>
          <w:color w:val="000000" w:themeColor="text1"/>
          <w:sz w:val="22"/>
          <w:szCs w:val="22"/>
          <w:lang w:val="es-MX"/>
        </w:rPr>
      </w:pPr>
      <w:r w:rsidRPr="001A1A4E">
        <w:rPr>
          <w:rFonts w:ascii="Arial" w:hAnsi="Arial" w:cs="Arial"/>
          <w:color w:val="000000" w:themeColor="text1"/>
          <w:sz w:val="22"/>
          <w:szCs w:val="22"/>
          <w:lang w:val="es-MX"/>
        </w:rPr>
        <w:t>Mediante la caracterización del ruido, se demostró que la estabilidad de las lecturas se ve directamente influenciada por las condiciones del hardware, donde factores como la habilitación del modo de bajo rizado del regulador (</w:t>
      </w:r>
      <w:proofErr w:type="spellStart"/>
      <w:r w:rsidRPr="001A1A4E">
        <w:rPr>
          <w:rFonts w:ascii="Arial" w:hAnsi="Arial" w:cs="Arial"/>
          <w:color w:val="000000" w:themeColor="text1"/>
          <w:sz w:val="22"/>
          <w:szCs w:val="22"/>
          <w:lang w:val="es-MX"/>
        </w:rPr>
        <w:t>ps</w:t>
      </w:r>
      <w:proofErr w:type="spellEnd"/>
      <w:r w:rsidRPr="001A1A4E">
        <w:rPr>
          <w:rFonts w:ascii="Arial" w:hAnsi="Arial" w:cs="Arial"/>
          <w:color w:val="000000" w:themeColor="text1"/>
          <w:sz w:val="22"/>
          <w:szCs w:val="22"/>
          <w:lang w:val="es-MX"/>
        </w:rPr>
        <w:t xml:space="preserve"> </w:t>
      </w:r>
      <w:proofErr w:type="spellStart"/>
      <w:r w:rsidRPr="001A1A4E">
        <w:rPr>
          <w:rFonts w:ascii="Arial" w:hAnsi="Arial" w:cs="Arial"/>
          <w:color w:val="000000" w:themeColor="text1"/>
          <w:sz w:val="22"/>
          <w:szCs w:val="22"/>
          <w:lang w:val="es-MX"/>
        </w:rPr>
        <w:t>on</w:t>
      </w:r>
      <w:proofErr w:type="spellEnd"/>
      <w:r w:rsidRPr="001A1A4E">
        <w:rPr>
          <w:rFonts w:ascii="Arial" w:hAnsi="Arial" w:cs="Arial"/>
          <w:color w:val="000000" w:themeColor="text1"/>
          <w:sz w:val="22"/>
          <w:szCs w:val="22"/>
          <w:lang w:val="es-MX"/>
        </w:rPr>
        <w:t xml:space="preserve"> / GPIO23) reducen la fluctuación del código entregado por el ADC. Por otro lado, las pruebas de muestreo sobre la señal PWM ratificaron la validez del Criterio de Nyquist, evidenciando cómo el muestreo a frecuencias inferiores a la requerida genera </w:t>
      </w:r>
      <w:proofErr w:type="spellStart"/>
      <w:r w:rsidRPr="001A1A4E">
        <w:rPr>
          <w:rFonts w:ascii="Arial" w:hAnsi="Arial" w:cs="Arial"/>
          <w:i/>
          <w:iCs/>
          <w:color w:val="000000" w:themeColor="text1"/>
          <w:sz w:val="22"/>
          <w:szCs w:val="22"/>
          <w:lang w:val="es-MX"/>
        </w:rPr>
        <w:t>aliasing</w:t>
      </w:r>
      <w:proofErr w:type="spellEnd"/>
      <w:r w:rsidRPr="001A1A4E">
        <w:rPr>
          <w:rFonts w:ascii="Arial" w:hAnsi="Arial" w:cs="Arial"/>
          <w:color w:val="000000" w:themeColor="text1"/>
          <w:sz w:val="22"/>
          <w:szCs w:val="22"/>
          <w:lang w:val="es-MX"/>
        </w:rPr>
        <w:t xml:space="preserve"> (frecuencias aparente o ficticias), y cómo el uso de un filtro </w:t>
      </w:r>
      <w:proofErr w:type="spellStart"/>
      <w:r w:rsidRPr="001A1A4E">
        <w:rPr>
          <w:rFonts w:ascii="Arial" w:hAnsi="Arial" w:cs="Arial"/>
          <w:color w:val="000000" w:themeColor="text1"/>
          <w:sz w:val="22"/>
          <w:szCs w:val="22"/>
          <w:lang w:val="es-MX"/>
        </w:rPr>
        <w:t>anti-alias</w:t>
      </w:r>
      <w:proofErr w:type="spellEnd"/>
      <w:r w:rsidRPr="001A1A4E">
        <w:rPr>
          <w:rFonts w:ascii="Arial" w:hAnsi="Arial" w:cs="Arial"/>
          <w:color w:val="000000" w:themeColor="text1"/>
          <w:sz w:val="22"/>
          <w:szCs w:val="22"/>
          <w:lang w:val="es-MX"/>
        </w:rPr>
        <w:t xml:space="preserve"> RC pasivo elimina los componentes de alta frecuencia no deseados antes de la digitalización. </w:t>
      </w:r>
    </w:p>
    <w:p w14:paraId="240932A4" w14:textId="5F580CC1" w:rsidR="00045654" w:rsidRPr="001A1A4E" w:rsidRDefault="00045654" w:rsidP="001A1A4E">
      <w:pPr>
        <w:spacing w:line="276" w:lineRule="auto"/>
        <w:jc w:val="both"/>
        <w:rPr>
          <w:rFonts w:ascii="Arial" w:hAnsi="Arial" w:cs="Arial"/>
          <w:color w:val="000000" w:themeColor="text1"/>
          <w:sz w:val="22"/>
          <w:szCs w:val="22"/>
          <w:lang w:val="es-MX"/>
        </w:rPr>
      </w:pPr>
      <w:r w:rsidRPr="001A1A4E">
        <w:rPr>
          <w:rFonts w:ascii="Arial" w:hAnsi="Arial" w:cs="Arial"/>
          <w:color w:val="000000" w:themeColor="text1"/>
          <w:sz w:val="22"/>
          <w:szCs w:val="22"/>
          <w:lang w:val="es-MX"/>
        </w:rPr>
        <w:t xml:space="preserve">Finalmente, la implementación de filtros digitales por software (Media Móvil y EMA) permitió mitigar el ruido en tiempo real, encontrando un compromiso entre la atenuación del ruido y la velocidad de respuesta del sistema. Esto se reflejó en la aplicación práctica del </w:t>
      </w:r>
      <w:proofErr w:type="spellStart"/>
      <w:r w:rsidRPr="001A1A4E">
        <w:rPr>
          <w:rFonts w:ascii="Arial" w:hAnsi="Arial" w:cs="Arial"/>
          <w:i/>
          <w:iCs/>
          <w:color w:val="000000" w:themeColor="text1"/>
          <w:sz w:val="22"/>
          <w:szCs w:val="22"/>
          <w:lang w:val="es-MX"/>
        </w:rPr>
        <w:t>dimmer</w:t>
      </w:r>
      <w:proofErr w:type="spellEnd"/>
      <w:r w:rsidRPr="001A1A4E">
        <w:rPr>
          <w:rFonts w:ascii="Arial" w:hAnsi="Arial" w:cs="Arial"/>
          <w:color w:val="000000" w:themeColor="text1"/>
          <w:sz w:val="22"/>
          <w:szCs w:val="22"/>
          <w:lang w:val="es-MX"/>
        </w:rPr>
        <w:t xml:space="preserve"> para el LED, donde la integración del filtro EMA eliminó los parpadeos en el ciclo de trabajo generados por el ruido en estado estático (</w:t>
      </w:r>
      <m:oMath>
        <m:r>
          <w:rPr>
            <w:rFonts w:ascii="Cambria Math" w:hAnsi="Cambria Math" w:cs="Arial"/>
            <w:color w:val="000000" w:themeColor="text1"/>
            <w:sz w:val="22"/>
            <w:szCs w:val="22"/>
            <w:lang w:val="es-MX"/>
          </w:rPr>
          <m:t>0</m:t>
        </m:r>
      </m:oMath>
      <w:r w:rsidRPr="001A1A4E">
        <w:rPr>
          <w:rFonts w:ascii="Arial" w:hAnsi="Arial" w:cs="Arial"/>
          <w:color w:val="000000" w:themeColor="text1"/>
          <w:sz w:val="22"/>
          <w:szCs w:val="22"/>
          <w:lang w:val="es-MX"/>
        </w:rPr>
        <w:t xml:space="preserve"> cambios de </w:t>
      </w:r>
      <w:proofErr w:type="spellStart"/>
      <w:r w:rsidRPr="001A1A4E">
        <w:rPr>
          <w:rFonts w:ascii="Arial" w:hAnsi="Arial" w:cs="Arial"/>
          <w:i/>
          <w:iCs/>
          <w:color w:val="000000" w:themeColor="text1"/>
          <w:sz w:val="22"/>
          <w:szCs w:val="22"/>
          <w:lang w:val="es-MX"/>
        </w:rPr>
        <w:t>duty</w:t>
      </w:r>
      <w:proofErr w:type="spellEnd"/>
      <w:r w:rsidRPr="001A1A4E">
        <w:rPr>
          <w:rFonts w:ascii="Arial" w:hAnsi="Arial" w:cs="Arial"/>
          <w:color w:val="000000" w:themeColor="text1"/>
          <w:sz w:val="22"/>
          <w:szCs w:val="22"/>
          <w:lang w:val="es-MX"/>
        </w:rPr>
        <w:t xml:space="preserve"> por segundo), garantizando una respuesta fluida y precisa ante los cambios intencionados en el potenciómetro. </w:t>
      </w:r>
    </w:p>
    <w:p w14:paraId="5F346F92" w14:textId="77777777" w:rsidR="00944106" w:rsidRPr="001A1A4E" w:rsidRDefault="00944106" w:rsidP="001A1A4E">
      <w:pPr>
        <w:spacing w:line="276" w:lineRule="auto"/>
        <w:jc w:val="both"/>
        <w:rPr>
          <w:rFonts w:ascii="Arial" w:hAnsi="Arial" w:cs="Arial"/>
          <w:color w:val="000000" w:themeColor="text1"/>
          <w:sz w:val="22"/>
          <w:szCs w:val="22"/>
          <w:lang w:val="es-MX"/>
        </w:rPr>
      </w:pPr>
    </w:p>
    <w:sectPr w:rsidR="00944106" w:rsidRPr="001A1A4E" w:rsidSect="008E7E00">
      <w:headerReference w:type="default" r:id="rId24"/>
      <w:footerReference w:type="even" r:id="rId25"/>
      <w:footerReference w:type="default" r:id="rId26"/>
      <w:headerReference w:type="first" r:id="rId27"/>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14A2F" w14:textId="77777777" w:rsidR="006B679D" w:rsidRDefault="006B679D" w:rsidP="007176CC">
      <w:pPr>
        <w:spacing w:after="0" w:line="240" w:lineRule="auto"/>
      </w:pPr>
      <w:r>
        <w:separator/>
      </w:r>
    </w:p>
  </w:endnote>
  <w:endnote w:type="continuationSeparator" w:id="0">
    <w:p w14:paraId="378AEB86" w14:textId="77777777" w:rsidR="006B679D" w:rsidRDefault="006B679D" w:rsidP="007176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367757969"/>
      <w:docPartObj>
        <w:docPartGallery w:val="Page Numbers (Bottom of Page)"/>
        <w:docPartUnique/>
      </w:docPartObj>
    </w:sdtPr>
    <w:sdtContent>
      <w:p w14:paraId="359CDB56" w14:textId="0C88BEC2" w:rsidR="008E7E00" w:rsidRDefault="008E7E00">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520B84BA" w14:textId="77777777" w:rsidR="008E7E00" w:rsidRDefault="008E7E00" w:rsidP="008E7E0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897707396"/>
      <w:docPartObj>
        <w:docPartGallery w:val="Page Numbers (Bottom of Page)"/>
        <w:docPartUnique/>
      </w:docPartObj>
    </w:sdtPr>
    <w:sdtContent>
      <w:p w14:paraId="3A7B32DC" w14:textId="18FC9C64" w:rsidR="008E7E00" w:rsidRDefault="008E7E00">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4FBF5CA7" w14:textId="65736BA1" w:rsidR="008E7E00" w:rsidRDefault="008E7E00" w:rsidP="008E7E00">
    <w:pPr>
      <w:pStyle w:val="Piedepgina"/>
      <w:tabs>
        <w:tab w:val="clear" w:pos="4513"/>
        <w:tab w:val="clear" w:pos="9026"/>
        <w:tab w:val="left" w:pos="6493"/>
      </w:tabs>
      <w:ind w:right="360"/>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99EEB" w14:textId="77777777" w:rsidR="006B679D" w:rsidRDefault="006B679D" w:rsidP="007176CC">
      <w:pPr>
        <w:spacing w:after="0" w:line="240" w:lineRule="auto"/>
      </w:pPr>
      <w:r>
        <w:separator/>
      </w:r>
    </w:p>
  </w:footnote>
  <w:footnote w:type="continuationSeparator" w:id="0">
    <w:p w14:paraId="0CC687C9" w14:textId="77777777" w:rsidR="006B679D" w:rsidRDefault="006B679D" w:rsidP="007176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29657" w14:textId="6CE8D2BD" w:rsidR="008E7E00" w:rsidRPr="00D46E36" w:rsidRDefault="00C279B2" w:rsidP="00D46E36">
    <w:pPr>
      <w:pStyle w:val="Encabezado"/>
      <w:jc w:val="right"/>
      <w:rPr>
        <w:sz w:val="22"/>
        <w:szCs w:val="22"/>
      </w:rPr>
    </w:pPr>
    <w:r w:rsidRPr="00D46E36">
      <w:rPr>
        <w:noProof/>
        <w:sz w:val="22"/>
        <w:szCs w:val="22"/>
      </w:rPr>
      <w:drawing>
        <wp:anchor distT="0" distB="0" distL="114300" distR="114300" simplePos="0" relativeHeight="251659264" behindDoc="0" locked="0" layoutInCell="1" allowOverlap="1" wp14:anchorId="016918DA" wp14:editId="539B7A36">
          <wp:simplePos x="0" y="0"/>
          <wp:positionH relativeFrom="column">
            <wp:posOffset>-635</wp:posOffset>
          </wp:positionH>
          <wp:positionV relativeFrom="paragraph">
            <wp:posOffset>-635</wp:posOffset>
          </wp:positionV>
          <wp:extent cx="1042670" cy="405765"/>
          <wp:effectExtent l="0" t="0" r="0" b="635"/>
          <wp:wrapSquare wrapText="bothSides"/>
          <wp:docPr id="415731137" name="Picture 5" descr="Concursos de Posgrados | IBERO Pueb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cursos de Posgrados | IBERO Puebl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267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8E7E00" w:rsidRPr="00D46E36">
      <w:rPr>
        <w:sz w:val="22"/>
        <w:szCs w:val="22"/>
      </w:rPr>
      <w:fldChar w:fldCharType="begin"/>
    </w:r>
    <w:r w:rsidR="008E7E00" w:rsidRPr="00D46E36">
      <w:rPr>
        <w:sz w:val="22"/>
        <w:szCs w:val="22"/>
      </w:rPr>
      <w:instrText xml:space="preserve"> INCLUDEPICTURE "https://assets-usa.mkt.dynamics.com/29cd24b8-b1aa-4ecd-802f-7bfff533db56/digitalassets/images/77167eef-e700-f011-bae2-000d3a33ac65?ts=638775624719112077" \* MERGEFORMATINET </w:instrText>
    </w:r>
    <w:r w:rsidR="008E7E00" w:rsidRPr="00D46E36">
      <w:rPr>
        <w:sz w:val="22"/>
        <w:szCs w:val="22"/>
      </w:rPr>
      <w:fldChar w:fldCharType="separate"/>
    </w:r>
    <w:r w:rsidR="008E7E00" w:rsidRPr="00D46E36">
      <w:rPr>
        <w:sz w:val="22"/>
        <w:szCs w:val="22"/>
      </w:rPr>
      <w:fldChar w:fldCharType="end"/>
    </w:r>
    <w:r w:rsidR="008E7E00" w:rsidRPr="00D46E36">
      <w:rPr>
        <w:sz w:val="22"/>
        <w:szCs w:val="22"/>
      </w:rPr>
      <w:t xml:space="preserve">Sistemas </w:t>
    </w:r>
    <w:proofErr w:type="spellStart"/>
    <w:r w:rsidR="008E7E00" w:rsidRPr="00D46E36">
      <w:rPr>
        <w:sz w:val="22"/>
        <w:szCs w:val="22"/>
      </w:rPr>
      <w:t>Embebidos</w:t>
    </w:r>
    <w:proofErr w:type="spellEnd"/>
    <w:r w:rsidR="008E7E00" w:rsidRPr="00D46E36">
      <w:rPr>
        <w:sz w:val="22"/>
        <w:szCs w:val="22"/>
      </w:rPr>
      <w:t xml:space="preserve"> 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315BC" w14:textId="5D273B03" w:rsidR="007176CC" w:rsidRDefault="007176CC">
    <w:pPr>
      <w:pStyle w:val="Encabezado"/>
    </w:pPr>
    <w:r>
      <w:rPr>
        <w:noProof/>
      </w:rPr>
      <w:drawing>
        <wp:anchor distT="0" distB="0" distL="114300" distR="114300" simplePos="0" relativeHeight="251658240" behindDoc="1" locked="0" layoutInCell="1" allowOverlap="1" wp14:anchorId="0365FCD5" wp14:editId="399416F4">
          <wp:simplePos x="0" y="0"/>
          <wp:positionH relativeFrom="page">
            <wp:posOffset>3351898</wp:posOffset>
          </wp:positionH>
          <wp:positionV relativeFrom="page">
            <wp:posOffset>0</wp:posOffset>
          </wp:positionV>
          <wp:extent cx="6063615" cy="10709196"/>
          <wp:effectExtent l="0" t="0" r="0" b="0"/>
          <wp:wrapNone/>
          <wp:docPr id="1875283765" name="Picture 4" descr="A colorful background with black and blu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49805" name="Picture 4" descr="A colorful background with black and blu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6063615" cy="1070919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1F9D"/>
    <w:multiLevelType w:val="multilevel"/>
    <w:tmpl w:val="06FC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AA4428"/>
    <w:multiLevelType w:val="multilevel"/>
    <w:tmpl w:val="C442B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882F99"/>
    <w:multiLevelType w:val="multilevel"/>
    <w:tmpl w:val="8B6E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3029B2"/>
    <w:multiLevelType w:val="hybridMultilevel"/>
    <w:tmpl w:val="B252A3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4C023EA9"/>
    <w:multiLevelType w:val="multilevel"/>
    <w:tmpl w:val="1DE8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41121E"/>
    <w:multiLevelType w:val="multilevel"/>
    <w:tmpl w:val="7970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DF4716"/>
    <w:multiLevelType w:val="multilevel"/>
    <w:tmpl w:val="B1FE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6D75F3"/>
    <w:multiLevelType w:val="hybridMultilevel"/>
    <w:tmpl w:val="5C8E23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61716C1A"/>
    <w:multiLevelType w:val="hybridMultilevel"/>
    <w:tmpl w:val="FF46ED3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67102E4D"/>
    <w:multiLevelType w:val="multilevel"/>
    <w:tmpl w:val="0994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B16F99"/>
    <w:multiLevelType w:val="multilevel"/>
    <w:tmpl w:val="121C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C35533"/>
    <w:multiLevelType w:val="hybridMultilevel"/>
    <w:tmpl w:val="98EAE5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76F4380A"/>
    <w:multiLevelType w:val="multilevel"/>
    <w:tmpl w:val="21F07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EA3917"/>
    <w:multiLevelType w:val="multilevel"/>
    <w:tmpl w:val="F1B8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1912591">
    <w:abstractNumId w:val="4"/>
  </w:num>
  <w:num w:numId="2" w16cid:durableId="1872374802">
    <w:abstractNumId w:val="11"/>
  </w:num>
  <w:num w:numId="3" w16cid:durableId="849298149">
    <w:abstractNumId w:val="0"/>
  </w:num>
  <w:num w:numId="4" w16cid:durableId="1428846225">
    <w:abstractNumId w:val="8"/>
  </w:num>
  <w:num w:numId="5" w16cid:durableId="2078238463">
    <w:abstractNumId w:val="13"/>
  </w:num>
  <w:num w:numId="6" w16cid:durableId="1693997602">
    <w:abstractNumId w:val="1"/>
  </w:num>
  <w:num w:numId="7" w16cid:durableId="1692995165">
    <w:abstractNumId w:val="6"/>
  </w:num>
  <w:num w:numId="8" w16cid:durableId="1765489389">
    <w:abstractNumId w:val="5"/>
  </w:num>
  <w:num w:numId="9" w16cid:durableId="793711491">
    <w:abstractNumId w:val="12"/>
  </w:num>
  <w:num w:numId="10" w16cid:durableId="2037735722">
    <w:abstractNumId w:val="7"/>
  </w:num>
  <w:num w:numId="11" w16cid:durableId="1345788976">
    <w:abstractNumId w:val="9"/>
  </w:num>
  <w:num w:numId="12" w16cid:durableId="195242868">
    <w:abstractNumId w:val="3"/>
  </w:num>
  <w:num w:numId="13" w16cid:durableId="1944146756">
    <w:abstractNumId w:val="2"/>
  </w:num>
  <w:num w:numId="14" w16cid:durableId="20382649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82D"/>
    <w:rsid w:val="00003241"/>
    <w:rsid w:val="00045654"/>
    <w:rsid w:val="00072FCE"/>
    <w:rsid w:val="00077243"/>
    <w:rsid w:val="0008382D"/>
    <w:rsid w:val="00102A2D"/>
    <w:rsid w:val="0014782F"/>
    <w:rsid w:val="00177409"/>
    <w:rsid w:val="001954C7"/>
    <w:rsid w:val="001965D8"/>
    <w:rsid w:val="001A1A4E"/>
    <w:rsid w:val="001B6075"/>
    <w:rsid w:val="001E24A6"/>
    <w:rsid w:val="00234251"/>
    <w:rsid w:val="002671DA"/>
    <w:rsid w:val="00273579"/>
    <w:rsid w:val="00276F61"/>
    <w:rsid w:val="002A3257"/>
    <w:rsid w:val="002D2060"/>
    <w:rsid w:val="00311416"/>
    <w:rsid w:val="00332A61"/>
    <w:rsid w:val="003749BD"/>
    <w:rsid w:val="003C28B0"/>
    <w:rsid w:val="00444C34"/>
    <w:rsid w:val="004518AC"/>
    <w:rsid w:val="00485C67"/>
    <w:rsid w:val="004B534C"/>
    <w:rsid w:val="004C44F3"/>
    <w:rsid w:val="00514B79"/>
    <w:rsid w:val="0054592F"/>
    <w:rsid w:val="005A3D34"/>
    <w:rsid w:val="005B62CA"/>
    <w:rsid w:val="0060466E"/>
    <w:rsid w:val="006054FE"/>
    <w:rsid w:val="0063184A"/>
    <w:rsid w:val="00640657"/>
    <w:rsid w:val="00650148"/>
    <w:rsid w:val="006551A9"/>
    <w:rsid w:val="006A0FDD"/>
    <w:rsid w:val="006B679D"/>
    <w:rsid w:val="006C292C"/>
    <w:rsid w:val="00711FA9"/>
    <w:rsid w:val="00715AC6"/>
    <w:rsid w:val="007176CC"/>
    <w:rsid w:val="007212BF"/>
    <w:rsid w:val="007C2455"/>
    <w:rsid w:val="007D48F1"/>
    <w:rsid w:val="00840A94"/>
    <w:rsid w:val="00840B0C"/>
    <w:rsid w:val="008E2208"/>
    <w:rsid w:val="008E7E00"/>
    <w:rsid w:val="00944106"/>
    <w:rsid w:val="0095239D"/>
    <w:rsid w:val="00960E19"/>
    <w:rsid w:val="009733E4"/>
    <w:rsid w:val="00973DD8"/>
    <w:rsid w:val="00976D36"/>
    <w:rsid w:val="009A4CB3"/>
    <w:rsid w:val="009A6F84"/>
    <w:rsid w:val="009D7FB2"/>
    <w:rsid w:val="009F2623"/>
    <w:rsid w:val="00A21096"/>
    <w:rsid w:val="00A96C3E"/>
    <w:rsid w:val="00AD5D7A"/>
    <w:rsid w:val="00B00CB5"/>
    <w:rsid w:val="00B01702"/>
    <w:rsid w:val="00B67514"/>
    <w:rsid w:val="00B7144A"/>
    <w:rsid w:val="00BB197F"/>
    <w:rsid w:val="00C1451A"/>
    <w:rsid w:val="00C279B2"/>
    <w:rsid w:val="00C33F96"/>
    <w:rsid w:val="00CE52A7"/>
    <w:rsid w:val="00D1610E"/>
    <w:rsid w:val="00D46E36"/>
    <w:rsid w:val="00DB01FE"/>
    <w:rsid w:val="00DD2DF4"/>
    <w:rsid w:val="00DF29A5"/>
    <w:rsid w:val="00E0155B"/>
    <w:rsid w:val="00E24D1B"/>
    <w:rsid w:val="00E53B6B"/>
    <w:rsid w:val="00EB0B07"/>
    <w:rsid w:val="00EB193E"/>
    <w:rsid w:val="00EF552F"/>
    <w:rsid w:val="00F11117"/>
    <w:rsid w:val="00F474E1"/>
    <w:rsid w:val="00F56FD5"/>
    <w:rsid w:val="00F65595"/>
    <w:rsid w:val="00F6580D"/>
    <w:rsid w:val="00F740FA"/>
    <w:rsid w:val="00F83B78"/>
    <w:rsid w:val="00FA7C4D"/>
    <w:rsid w:val="00FB2EDA"/>
    <w:rsid w:val="00FD12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D61797"/>
  <w15:chartTrackingRefBased/>
  <w15:docId w15:val="{8B116CE2-1748-406C-8536-316F8F4D8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838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838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8382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8382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8382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8382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8382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8382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8382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8382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8382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8382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8382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8382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8382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8382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8382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8382D"/>
    <w:rPr>
      <w:rFonts w:eastAsiaTheme="majorEastAsia" w:cstheme="majorBidi"/>
      <w:color w:val="272727" w:themeColor="text1" w:themeTint="D8"/>
    </w:rPr>
  </w:style>
  <w:style w:type="paragraph" w:styleId="Ttulo">
    <w:name w:val="Title"/>
    <w:basedOn w:val="Normal"/>
    <w:next w:val="Normal"/>
    <w:link w:val="TtuloCar"/>
    <w:uiPriority w:val="10"/>
    <w:qFormat/>
    <w:rsid w:val="000838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382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8382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8382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8382D"/>
    <w:pPr>
      <w:spacing w:before="160"/>
      <w:jc w:val="center"/>
    </w:pPr>
    <w:rPr>
      <w:i/>
      <w:iCs/>
      <w:color w:val="404040" w:themeColor="text1" w:themeTint="BF"/>
    </w:rPr>
  </w:style>
  <w:style w:type="character" w:customStyle="1" w:styleId="CitaCar">
    <w:name w:val="Cita Car"/>
    <w:basedOn w:val="Fuentedeprrafopredeter"/>
    <w:link w:val="Cita"/>
    <w:uiPriority w:val="29"/>
    <w:rsid w:val="0008382D"/>
    <w:rPr>
      <w:i/>
      <w:iCs/>
      <w:color w:val="404040" w:themeColor="text1" w:themeTint="BF"/>
    </w:rPr>
  </w:style>
  <w:style w:type="paragraph" w:styleId="Prrafodelista">
    <w:name w:val="List Paragraph"/>
    <w:basedOn w:val="Normal"/>
    <w:uiPriority w:val="34"/>
    <w:qFormat/>
    <w:rsid w:val="0008382D"/>
    <w:pPr>
      <w:ind w:left="720"/>
      <w:contextualSpacing/>
    </w:pPr>
  </w:style>
  <w:style w:type="character" w:styleId="nfasisintenso">
    <w:name w:val="Intense Emphasis"/>
    <w:basedOn w:val="Fuentedeprrafopredeter"/>
    <w:uiPriority w:val="21"/>
    <w:qFormat/>
    <w:rsid w:val="0008382D"/>
    <w:rPr>
      <w:i/>
      <w:iCs/>
      <w:color w:val="0F4761" w:themeColor="accent1" w:themeShade="BF"/>
    </w:rPr>
  </w:style>
  <w:style w:type="paragraph" w:styleId="Citadestacada">
    <w:name w:val="Intense Quote"/>
    <w:basedOn w:val="Normal"/>
    <w:next w:val="Normal"/>
    <w:link w:val="CitadestacadaCar"/>
    <w:uiPriority w:val="30"/>
    <w:qFormat/>
    <w:rsid w:val="000838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8382D"/>
    <w:rPr>
      <w:i/>
      <w:iCs/>
      <w:color w:val="0F4761" w:themeColor="accent1" w:themeShade="BF"/>
    </w:rPr>
  </w:style>
  <w:style w:type="character" w:styleId="Referenciaintensa">
    <w:name w:val="Intense Reference"/>
    <w:basedOn w:val="Fuentedeprrafopredeter"/>
    <w:uiPriority w:val="32"/>
    <w:qFormat/>
    <w:rsid w:val="0008382D"/>
    <w:rPr>
      <w:b/>
      <w:bCs/>
      <w:smallCaps/>
      <w:color w:val="0F4761" w:themeColor="accent1" w:themeShade="BF"/>
      <w:spacing w:val="5"/>
    </w:rPr>
  </w:style>
  <w:style w:type="paragraph" w:styleId="Encabezado">
    <w:name w:val="header"/>
    <w:basedOn w:val="Normal"/>
    <w:link w:val="EncabezadoCar"/>
    <w:uiPriority w:val="99"/>
    <w:unhideWhenUsed/>
    <w:rsid w:val="007176CC"/>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7176CC"/>
  </w:style>
  <w:style w:type="paragraph" w:styleId="Piedepgina">
    <w:name w:val="footer"/>
    <w:basedOn w:val="Normal"/>
    <w:link w:val="PiedepginaCar"/>
    <w:uiPriority w:val="99"/>
    <w:unhideWhenUsed/>
    <w:rsid w:val="007176CC"/>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7176CC"/>
  </w:style>
  <w:style w:type="character" w:styleId="Nmerodepgina">
    <w:name w:val="page number"/>
    <w:basedOn w:val="Fuentedeprrafopredeter"/>
    <w:uiPriority w:val="99"/>
    <w:semiHidden/>
    <w:unhideWhenUsed/>
    <w:rsid w:val="008E7E00"/>
  </w:style>
  <w:style w:type="paragraph" w:styleId="TtuloTDC">
    <w:name w:val="TOC Heading"/>
    <w:basedOn w:val="Ttulo1"/>
    <w:next w:val="Normal"/>
    <w:uiPriority w:val="39"/>
    <w:unhideWhenUsed/>
    <w:qFormat/>
    <w:rsid w:val="00944106"/>
    <w:pPr>
      <w:spacing w:before="480" w:after="0" w:line="276" w:lineRule="auto"/>
      <w:outlineLvl w:val="9"/>
    </w:pPr>
    <w:rPr>
      <w:b/>
      <w:bCs/>
      <w:kern w:val="0"/>
      <w:sz w:val="28"/>
      <w:szCs w:val="28"/>
      <w:lang w:val="en-US"/>
      <w14:ligatures w14:val="none"/>
    </w:rPr>
  </w:style>
  <w:style w:type="paragraph" w:styleId="TDC1">
    <w:name w:val="toc 1"/>
    <w:basedOn w:val="Normal"/>
    <w:next w:val="Normal"/>
    <w:autoRedefine/>
    <w:uiPriority w:val="39"/>
    <w:unhideWhenUsed/>
    <w:rsid w:val="00944106"/>
    <w:pPr>
      <w:spacing w:before="120" w:after="0"/>
    </w:pPr>
    <w:rPr>
      <w:b/>
      <w:bCs/>
      <w:i/>
      <w:iCs/>
    </w:rPr>
  </w:style>
  <w:style w:type="paragraph" w:styleId="TDC2">
    <w:name w:val="toc 2"/>
    <w:basedOn w:val="Normal"/>
    <w:next w:val="Normal"/>
    <w:autoRedefine/>
    <w:uiPriority w:val="39"/>
    <w:unhideWhenUsed/>
    <w:rsid w:val="00944106"/>
    <w:pPr>
      <w:spacing w:before="120" w:after="0"/>
      <w:ind w:left="240"/>
    </w:pPr>
    <w:rPr>
      <w:b/>
      <w:bCs/>
      <w:sz w:val="22"/>
      <w:szCs w:val="22"/>
    </w:rPr>
  </w:style>
  <w:style w:type="paragraph" w:styleId="TDC3">
    <w:name w:val="toc 3"/>
    <w:basedOn w:val="Normal"/>
    <w:next w:val="Normal"/>
    <w:autoRedefine/>
    <w:uiPriority w:val="39"/>
    <w:unhideWhenUsed/>
    <w:rsid w:val="00944106"/>
    <w:pPr>
      <w:spacing w:after="0"/>
      <w:ind w:left="480"/>
    </w:pPr>
    <w:rPr>
      <w:sz w:val="20"/>
      <w:szCs w:val="20"/>
    </w:rPr>
  </w:style>
  <w:style w:type="paragraph" w:styleId="TDC4">
    <w:name w:val="toc 4"/>
    <w:basedOn w:val="Normal"/>
    <w:next w:val="Normal"/>
    <w:autoRedefine/>
    <w:uiPriority w:val="39"/>
    <w:semiHidden/>
    <w:unhideWhenUsed/>
    <w:rsid w:val="00944106"/>
    <w:pPr>
      <w:spacing w:after="0"/>
      <w:ind w:left="720"/>
    </w:pPr>
    <w:rPr>
      <w:sz w:val="20"/>
      <w:szCs w:val="20"/>
    </w:rPr>
  </w:style>
  <w:style w:type="paragraph" w:styleId="TDC5">
    <w:name w:val="toc 5"/>
    <w:basedOn w:val="Normal"/>
    <w:next w:val="Normal"/>
    <w:autoRedefine/>
    <w:uiPriority w:val="39"/>
    <w:semiHidden/>
    <w:unhideWhenUsed/>
    <w:rsid w:val="00944106"/>
    <w:pPr>
      <w:spacing w:after="0"/>
      <w:ind w:left="960"/>
    </w:pPr>
    <w:rPr>
      <w:sz w:val="20"/>
      <w:szCs w:val="20"/>
    </w:rPr>
  </w:style>
  <w:style w:type="paragraph" w:styleId="TDC6">
    <w:name w:val="toc 6"/>
    <w:basedOn w:val="Normal"/>
    <w:next w:val="Normal"/>
    <w:autoRedefine/>
    <w:uiPriority w:val="39"/>
    <w:semiHidden/>
    <w:unhideWhenUsed/>
    <w:rsid w:val="00944106"/>
    <w:pPr>
      <w:spacing w:after="0"/>
      <w:ind w:left="1200"/>
    </w:pPr>
    <w:rPr>
      <w:sz w:val="20"/>
      <w:szCs w:val="20"/>
    </w:rPr>
  </w:style>
  <w:style w:type="paragraph" w:styleId="TDC7">
    <w:name w:val="toc 7"/>
    <w:basedOn w:val="Normal"/>
    <w:next w:val="Normal"/>
    <w:autoRedefine/>
    <w:uiPriority w:val="39"/>
    <w:semiHidden/>
    <w:unhideWhenUsed/>
    <w:rsid w:val="00944106"/>
    <w:pPr>
      <w:spacing w:after="0"/>
      <w:ind w:left="1440"/>
    </w:pPr>
    <w:rPr>
      <w:sz w:val="20"/>
      <w:szCs w:val="20"/>
    </w:rPr>
  </w:style>
  <w:style w:type="paragraph" w:styleId="TDC8">
    <w:name w:val="toc 8"/>
    <w:basedOn w:val="Normal"/>
    <w:next w:val="Normal"/>
    <w:autoRedefine/>
    <w:uiPriority w:val="39"/>
    <w:semiHidden/>
    <w:unhideWhenUsed/>
    <w:rsid w:val="00944106"/>
    <w:pPr>
      <w:spacing w:after="0"/>
      <w:ind w:left="1680"/>
    </w:pPr>
    <w:rPr>
      <w:sz w:val="20"/>
      <w:szCs w:val="20"/>
    </w:rPr>
  </w:style>
  <w:style w:type="paragraph" w:styleId="TDC9">
    <w:name w:val="toc 9"/>
    <w:basedOn w:val="Normal"/>
    <w:next w:val="Normal"/>
    <w:autoRedefine/>
    <w:uiPriority w:val="39"/>
    <w:semiHidden/>
    <w:unhideWhenUsed/>
    <w:rsid w:val="00944106"/>
    <w:pPr>
      <w:spacing w:after="0"/>
      <w:ind w:left="1920"/>
    </w:pPr>
    <w:rPr>
      <w:sz w:val="20"/>
      <w:szCs w:val="20"/>
    </w:rPr>
  </w:style>
  <w:style w:type="character" w:styleId="Hipervnculo">
    <w:name w:val="Hyperlink"/>
    <w:basedOn w:val="Fuentedeprrafopredeter"/>
    <w:uiPriority w:val="99"/>
    <w:unhideWhenUsed/>
    <w:rsid w:val="00944106"/>
    <w:rPr>
      <w:color w:val="467886" w:themeColor="hyperlink"/>
      <w:u w:val="single"/>
    </w:rPr>
  </w:style>
  <w:style w:type="character" w:styleId="Mencinsinresolver">
    <w:name w:val="Unresolved Mention"/>
    <w:basedOn w:val="Fuentedeprrafopredeter"/>
    <w:uiPriority w:val="99"/>
    <w:semiHidden/>
    <w:unhideWhenUsed/>
    <w:rsid w:val="00711FA9"/>
    <w:rPr>
      <w:color w:val="605E5C"/>
      <w:shd w:val="clear" w:color="auto" w:fill="E1DFDD"/>
    </w:rPr>
  </w:style>
  <w:style w:type="table" w:styleId="Tablanormal3">
    <w:name w:val="Plain Table 3"/>
    <w:basedOn w:val="Tablanormal"/>
    <w:uiPriority w:val="43"/>
    <w:rsid w:val="00DD2DF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
    <w:name w:val="Table Grid"/>
    <w:basedOn w:val="Tablanormal"/>
    <w:uiPriority w:val="39"/>
    <w:rsid w:val="00DD2D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045654"/>
    <w:rPr>
      <w:b/>
      <w:bCs/>
    </w:rPr>
  </w:style>
  <w:style w:type="character" w:styleId="CdigoHTML">
    <w:name w:val="HTML Code"/>
    <w:basedOn w:val="Fuentedeprrafopredeter"/>
    <w:uiPriority w:val="99"/>
    <w:semiHidden/>
    <w:unhideWhenUsed/>
    <w:rsid w:val="00045654"/>
    <w:rPr>
      <w:rFonts w:ascii="Courier New" w:eastAsia="Times New Roman" w:hAnsi="Courier New" w:cs="Courier New"/>
      <w:sz w:val="20"/>
      <w:szCs w:val="20"/>
    </w:rPr>
  </w:style>
  <w:style w:type="paragraph" w:styleId="NormalWeb">
    <w:name w:val="Normal (Web)"/>
    <w:basedOn w:val="Normal"/>
    <w:uiPriority w:val="99"/>
    <w:semiHidden/>
    <w:unhideWhenUsed/>
    <w:rsid w:val="00045654"/>
    <w:pPr>
      <w:spacing w:before="100" w:beforeAutospacing="1" w:after="100" w:afterAutospacing="1" w:line="240" w:lineRule="auto"/>
    </w:pPr>
    <w:rPr>
      <w:rFonts w:ascii="Times New Roman" w:eastAsia="Times New Roman" w:hAnsi="Times New Roman" w:cs="Times New Roman"/>
      <w:kern w:val="0"/>
      <w:lang w:val="es-MX"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D42BFB-1699-294C-9A02-AB67D9174E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14</Pages>
  <Words>1400</Words>
  <Characters>7706</Characters>
  <Application>Microsoft Office Word</Application>
  <DocSecurity>0</DocSecurity>
  <Lines>64</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Miranda Naian Ramírez Cruz</dc:creator>
  <cp:keywords/>
  <dc:description/>
  <cp:lastModifiedBy>Fer Calatayud</cp:lastModifiedBy>
  <cp:revision>6</cp:revision>
  <cp:lastPrinted>2026-10-19T21:02:00Z</cp:lastPrinted>
  <dcterms:created xsi:type="dcterms:W3CDTF">2026-10-19T18:25:00Z</dcterms:created>
  <dcterms:modified xsi:type="dcterms:W3CDTF">2026-10-19T21:02:00Z</dcterms:modified>
</cp:coreProperties>
</file>