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3"/>
        <w:bidi w:val="0"/>
        <w:spacing w:before="140" w:after="120"/>
        <w:jc w:val="left"/>
        <w:rPr>
          <w:rFonts w:ascii="Inter;sans-serif" w:hAnsi="Inter;sans-serif"/>
          <w:b/>
          <w:i w:val="false"/>
          <w:caps w:val="false"/>
          <w:smallCaps w:val="false"/>
          <w:color w:val="2B2D31"/>
          <w:spacing w:val="0"/>
          <w:sz w:val="17"/>
        </w:rPr>
      </w:pPr>
      <w:r>
        <w:rPr>
          <w:rFonts w:ascii="Inter;sans-serif" w:hAnsi="Inter;sans-serif"/>
          <w:b/>
          <w:i w:val="false"/>
          <w:caps w:val="false"/>
          <w:smallCaps w:val="false"/>
          <w:color w:val="2B2D31"/>
          <w:spacing w:val="0"/>
          <w:sz w:val="17"/>
        </w:rPr>
        <w:t>Resumen de la Implementación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252" w:before="0" w:after="84"/>
        <w:ind w:left="709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Arquitectura Visual y Navegación: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Sidebar Lateral: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Navegación persistente con acceso a todas las secciones clave (Dashboard, Envíos, Plantillas, Eventos, Proveedores, Apps, Webhooks, Consola).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Header Contextual: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Breadcrumbs dinámicos, buscador global y perfil de operador.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Dashboard: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Vista ejecutiva con métricas de rendimiento (enviados, fallidos, latencia) y gráficos de volumen por app y canal.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252" w:before="0" w:after="84"/>
        <w:ind w:left="709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Módulos Operativos: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Envíos (Dispatches):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Tabla de datos de alta densidad con filtrado avanzado y trazabilidad por tenant y app.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Plantillas (Templates):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Gestión visual de contenido con resaltado de variables dinámicas y estados (Draft, Active, Archived).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Eventos (Events):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Definición técnica de disparadores que vinculan la lógica de negocio con la mensajería.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Apps &amp; Tenants: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Visualización clara del aislamiento de datos por producto (casarural-v2, nexcore, etc.) y cliente (tenant).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Consola de Pruebas: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Herramienta interactiva para envíos manuales con </w:t>
      </w: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Vista Previa de Renderizado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(mock de WhatsApp).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252" w:before="0" w:after="84"/>
        <w:ind w:left="709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Tecnologías Utilizadas: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React + TypeScript + Vite: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Para una base técnica sólida y tipada.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Tailwind CSS: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Diseño profesional oscuro (#09090b) con jerarquía visual clara.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Framer Motion: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Transiciones suaves entre secciones y micro-animaciones en cards y botones.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Recharts: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Visualización de métricas críticas.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Lucide React: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Iconografía técnica y consistente.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tLeast" w:line="252" w:before="0" w:after="84"/>
        <w:ind w:left="709" w:hanging="283"/>
        <w:jc w:val="left"/>
        <w:rPr/>
      </w:pP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Conexión con Supabase (Estrategia):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La UI está preparada para consumir las entidades </w:t>
      </w:r>
      <w:r>
        <w:rPr>
          <w:rFonts w:ascii="DM Mono;monospace" w:hAnsi="DM Mono;monospace"/>
          <w:b w:val="false"/>
          <w:i w:val="false"/>
          <w:caps w:val="false"/>
          <w:smallCaps w:val="false"/>
          <w:color w:val="2B2D31"/>
          <w:spacing w:val="0"/>
          <w:sz w:val="17"/>
        </w:rPr>
        <w:t>message_templates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, </w:t>
      </w:r>
      <w:r>
        <w:rPr>
          <w:rFonts w:ascii="DM Mono;monospace" w:hAnsi="DM Mono;monospace"/>
          <w:b w:val="false"/>
          <w:i w:val="false"/>
          <w:caps w:val="false"/>
          <w:smallCaps w:val="false"/>
          <w:color w:val="2B2D31"/>
          <w:spacing w:val="0"/>
          <w:sz w:val="17"/>
        </w:rPr>
        <w:t>message_dispatches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, y </w:t>
      </w:r>
      <w:r>
        <w:rPr>
          <w:rFonts w:ascii="DM Mono;monospace" w:hAnsi="DM Mono;monospace"/>
          <w:b w:val="false"/>
          <w:i w:val="false"/>
          <w:caps w:val="false"/>
          <w:smallCaps w:val="false"/>
          <w:color w:val="2B2D31"/>
          <w:spacing w:val="0"/>
          <w:sz w:val="17"/>
        </w:rPr>
        <w:t>app_tenants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.</w:t>
      </w:r>
    </w:p>
    <w:p>
      <w:pPr>
        <w:pStyle w:val="Cuerpodetexto"/>
        <w:widowControl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tLeast" w:line="252" w:before="0" w:after="84"/>
        <w:ind w:left="1418" w:hanging="283"/>
        <w:jc w:val="left"/>
        <w:rPr/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He incluido una sección de </w:t>
      </w:r>
      <w:r>
        <w:rPr>
          <w:rStyle w:val="Destaquemayor"/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Arquitectura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 dentro de la propia app (menú lateral) que detalla el Sitemap, el Modelo de Datos y las recomendaciones de UX para la implementación final.</w:t>
      </w:r>
    </w:p>
    <w:p>
      <w:pPr>
        <w:pStyle w:val="Cuerpodetexto"/>
        <w:widowControl/>
        <w:bidi w:val="0"/>
        <w:spacing w:lineRule="atLeast" w:line="252" w:before="0" w:after="0"/>
        <w:jc w:val="left"/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  <w:t>Puedes navegar por el menú lateral para explorar cada sección y ver cómo se comportan los datos en un entorno operativo real.</w:t>
      </w:r>
    </w:p>
    <w:p>
      <w:pPr>
        <w:pStyle w:val="Cuerpodetexto"/>
        <w:widowControl/>
        <w:bidi w:val="0"/>
        <w:spacing w:lineRule="auto" w:line="240" w:before="0" w:after="0"/>
        <w:ind w:left="0" w:right="0" w:hanging="0"/>
        <w:jc w:val="left"/>
        <w:rPr>
          <w:rFonts w:ascii="Inter;sans-serif" w:hAnsi="Inter;sans-serif"/>
          <w:b w:val="false"/>
          <w:i w:val="false"/>
          <w:caps w:val="false"/>
          <w:smallCaps w:val="false"/>
          <w:color w:val="2B2D31"/>
          <w:spacing w:val="0"/>
          <w:sz w:val="17"/>
        </w:rPr>
      </w:pPr>
      <w:r>
        <w:rPr>
          <w:rFonts w:ascii="Google Symbols" w:hAnsi="Google Symbols"/>
          <w:b w:val="false"/>
          <w:i w:val="false"/>
          <w:caps w:val="false"/>
          <w:smallCaps w:val="false"/>
          <w:color w:val="2B2D31"/>
          <w:spacing w:val="0"/>
          <w:sz w:val="19"/>
        </w:rPr>
        <w:t>flag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6C717A"/>
          <w:spacing w:val="0"/>
          <w:sz w:val="14"/>
        </w:rPr>
        <w:t>Checkpoint</w:t>
      </w:r>
    </w:p>
    <w:p>
      <w:pPr>
        <w:pStyle w:val="Cuerpodetexto"/>
        <w:bidi w:val="0"/>
        <w:spacing w:before="0" w:after="0"/>
        <w:jc w:val="left"/>
        <w:rPr/>
      </w:pPr>
      <w:r>
        <w:rPr/>
        <w:b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126365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6120130" cy="344233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3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4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5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Inter">
    <w:altName w:val="sans-serif"/>
    <w:charset w:val="00"/>
    <w:family w:val="auto"/>
    <w:pitch w:val="default"/>
  </w:font>
  <w:font w:name="DM Mono">
    <w:altName w:val="monospace"/>
    <w:charset w:val="00"/>
    <w:family w:val="auto"/>
    <w:pitch w:val="default"/>
  </w:font>
  <w:font w:name="Google Symbols"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LibreOffice/7.4.3.2$Windows_X86_64 LibreOffice_project/1048a8393ae2eeec98dff31b5c133c5f1d08b890</Application>
  <AppVersion>15.0000</AppVersion>
  <Pages>9</Pages>
  <Words>273</Words>
  <Characters>1611</Characters>
  <CharactersWithSpaces>1844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2026-04-18T09:07:40Z</dcterms:created>
  <dc:creator/>
  <dc:description/>
  <dc:language>es-ES</dc:language>
  <cp:lastModifiedBy/>
  <dcterms:modified xsi:type="dcterms:W3CDTF">2026-04-18T09:23:19Z</dcterms:modified>
  <cp:revision>4</cp:revision>
  <dc:subject/>
  <dc:title/>
</cp:coreProperties>
</file>