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rFonts w:ascii="Arial" w:cs="Arial" w:eastAsia="Arial" w:hAnsi="Arial"/>
          <w:b/>
          <w:bCs/>
          <w:color w:val="128C7E"/>
          <w:sz w:val="72"/>
          <w:szCs w:val="72"/>
        </w:rPr>
        <w:t xml:space="preserve">WhatsApp Cloud API</w:t>
      </w:r>
    </w:p>
    <w:p>
      <w:pPr>
        <w:spacing w:after="0" w:before="80"/>
        <w:jc w:val="center"/>
      </w:pPr>
      <w:r>
        <w:rPr>
          <w:rFonts w:ascii="Arial" w:cs="Arial" w:eastAsia="Arial" w:hAnsi="Arial"/>
          <w:color w:val="555555"/>
          <w:sz w:val="28"/>
          <w:szCs w:val="28"/>
        </w:rPr>
        <w:t xml:space="preserve">Integración directa con Meta — Sin Twilio ni intermediarios</w:t>
      </w:r>
    </w:p>
    <w:p>
      <w:pPr>
        <w:spacing w:after="80" w:before="360"/>
        <w:jc w:val="center"/>
      </w:pPr>
      <w:r>
        <w:rPr>
          <w:rFonts w:ascii="Arial" w:cs="Arial" w:eastAsia="Arial" w:hAnsi="Arial"/>
          <w:b/>
          <w:bCs/>
          <w:color w:val="1E3A5F"/>
          <w:sz w:val="40"/>
          <w:szCs w:val="40"/>
        </w:rPr>
        <w:t xml:space="preserve">casarural-v2 / casarural-v3</w:t>
      </w:r>
    </w:p>
    <w:p>
      <w:pPr>
        <w:jc w:val="center"/>
      </w:pPr>
      <w:r>
        <w:rPr>
          <w:rFonts w:ascii="Arial" w:cs="Arial" w:eastAsia="Arial" w:hAnsi="Arial"/>
          <w:color w:val="666666"/>
          <w:sz w:val="24"/>
          <w:szCs w:val="24"/>
        </w:rPr>
        <w:t xml:space="preserve">Diseño técnico para fase early-stage — Coste mínimo, control total</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Versión</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1.0 — Abril 2026</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Proyecto</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casarural-v2 (StayNexApp)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Canal</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WhatsApp Cloud API (Meta Business Platform)</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Proveedor externo</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NINGUNO — acceso directo a Meta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Coste base</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 setup + coste por conversación Meta</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Clasificación</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CONFIDENCIAL — Uso interno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28C7E" w:sz="1"/>
              <w:left w:val="single" w:color="128C7E" w:sz="10"/>
              <w:bottom w:val="single" w:color="128C7E" w:sz="1"/>
              <w:right w:val="single" w:color="128C7E" w:sz="1"/>
            </w:tcBorders>
            <w:shd w:fill="E8FFF0" w:val="clear"/>
            <w:tcMar>
              <w:top w:type="dxa" w:w="100"/>
              <w:left w:type="dxa" w:w="180"/>
              <w:bottom w:type="dxa" w:w="100"/>
              <w:right w:type="dxa" w:w="160"/>
            </w:tcMar>
          </w:tcPr>
          <w:p>
            <w:r>
              <w:rPr>
                <w:rFonts w:ascii="Arial" w:cs="Arial" w:eastAsia="Arial" w:hAnsi="Arial"/>
                <w:color w:val="333333"/>
                <w:sz w:val="21"/>
                <w:szCs w:val="21"/>
              </w:rPr>
              <w:t xml:space="preserve">💬  DECISIÓN: Se abandona Twilio. Se usa WhatsApp Cloud API directamente, sin intermediarios. Coste cero de plataforma, solo pagas a Meta por conversación. Control total del código.</w:t>
            </w:r>
          </w:p>
        </w:tc>
      </w:tr>
    </w:tbl>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0. Por qué WhatsApp Cloud API y no Twilio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32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Twilio WhatsApp</w:t>
            </w:r>
          </w:p>
        </w:tc>
        <w:tc>
          <w:tcPr>
            <w:tcW w:type="dxa" w:w="33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WhatsApp Cloud API (Meta)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Coste por mensaje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~0,05–0,09€ (margen Twilio incluido)</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~0,02–0,06€ (tarifa Meta directa)</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Setup fee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0€ Sandbox / planes de pago</w:t>
            </w:r>
          </w:p>
        </w:tc>
        <w:tc>
          <w:tcPr>
            <w:tcW w:type="dxa" w:w="3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0€ — gratis para empezar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Dependencia externa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Alta — plataforma propietaria</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Solo Meta (inevitable de todas formas)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Control del código</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Limitado a API de Twilio</w:t>
            </w:r>
          </w:p>
        </w:tc>
        <w:tc>
          <w:tcPr>
            <w:tcW w:type="dxa" w:w="3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Total — HTTP directo desde EF</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Cambio de proveedor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Requiere refactorizar</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 aplica — ya eres el integrador</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Sandbox en desarrollo</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Sí (gratuito, limitado)</w:t>
            </w:r>
          </w:p>
        </w:tc>
        <w:tc>
          <w:tcPr>
            <w:tcW w:type="dxa" w:w="3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Sí — modo test sin coste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Plantillas aprobadas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Meta + Twilio (doble proceso)</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Solo Meta (proceso único)</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Número propio</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Necesitas número Twilio</w:t>
            </w:r>
          </w:p>
        </w:tc>
        <w:tc>
          <w:tcPr>
            <w:tcW w:type="dxa" w:w="3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Puedes usar tu número real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Multi-tenant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Complejo y caro</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Gestión nativa por Phone Number ID</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Veredicto</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NO — margen innecesario en fase 0</w:t>
            </w:r>
          </w:p>
        </w:tc>
        <w:tc>
          <w:tcPr>
            <w:tcW w:type="dxa" w:w="3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SÍ — mínimo coste, máximo control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8A745" w:sz="1"/>
              <w:left w:val="single" w:color="28A745" w:sz="10"/>
              <w:bottom w:val="single" w:color="28A745" w:sz="1"/>
              <w:right w:val="single" w:color="28A745" w:sz="1"/>
            </w:tcBorders>
            <w:shd w:fill="D4EDDA" w:val="clear"/>
            <w:tcMar>
              <w:top w:type="dxa" w:w="100"/>
              <w:left w:type="dxa" w:w="180"/>
              <w:bottom w:type="dxa" w:w="100"/>
              <w:right w:type="dxa" w:w="160"/>
            </w:tcMar>
          </w:tcPr>
          <w:p>
            <w:r>
              <w:rPr>
                <w:rFonts w:ascii="Arial" w:cs="Arial" w:eastAsia="Arial" w:hAnsi="Arial"/>
                <w:color w:val="333333"/>
                <w:sz w:val="21"/>
                <w:szCs w:val="21"/>
              </w:rPr>
              <w:t xml:space="preserve">✔  Ahorro estimado vs Twilio: entre 30% y 60% por mensaje dependiendo del volumen. En fase early-stage con pocos mensajes, el ahorro en dinero es pequeño pero el control técnico y la independencia de plataforma valen la diferencia.</w:t>
            </w:r>
          </w:p>
        </w:tc>
      </w:tr>
    </w:tbl>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1. Arquitectura de la Integración</w:t>
      </w:r>
    </w:p>
    <w:p>
      <w:pPr>
        <w:pStyle w:val="Heading2"/>
        <w:spacing w:after="120" w:before="320"/>
      </w:pPr>
      <w:r>
        <w:rPr>
          <w:rFonts w:ascii="Arial" w:cs="Arial" w:eastAsia="Arial" w:hAnsi="Arial"/>
          <w:b/>
          <w:bCs/>
          <w:color w:val="2E6DA4"/>
          <w:sz w:val="28"/>
          <w:szCs w:val="28"/>
        </w:rPr>
        <w:t xml:space="preserve">1.1 Flujo de datos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2E6DA4" w:sz="10"/>
              <w:bottom w:val="single" w:color="2E6DA4" w:sz="1"/>
              <w:right w:val="single" w:color="2E6DA4" w:sz="1"/>
            </w:tcBorders>
            <w:shd w:fill="E8F4FD" w:val="clear"/>
            <w:tcMar>
              <w:top w:type="dxa" w:w="100"/>
              <w:left w:type="dxa" w:w="180"/>
              <w:bottom w:type="dxa" w:w="100"/>
              <w:right w:type="dxa" w:w="160"/>
            </w:tcMar>
          </w:tcPr>
          <w:p>
            <w:r>
              <w:rPr>
                <w:rFonts w:ascii="Arial" w:cs="Arial" w:eastAsia="Arial" w:hAnsi="Arial"/>
                <w:color w:val="333333"/>
                <w:sz w:val="21"/>
                <w:szCs w:val="21"/>
              </w:rPr>
              <w:t xml:space="preserve">ℹ  Patrón: Frontend/Admin → Edge Function → WhatsApp Cloud API (Meta). El frontend NUNCA llama a Meta directamente. Las credenciales NUNCA salen del backend.</w:t>
            </w:r>
          </w:p>
        </w:tc>
      </w:tr>
    </w:tbl>
    <w:p>
      <w:pPr>
        <w:spacing w:after="60" w:before="60"/>
      </w:pPr>
      <w:r>
        <w:t xml:space="preserve"/>
      </w:r>
    </w:p>
    <w:p>
      <w:pPr>
        <w:spacing w:after="60" w:before="60"/>
      </w:pPr>
      <w:r>
        <w:rPr>
          <w:rFonts w:ascii="Arial" w:cs="Arial" w:eastAsia="Arial" w:hAnsi="Arial"/>
          <w:b w:val="false"/>
          <w:bCs w:val="false"/>
          <w:color w:val="333333"/>
          <w:sz w:val="22"/>
          <w:szCs w:val="22"/>
        </w:rPr>
        <w:t xml:space="preserve">Flujo de envío (outbound):</w:t>
      </w:r>
    </w:p>
    <w:p>
      <w:pPr>
        <w:pStyle w:val="ListParagraph"/>
        <w:numPr>
          <w:ilvl w:val="0"/>
          <w:numId w:val="2"/>
        </w:numPr>
        <w:spacing w:after="40" w:before="40"/>
      </w:pPr>
      <w:r>
        <w:rPr>
          <w:rFonts w:ascii="Arial" w:cs="Arial" w:eastAsia="Arial" w:hAnsi="Arial"/>
          <w:color w:val="333333"/>
          <w:sz w:val="22"/>
          <w:szCs w:val="22"/>
        </w:rPr>
        <w:t xml:space="preserve">Admin o evento del sistema dispara una notificación (nueva solicitud, cambio de estado, etc.)</w:t>
      </w:r>
    </w:p>
    <w:p>
      <w:pPr>
        <w:pStyle w:val="ListParagraph"/>
        <w:numPr>
          <w:ilvl w:val="0"/>
          <w:numId w:val="2"/>
        </w:numPr>
        <w:spacing w:after="40" w:before="40"/>
      </w:pPr>
      <w:r>
        <w:rPr>
          <w:rFonts w:ascii="Arial" w:cs="Arial" w:eastAsia="Arial" w:hAnsi="Arial"/>
          <w:color w:val="333333"/>
          <w:sz w:val="22"/>
          <w:szCs w:val="22"/>
        </w:rPr>
        <w:t xml:space="preserve">La Edge Function correspondiente llama internamente a send-whatsapp-message</w:t>
      </w:r>
    </w:p>
    <w:p>
      <w:pPr>
        <w:pStyle w:val="ListParagraph"/>
        <w:numPr>
          <w:ilvl w:val="0"/>
          <w:numId w:val="2"/>
        </w:numPr>
        <w:spacing w:after="40" w:before="40"/>
      </w:pPr>
      <w:r>
        <w:rPr>
          <w:rFonts w:ascii="Arial" w:cs="Arial" w:eastAsia="Arial" w:hAnsi="Arial"/>
          <w:color w:val="333333"/>
          <w:sz w:val="22"/>
          <w:szCs w:val="22"/>
        </w:rPr>
        <w:t xml:space="preserve">send-whatsapp-message construye el payload y hace POST a la Graph API de Meta</w:t>
      </w:r>
    </w:p>
    <w:p>
      <w:pPr>
        <w:pStyle w:val="ListParagraph"/>
        <w:numPr>
          <w:ilvl w:val="0"/>
          <w:numId w:val="2"/>
        </w:numPr>
        <w:spacing w:after="40" w:before="40"/>
      </w:pPr>
      <w:r>
        <w:rPr>
          <w:rFonts w:ascii="Arial" w:cs="Arial" w:eastAsia="Arial" w:hAnsi="Arial"/>
          <w:color w:val="333333"/>
          <w:sz w:val="22"/>
          <w:szCs w:val="22"/>
        </w:rPr>
        <w:t xml:space="preserve">Meta entrega el mensaje al número del destinatario en WhatsApp</w:t>
      </w:r>
    </w:p>
    <w:p>
      <w:pPr>
        <w:pStyle w:val="ListParagraph"/>
        <w:numPr>
          <w:ilvl w:val="0"/>
          <w:numId w:val="2"/>
        </w:numPr>
        <w:spacing w:after="40" w:before="40"/>
      </w:pPr>
      <w:r>
        <w:rPr>
          <w:rFonts w:ascii="Arial" w:cs="Arial" w:eastAsia="Arial" w:hAnsi="Arial"/>
          <w:color w:val="333333"/>
          <w:sz w:val="22"/>
          <w:szCs w:val="22"/>
        </w:rPr>
        <w:t xml:space="preserve">Meta devuelve un message_id que se puede guardar en BD para trazabilidad</w:t>
      </w:r>
    </w:p>
    <w:p>
      <w:pPr>
        <w:spacing w:after="60" w:before="60"/>
      </w:pPr>
      <w:r>
        <w:t xml:space="preserve"/>
      </w:r>
    </w:p>
    <w:p>
      <w:pPr>
        <w:spacing w:after="60" w:before="60"/>
      </w:pPr>
      <w:r>
        <w:rPr>
          <w:rFonts w:ascii="Arial" w:cs="Arial" w:eastAsia="Arial" w:hAnsi="Arial"/>
          <w:b w:val="false"/>
          <w:bCs w:val="false"/>
          <w:color w:val="333333"/>
          <w:sz w:val="22"/>
          <w:szCs w:val="22"/>
        </w:rPr>
        <w:t xml:space="preserve">Flujo de recepción (inbound — mensajes del cliente al número del negocio):</w:t>
      </w:r>
    </w:p>
    <w:p>
      <w:pPr>
        <w:pStyle w:val="ListParagraph"/>
        <w:numPr>
          <w:ilvl w:val="0"/>
          <w:numId w:val="2"/>
        </w:numPr>
        <w:spacing w:after="40" w:before="40"/>
      </w:pPr>
      <w:r>
        <w:rPr>
          <w:rFonts w:ascii="Arial" w:cs="Arial" w:eastAsia="Arial" w:hAnsi="Arial"/>
          <w:color w:val="333333"/>
          <w:sz w:val="22"/>
          <w:szCs w:val="22"/>
        </w:rPr>
        <w:t xml:space="preserve">El cliente responde desde WhatsApp a nuestro número de negocio</w:t>
      </w:r>
    </w:p>
    <w:p>
      <w:pPr>
        <w:pStyle w:val="ListParagraph"/>
        <w:numPr>
          <w:ilvl w:val="0"/>
          <w:numId w:val="2"/>
        </w:numPr>
        <w:spacing w:after="40" w:before="40"/>
      </w:pPr>
      <w:r>
        <w:rPr>
          <w:rFonts w:ascii="Arial" w:cs="Arial" w:eastAsia="Arial" w:hAnsi="Arial"/>
          <w:color w:val="333333"/>
          <w:sz w:val="22"/>
          <w:szCs w:val="22"/>
        </w:rPr>
        <w:t xml:space="preserve">Meta hace POST al webhook registrado en nuestra app de Meta</w:t>
      </w:r>
    </w:p>
    <w:p>
      <w:pPr>
        <w:pStyle w:val="ListParagraph"/>
        <w:numPr>
          <w:ilvl w:val="0"/>
          <w:numId w:val="2"/>
        </w:numPr>
        <w:spacing w:after="40" w:before="40"/>
      </w:pPr>
      <w:r>
        <w:rPr>
          <w:rFonts w:ascii="Arial" w:cs="Arial" w:eastAsia="Arial" w:hAnsi="Arial"/>
          <w:color w:val="333333"/>
          <w:sz w:val="22"/>
          <w:szCs w:val="22"/>
        </w:rPr>
        <w:t xml:space="preserve">La Edge Function whatsapp-webhook recibe el evento y lo procesa</w:t>
      </w:r>
    </w:p>
    <w:p>
      <w:pPr>
        <w:pStyle w:val="ListParagraph"/>
        <w:numPr>
          <w:ilvl w:val="0"/>
          <w:numId w:val="2"/>
        </w:numPr>
        <w:spacing w:after="40" w:before="40"/>
      </w:pPr>
      <w:r>
        <w:rPr>
          <w:rFonts w:ascii="Arial" w:cs="Arial" w:eastAsia="Arial" w:hAnsi="Arial"/>
          <w:color w:val="333333"/>
          <w:sz w:val="22"/>
          <w:szCs w:val="22"/>
        </w:rPr>
        <w:t xml:space="preserve">Se puede asociar el mensaje entrante a un rental o reserva por número de teléfono</w:t>
      </w:r>
    </w:p>
    <w:p>
      <w:pPr>
        <w:pStyle w:val="ListParagraph"/>
        <w:numPr>
          <w:ilvl w:val="0"/>
          <w:numId w:val="2"/>
        </w:numPr>
        <w:spacing w:after="40" w:before="40"/>
      </w:pPr>
      <w:r>
        <w:rPr>
          <w:rFonts w:ascii="Arial" w:cs="Arial" w:eastAsia="Arial" w:hAnsi="Arial"/>
          <w:color w:val="333333"/>
          <w:sz w:val="22"/>
          <w:szCs w:val="22"/>
        </w:rPr>
        <w:t xml:space="preserve">El admin recibe una alerta y puede ver el hilo en el panel si se implementa</w:t>
      </w:r>
    </w:p>
    <w:p>
      <w:pPr>
        <w:spacing w:after="60" w:before="60"/>
      </w:pPr>
      <w:r>
        <w:t xml:space="preserve"/>
      </w:r>
    </w:p>
    <w:p>
      <w:pPr>
        <w:pStyle w:val="Heading2"/>
        <w:spacing w:after="120" w:before="320"/>
      </w:pPr>
      <w:r>
        <w:rPr>
          <w:rFonts w:ascii="Arial" w:cs="Arial" w:eastAsia="Arial" w:hAnsi="Arial"/>
          <w:b/>
          <w:bCs/>
          <w:color w:val="2E6DA4"/>
          <w:sz w:val="28"/>
          <w:szCs w:val="28"/>
        </w:rPr>
        <w:t xml:space="preserve">1.2 Diagrama de componentes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6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44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Frontend/Admin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Panel React</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Dispara acciones (aprobar, rechazar, etc.). Nunca llama a Meta.</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Backend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send-whatsapp-message (EF)</w:t>
            </w:r>
          </w:p>
        </w:tc>
        <w:tc>
          <w:tcPr>
            <w:tcW w:type="dxa" w:w="4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Unico punto de envío. Contiene token y phone_number_id.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whatsapp-webhook (EF)</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Recibe eventos de Meta. Verifica firma. Procesa mensajes entrantes.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Backend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process-incoming-wa (EF)</w:t>
            </w:r>
          </w:p>
        </w:tc>
        <w:tc>
          <w:tcPr>
            <w:tcW w:type="dxa" w:w="4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Lógica de negocio sobre mensajes recibidos. Opcional en Fase 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Externo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WhatsApp Cloud API (Meta)</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Entrega de mensajes. Aprobación de plantillas. Facturación.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whatsapp_logs (tabla nueva)</w:t>
            </w:r>
          </w:p>
        </w:tc>
        <w:tc>
          <w:tcPr>
            <w:tcW w:type="dxa" w:w="4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Trazabilidad de mensajes enviados: estado, message_id, timestamp.</w:t>
            </w:r>
          </w:p>
        </w:tc>
      </w:tr>
    </w:tbl>
    <w:p>
      <w:pPr>
        <w:pStyle w:val="Heading2"/>
        <w:spacing w:after="120" w:before="320"/>
      </w:pPr>
      <w:r>
        <w:rPr>
          <w:rFonts w:ascii="Arial" w:cs="Arial" w:eastAsia="Arial" w:hAnsi="Arial"/>
          <w:b/>
          <w:bCs/>
          <w:color w:val="2E6DA4"/>
          <w:sz w:val="28"/>
          <w:szCs w:val="28"/>
        </w:rPr>
        <w:t xml:space="preserve">1.3 Variables de entorno necesarias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60"/>
            </w:tcMar>
          </w:tcPr>
          <w:p>
            <w:r>
              <w:rPr>
                <w:rFonts w:ascii="Arial" w:cs="Arial" w:eastAsia="Arial" w:hAnsi="Arial"/>
                <w:color w:val="333333"/>
                <w:sz w:val="21"/>
                <w:szCs w:val="21"/>
              </w:rPr>
              <w:t xml:space="preserve">⚠  Todas las variables se guardan en Supabase Edge Function Secrets. NUNCA en código ni en variables de entorno del frontend.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Valor / Descripción</w:t>
            </w:r>
          </w:p>
        </w:tc>
        <w:tc>
          <w:tcPr>
            <w:tcW w:type="dxa" w:w="30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Dónde obtenerla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META_WA_TOKEN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Token de acceso permanente (System User Token)</w:t>
            </w:r>
          </w:p>
        </w:tc>
        <w:tc>
          <w:tcPr>
            <w:tcW w:type="dxa" w:w="3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Meta Business Manager &gt; Usuarios del Sistema</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META_PHONE_NUMBER_ID</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ID del número de teléfono de WhatsApp Business</w:t>
            </w:r>
          </w:p>
        </w:tc>
        <w:tc>
          <w:tcPr>
            <w:tcW w:type="dxa" w:w="3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Meta for Developers &gt; WhatsApp &gt; Getting Started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META_WA_APP_SECRET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Secret de la app de Meta (para verificar firma webhook)</w:t>
            </w:r>
          </w:p>
        </w:tc>
        <w:tc>
          <w:tcPr>
            <w:tcW w:type="dxa" w:w="3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Meta for Developers &gt; App Settings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META_WA_VERIFY_TOKEN</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Token de verificación del webhook (lo defines tú)</w:t>
            </w:r>
          </w:p>
        </w:tc>
        <w:tc>
          <w:tcPr>
            <w:tcW w:type="dxa" w:w="3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Cualquier string aleatorio seguro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META_WA_VERSION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Versión de la API (ej: v20.0)</w:t>
            </w:r>
          </w:p>
        </w:tc>
        <w:tc>
          <w:tcPr>
            <w:tcW w:type="dxa" w:w="3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Meta for Developers (usar la estable actual)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META_WA_BUSINESS_ID</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ID del WhatsApp Business Account</w:t>
            </w:r>
          </w:p>
        </w:tc>
        <w:tc>
          <w:tcPr>
            <w:tcW w:type="dxa" w:w="3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Meta Business Manager</w:t>
            </w:r>
          </w:p>
        </w:tc>
      </w:tr>
    </w:tbl>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2. Modelo Multi-Tenant</w:t>
      </w:r>
    </w:p>
    <w:p>
      <w:pPr>
        <w:pStyle w:val="Heading2"/>
        <w:spacing w:after="120" w:before="320"/>
      </w:pPr>
      <w:r>
        <w:rPr>
          <w:rFonts w:ascii="Arial" w:cs="Arial" w:eastAsia="Arial" w:hAnsi="Arial"/>
          <w:b/>
          <w:bCs/>
          <w:color w:val="2E6DA4"/>
          <w:sz w:val="28"/>
          <w:szCs w:val="28"/>
        </w:rPr>
        <w:t xml:space="preserve">2.1 Dos opciones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Opción A — Un número global</w:t>
            </w:r>
          </w:p>
        </w:tc>
        <w:tc>
          <w:tcPr>
            <w:tcW w:type="dxa" w:w="35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Opción B — Un número por cliente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Descripción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Un único número WA Business para toda la plataforma StayNexApp</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Cada cliente tiene su propio número WA Business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Coste setup</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Mínimo — solo una app de Meta</w:t>
            </w:r>
          </w:p>
        </w:tc>
        <w:tc>
          <w:tcPr>
            <w:tcW w:type="dxa" w:w="3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Alto — una app o WABA por cliente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Coste operativo</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Bajo — una sola cuenta</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Proporcional al número de clientes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Experiencia usuario</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Mensajes desde numero genérico de la plataforma</w:t>
            </w:r>
          </w:p>
        </w:tc>
        <w:tc>
          <w:tcPr>
            <w:tcW w:type="dxa" w:w="3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Mensajes desde el numero del propio negocio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Marca del cliente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La plataforma aparece como remitente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El negocio aparece como remitente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Complejidad técnica</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Baja — un phone_number_id fijo</w:t>
            </w:r>
          </w:p>
        </w:tc>
        <w:tc>
          <w:tcPr>
            <w:tcW w:type="dxa" w:w="3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Alta — routing por property_id a distintos IDs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Escalabilidad</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Limitada — todos los clientes comparten límites</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Óptima — cada cliente tiene sus propios límites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Verificación negocio</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Solo la tuya</w:t>
            </w:r>
          </w:p>
        </w:tc>
        <w:tc>
          <w:tcPr>
            <w:tcW w:type="dxa" w:w="3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Una por cada cliente que quiera su número</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2.2 Recomendación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8A745" w:sz="1"/>
              <w:left w:val="single" w:color="28A745" w:sz="10"/>
              <w:bottom w:val="single" w:color="28A745" w:sz="1"/>
              <w:right w:val="single" w:color="28A745" w:sz="1"/>
            </w:tcBorders>
            <w:shd w:fill="D4EDDA" w:val="clear"/>
            <w:tcMar>
              <w:top w:type="dxa" w:w="100"/>
              <w:left w:type="dxa" w:w="180"/>
              <w:bottom w:type="dxa" w:w="100"/>
              <w:right w:type="dxa" w:w="160"/>
            </w:tcMar>
          </w:tcPr>
          <w:p>
            <w:r>
              <w:rPr>
                <w:rFonts w:ascii="Arial" w:cs="Arial" w:eastAsia="Arial" w:hAnsi="Arial"/>
                <w:color w:val="333333"/>
                <w:sz w:val="21"/>
                <w:szCs w:val="21"/>
              </w:rPr>
              <w:t xml:space="preserve">✔  FASE INICIAL (ahora): Opción A — Un número global de StayNexApp. Coste mínimo, máxima velocidad de implementación. El remitente sera algo como 'StayNexApp' o 'Motor Reservas'. Suficiente para notificaciones operativas.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2E6DA4" w:sz="10"/>
              <w:bottom w:val="single" w:color="2E6DA4" w:sz="1"/>
              <w:right w:val="single" w:color="2E6DA4" w:sz="1"/>
            </w:tcBorders>
            <w:shd w:fill="E8F4FD" w:val="clear"/>
            <w:tcMar>
              <w:top w:type="dxa" w:w="100"/>
              <w:left w:type="dxa" w:w="180"/>
              <w:bottom w:type="dxa" w:w="100"/>
              <w:right w:type="dxa" w:w="160"/>
            </w:tcMar>
          </w:tcPr>
          <w:p>
            <w:r>
              <w:rPr>
                <w:rFonts w:ascii="Arial" w:cs="Arial" w:eastAsia="Arial" w:hAnsi="Arial"/>
                <w:color w:val="333333"/>
                <w:sz w:val="21"/>
                <w:szCs w:val="21"/>
              </w:rPr>
              <w:t xml:space="preserve">ℹ  FUTURO (cuando haya clientes de pago): Opción B — Migrar a un número por cliente. Meta permite añadir números al mismo WhatsApp Business Account (WABA). No hay que rehacer la arquitectura, solo añadir lógica de routing por property_id.</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2.3 Tabla de routing multi-tenant (Opción B futura)</w:t>
      </w:r>
    </w:p>
    <w:p>
      <w:pPr>
        <w:spacing w:after="60" w:before="60"/>
      </w:pPr>
      <w:r>
        <w:rPr>
          <w:rFonts w:ascii="Arial" w:cs="Arial" w:eastAsia="Arial" w:hAnsi="Arial"/>
          <w:b w:val="false"/>
          <w:bCs w:val="false"/>
          <w:color w:val="333333"/>
          <w:sz w:val="22"/>
          <w:szCs w:val="22"/>
        </w:rPr>
        <w:t xml:space="preserve">Cuando se escale a Opción B, añadir a la tabla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ALTER TABLE public.properties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ADD COLUMN IF NOT EXISTS meta_phone_number_id TEXT,</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ADD COLUMN IF NOT EXISTS meta_wa_token_enc    TEXT;  -- token cifrado por property</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La EF lee el phone_number_id del cliente desde properties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para enrutar el mensaje desde el número correcto</w:t>
            </w:r>
          </w:p>
        </w:tc>
      </w:tr>
    </w:tbl>
    <w:p>
      <w:pPr>
        <w:spacing w:after="60" w:before="60"/>
      </w:pPr>
      <w:r>
        <w:t xml:space="preserve"/>
      </w:r>
    </w:p>
    <w:p>
      <w:pPr>
        <w:spacing w:after="60" w:before="60"/>
      </w:pPr>
      <w:r>
        <w:rPr>
          <w:rFonts w:ascii="Arial" w:cs="Arial" w:eastAsia="Arial" w:hAnsi="Arial"/>
          <w:b w:val="false"/>
          <w:bCs w:val="false"/>
          <w:color w:val="333333"/>
          <w:sz w:val="22"/>
          <w:szCs w:val="22"/>
        </w:rPr>
        <w:t xml:space="preserve">En Fase 1, send-whatsapp-message usa siempre META_PHONE_NUMBER_ID del secret global. En Fase B, lo obtiene de properties.meta_phone_number_id según el property_id de la reserva/rental.</w:t>
      </w:r>
    </w:p>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3. Casos de Uso y Mensajes</w:t>
      </w:r>
    </w:p>
    <w:p>
      <w:pPr>
        <w:pStyle w:val="Heading2"/>
        <w:spacing w:after="120" w:before="320"/>
      </w:pPr>
      <w:r>
        <w:rPr>
          <w:rFonts w:ascii="Arial" w:cs="Arial" w:eastAsia="Arial" w:hAnsi="Arial"/>
          <w:b/>
          <w:bCs/>
          <w:color w:val="2E6DA4"/>
          <w:sz w:val="28"/>
          <w:szCs w:val="28"/>
        </w:rPr>
        <w:t xml:space="preserve">3.1 Clasificación de mensajes en WhatsApp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60"/>
            </w:tcMar>
          </w:tcPr>
          <w:p>
            <w:r>
              <w:rPr>
                <w:rFonts w:ascii="Arial" w:cs="Arial" w:eastAsia="Arial" w:hAnsi="Arial"/>
                <w:color w:val="333333"/>
                <w:sz w:val="21"/>
                <w:szCs w:val="21"/>
              </w:rPr>
              <w:t xml:space="preserve">⚠  CONCEPTO CLAVE: WhatsApp tiene dos tipos de mensajes con costes muy distintos. Entender esto es fundamental antes de diseñar cualquier caso de uso.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026"/>
      </w:tblGrid>
      <w:tr>
        <w:tc>
          <w:tcPr>
            <w:tcW w:type="dxa" w:w="24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6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Cuándo</w:t>
            </w:r>
          </w:p>
        </w:tc>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Coste</w:t>
            </w:r>
          </w:p>
        </w:tc>
        <w:tc>
          <w:tcPr>
            <w:tcW w:type="dxa" w:w="20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Requiere plantilla aprobada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 (notificación de negocio)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Mensaje que inicia la empresa fuera de ventana de 24h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~0,02–0,04€ por conversación (ES)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SÍ — obligatoria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Marketing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Mensajes promocionales o de captación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~0,05–0,08€ por conversación (ES)</w:t>
            </w:r>
          </w:p>
        </w:tc>
        <w:tc>
          <w:tcPr>
            <w:tcW w:type="dxa" w:w="2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SÍ — obligatoria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Service (respuesta)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Respuesta dentro de ventana de 24h tras mensaje del cliente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Incluido en conversación — mucho más barato</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 — texto libre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OTPs, verificaciones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Tarifa especial muy baja</w:t>
            </w:r>
          </w:p>
        </w:tc>
        <w:tc>
          <w:tcPr>
            <w:tcW w:type="dxa" w:w="2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SÍ — plantilla específica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8A745" w:sz="1"/>
              <w:left w:val="single" w:color="28A745" w:sz="10"/>
              <w:bottom w:val="single" w:color="28A745" w:sz="1"/>
              <w:right w:val="single" w:color="28A745" w:sz="1"/>
            </w:tcBorders>
            <w:shd w:fill="D4EDDA" w:val="clear"/>
            <w:tcMar>
              <w:top w:type="dxa" w:w="100"/>
              <w:left w:type="dxa" w:w="180"/>
              <w:bottom w:type="dxa" w:w="100"/>
              <w:right w:type="dxa" w:w="160"/>
            </w:tcMar>
          </w:tcPr>
          <w:p>
            <w:r>
              <w:rPr>
                <w:rFonts w:ascii="Arial" w:cs="Arial" w:eastAsia="Arial" w:hAnsi="Arial"/>
                <w:color w:val="333333"/>
                <w:sz w:val="21"/>
                <w:szCs w:val="21"/>
              </w:rPr>
              <w:t xml:space="preserve">✔  ESTRATEGIA: Diseñar los flujos para que siempre que sea posible el cliente mande un mensaje primero (abre ventana de 24h de 'service'). Esto elimina el coste de utility. Para notificaciones sin respuesta previa, usar plantillas utility.</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3.2 Casos de uso del sistema</w:t>
      </w:r>
    </w:p>
    <w:tbl>
      <w:tblPr>
        <w:tblW w:type="dxa" w:w="11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000"/>
        <w:gridCol w:w="2000"/>
        <w:gridCol w:w="2000"/>
        <w:gridCol w:w="1326"/>
      </w:tblGrid>
      <w:tr>
        <w:tc>
          <w:tcPr>
            <w:tcW w:type="dxa" w:w="25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Caso de uso</w:t>
            </w:r>
          </w:p>
        </w:tc>
        <w:tc>
          <w:tcPr>
            <w:tcW w:type="dxa" w:w="12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Tipo msg</w:t>
            </w:r>
          </w:p>
        </w:tc>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Plantilla</w:t>
            </w:r>
          </w:p>
        </w:tc>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Cuando se envía</w:t>
            </w:r>
          </w:p>
        </w:tc>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Edge Function</w:t>
            </w:r>
          </w:p>
        </w:tc>
        <w:tc>
          <w:tcPr>
            <w:tcW w:type="dxa" w:w="13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Destinatario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Nueva solicitud LONG recibida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solicitud_recibida_admin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 crear rental (estado=SOLICITUD)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create-rental-request</w:t>
            </w:r>
          </w:p>
        </w:tc>
        <w:tc>
          <w:tcPr>
            <w:tcW w:type="dxa" w:w="1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Admin/propietario</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Confirmación al solicitante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solicitud_recibida_cliente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Al crear rental (estado=SOLICITUD)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create-rental-request</w:t>
            </w:r>
          </w:p>
        </w:tc>
        <w:tc>
          <w:tcPr>
            <w:tcW w:type="dxa" w:w="1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Solicitante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Solicitud aprobada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solicitud_aprobada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 cambiar estado a APROBADO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update-rental-status</w:t>
            </w:r>
          </w:p>
        </w:tc>
        <w:tc>
          <w:tcPr>
            <w:tcW w:type="dxa" w:w="1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Solicitante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Solicitud rechazada</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solicitud_rechazada</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Al cambiar estado a CANCELADO</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update-rental-status</w:t>
            </w:r>
          </w:p>
        </w:tc>
        <w:tc>
          <w:tcPr>
            <w:tcW w:type="dxa" w:w="1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Solicitante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Pedir documentación adicional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pedir_documentacion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Acción manual admin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update-rental-status</w:t>
            </w:r>
          </w:p>
        </w:tc>
        <w:tc>
          <w:tcPr>
            <w:tcW w:type="dxa" w:w="1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Solicitante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Contrato activado</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contrato_activo</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Al cambiar estado a ACTIVO</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update-rental-status</w:t>
            </w:r>
          </w:p>
        </w:tc>
        <w:tc>
          <w:tcPr>
            <w:tcW w:type="dxa" w:w="1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Inquilino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Pre-reserva SHORT creada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prereserva_creada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 crear pre-reserva SHORT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create-pre-reservation</w:t>
            </w:r>
          </w:p>
        </w:tc>
        <w:tc>
          <w:tcPr>
            <w:tcW w:type="dxa" w:w="1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Confirmación reserva SHORT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reserva_confirmada</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Webhook Stripe checkout.completed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stripe-webhook</w:t>
            </w:r>
          </w:p>
        </w:tc>
        <w:tc>
          <w:tcPr>
            <w:tcW w:type="dxa" w:w="1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Cliente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Recordatorio entrada (48h)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recordatorio_entrada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Cron job 48h antes fecha entrada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cron-reminders</w:t>
            </w:r>
          </w:p>
        </w:tc>
        <w:tc>
          <w:tcPr>
            <w:tcW w:type="dxa" w:w="1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Recordatorio pago mensual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recordatorio_pago</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Cron job 7 días antes vencimiento</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cron-reminders</w:t>
            </w:r>
          </w:p>
        </w:tc>
        <w:tc>
          <w:tcPr>
            <w:tcW w:type="dxa" w:w="13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Inquilino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Contrato próximo a vencer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aviso_vencimiento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Cron job 30 días antes fecha fin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cron-reminders</w:t>
            </w:r>
          </w:p>
        </w:tc>
        <w:tc>
          <w:tcPr>
            <w:tcW w:type="dxa" w:w="1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Admin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2E6DA4" w:sz="10"/>
              <w:bottom w:val="single" w:color="2E6DA4" w:sz="1"/>
              <w:right w:val="single" w:color="2E6DA4" w:sz="1"/>
            </w:tcBorders>
            <w:shd w:fill="E8F4FD" w:val="clear"/>
            <w:tcMar>
              <w:top w:type="dxa" w:w="100"/>
              <w:left w:type="dxa" w:w="180"/>
              <w:bottom w:type="dxa" w:w="100"/>
              <w:right w:type="dxa" w:w="160"/>
            </w:tcMar>
          </w:tcPr>
          <w:p>
            <w:r>
              <w:rPr>
                <w:rFonts w:ascii="Arial" w:cs="Arial" w:eastAsia="Arial" w:hAnsi="Arial"/>
                <w:color w:val="333333"/>
                <w:sz w:val="21"/>
                <w:szCs w:val="21"/>
              </w:rPr>
              <w:t xml:space="preserve">ℹ  NOTA IMPORTANTE: En Fase 1 solo implementar los 3 primeros casos (solicitud LONG). Los recordatorios con cron jobs son Fase 2. Las notificaciones de SHORT son Fase 3 opcional.</w:t>
            </w:r>
          </w:p>
        </w:tc>
      </w:tr>
    </w:tbl>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4. Costes Reales — Números Concretos</w:t>
      </w:r>
    </w:p>
    <w:p>
      <w:pPr>
        <w:pStyle w:val="Heading2"/>
        <w:spacing w:after="120" w:before="320"/>
      </w:pPr>
      <w:r>
        <w:rPr>
          <w:rFonts w:ascii="Arial" w:cs="Arial" w:eastAsia="Arial" w:hAnsi="Arial"/>
          <w:b/>
          <w:bCs/>
          <w:color w:val="2E6DA4"/>
          <w:sz w:val="28"/>
          <w:szCs w:val="28"/>
        </w:rPr>
        <w:t xml:space="preserve">4.1 Estructura de precios Meta (España — zona 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2E6DA4" w:sz="10"/>
              <w:bottom w:val="single" w:color="2E6DA4" w:sz="1"/>
              <w:right w:val="single" w:color="2E6DA4" w:sz="1"/>
            </w:tcBorders>
            <w:shd w:fill="E8F4FD" w:val="clear"/>
            <w:tcMar>
              <w:top w:type="dxa" w:w="100"/>
              <w:left w:type="dxa" w:w="180"/>
              <w:bottom w:type="dxa" w:w="100"/>
              <w:right w:type="dxa" w:w="160"/>
            </w:tcMar>
          </w:tcPr>
          <w:p>
            <w:r>
              <w:rPr>
                <w:rFonts w:ascii="Arial" w:cs="Arial" w:eastAsia="Arial" w:hAnsi="Arial"/>
                <w:color w:val="333333"/>
                <w:sz w:val="21"/>
                <w:szCs w:val="21"/>
              </w:rPr>
              <w:t xml:space="preserve">ℹ  Meta factura por CONVERSACIÓN de 24h, no por mensaje individual. Una conversación = todos los mensajes en una ventana de 24h con el mismo número. Los precios varían por país. España está en zona EUR.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Tipo conversación</w:t>
            </w:r>
          </w:p>
        </w:tc>
        <w:tc>
          <w:tcPr>
            <w:tcW w:type="dxa" w:w="25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Coste aprox. España (2025)</w:t>
            </w:r>
          </w:p>
        </w:tc>
        <w:tc>
          <w:tcPr>
            <w:tcW w:type="dxa" w:w="35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 (notificación empresa)</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~0,02–0,04€</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El más común en nuestro caso de uso</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Marketing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~0,05–0,08€</w:t>
            </w:r>
          </w:p>
        </w:tc>
        <w:tc>
          <w:tcPr>
            <w:tcW w:type="dxa" w:w="3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No usaremos en fase inicial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Service (respuesta a cliente)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~0,00–0,01€ o gratis en algunos planes</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Si el cliente escribe primero</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~0,01–0,02€</w:t>
            </w:r>
          </w:p>
        </w:tc>
        <w:tc>
          <w:tcPr>
            <w:tcW w:type="dxa" w:w="3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No usaremos (no tenemos OTPs)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Las primeras 1.000 conversaciones/mes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GRATIS</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Cuota gratuita mensual de Meta</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4.2 Estimación para fase early-stage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Mensajes/mes</w:t>
            </w:r>
          </w:p>
        </w:tc>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Conversaciones/mes</w:t>
            </w:r>
          </w:p>
        </w:tc>
        <w:tc>
          <w:tcPr>
            <w:tcW w:type="dxa" w:w="25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Coste estimado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Desarrollo / pruebas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&lt; 1.000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&lt; 1.000</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 (dentro del tier gratuito)</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1-5 clientes activos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~200-500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~100-250</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0€ (dentro del tier gratuito)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10-20 clientes activos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~1.000-3.000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~500-1.500</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~10-50€/mes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50+ clientes activos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~5.000-15.000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~2.500-7.500</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~50-300€/mes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8A745" w:sz="1"/>
              <w:left w:val="single" w:color="28A745" w:sz="10"/>
              <w:bottom w:val="single" w:color="28A745" w:sz="1"/>
              <w:right w:val="single" w:color="28A745" w:sz="1"/>
            </w:tcBorders>
            <w:shd w:fill="D4EDDA" w:val="clear"/>
            <w:tcMar>
              <w:top w:type="dxa" w:w="100"/>
              <w:left w:type="dxa" w:w="180"/>
              <w:bottom w:type="dxa" w:w="100"/>
              <w:right w:type="dxa" w:w="160"/>
            </w:tcMar>
          </w:tcPr>
          <w:p>
            <w:r>
              <w:rPr>
                <w:rFonts w:ascii="Arial" w:cs="Arial" w:eastAsia="Arial" w:hAnsi="Arial"/>
                <w:color w:val="333333"/>
                <w:sz w:val="21"/>
                <w:szCs w:val="21"/>
              </w:rPr>
              <w:t xml:space="preserve">✔  CONCLUSIÓN: Para la fase actual (0 ingresos, desarrollo), el coste de WhatsApp Cloud API es literalmente 0€. Las primeras 1.000 conversaciones mensuales son gratuitas. Perfecto para early-stage.</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4.3 Comparativa vs SMS (para contexto)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400"/>
        <w:gridCol w:w="1826"/>
      </w:tblGrid>
      <w:tr>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Coste por mensaje España</w:t>
            </w:r>
          </w:p>
        </w:tc>
        <w:tc>
          <w:tcPr>
            <w:tcW w:type="dxa" w:w="18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Entrega</w:t>
            </w:r>
          </w:p>
        </w:tc>
        <w:tc>
          <w:tcPr>
            <w:tcW w:type="dxa" w:w="14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Multimedia</w:t>
            </w:r>
          </w:p>
        </w:tc>
        <w:tc>
          <w:tcPr>
            <w:tcW w:type="dxa" w:w="18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Plantillas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SMS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~0,05–0,08€/mensaje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Alta pero sin confirmación de lectura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w:t>
            </w:r>
          </w:p>
        </w:tc>
        <w:tc>
          <w:tcPr>
            <w:tcW w:type="dxa" w:w="1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 necesarias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WhatsApp Cloud API (utility)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~0,02–0,04€/conversación (no mensaje)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Muy alta + confirmación lectura</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Sí (imágenes, docs)</w:t>
            </w:r>
          </w:p>
        </w:tc>
        <w:tc>
          <w:tcPr>
            <w:tcW w:type="dxa" w:w="1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Sí, requieren aprobación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 (Resend)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~0,001€/email (ya lo tienes)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Variable (spam)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Sí</w:t>
            </w:r>
          </w:p>
        </w:tc>
        <w:tc>
          <w:tcPr>
            <w:tcW w:type="dxa" w:w="1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 necesarias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Twilio WA</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~0,05–0,09€/mensaje (margen incluido)</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Igual que Meta</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Sí</w:t>
            </w:r>
          </w:p>
        </w:tc>
        <w:tc>
          <w:tcPr>
            <w:tcW w:type="dxa" w:w="1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Doble proceso aprobación</w:t>
            </w:r>
          </w:p>
        </w:tc>
      </w:tr>
    </w:tbl>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5. Implementación Técnica</w:t>
      </w:r>
    </w:p>
    <w:p>
      <w:pPr>
        <w:pStyle w:val="Heading2"/>
        <w:spacing w:after="120" w:before="320"/>
      </w:pPr>
      <w:r>
        <w:rPr>
          <w:rFonts w:ascii="Arial" w:cs="Arial" w:eastAsia="Arial" w:hAnsi="Arial"/>
          <w:b/>
          <w:bCs/>
          <w:color w:val="2E6DA4"/>
          <w:sz w:val="28"/>
          <w:szCs w:val="28"/>
        </w:rPr>
        <w:t xml:space="preserve">5.1 Edge Functions necesarias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Edge Function</w:t>
            </w:r>
          </w:p>
        </w:tc>
        <w:tc>
          <w:tcPr>
            <w:tcW w:type="dxa" w:w="16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6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send-whatsapp-message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Interna (helper)</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Envía un mensaje WA. Llamada por otras EF. Nunca directamente desde frontend.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whatsapp-webhook</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Pública (POST/GET)</w:t>
            </w:r>
          </w:p>
        </w:tc>
        <w:tc>
          <w:tcPr>
            <w:tcW w:type="dxa" w:w="4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Recibe eventos de Meta. Verifica firma HMAC. Procesa mensajes entrantes.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process-incoming-wa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Interna</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Lógica de negocio sobre mensajes recibidos (Fase 2).</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5.2 send-whatsapp-message — Código completo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2E6DA4" w:sz="10"/>
              <w:bottom w:val="single" w:color="2E6DA4" w:sz="1"/>
              <w:right w:val="single" w:color="2E6DA4" w:sz="1"/>
            </w:tcBorders>
            <w:shd w:fill="E8F4FD" w:val="clear"/>
            <w:tcMar>
              <w:top w:type="dxa" w:w="100"/>
              <w:left w:type="dxa" w:w="180"/>
              <w:bottom w:type="dxa" w:w="100"/>
              <w:right w:type="dxa" w:w="160"/>
            </w:tcMar>
          </w:tcPr>
          <w:p>
            <w:r>
              <w:rPr>
                <w:rFonts w:ascii="Arial" w:cs="Arial" w:eastAsia="Arial" w:hAnsi="Arial"/>
                <w:color w:val="333333"/>
                <w:sz w:val="21"/>
                <w:szCs w:val="21"/>
              </w:rPr>
              <w:t xml:space="preserve">ℹ  Esta EF es el único punto de salida hacia Meta. Todas las demás EF la invocan internamente. Centraliza el token, el phone_number_id y el logging.</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supabase/functions/send-whatsapp-message/index.ts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Invocación interna: await invoke('send-whatsapp-message', { body: payload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NUNCA exponer esta EF directamente al frontend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import { serve } from "https://deno.land/std@0.168.0/http/server.ts";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import { createClient } from "https://esm.sh/@supabase/supabase-js@2";</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const META_TOKEN     = Deno.env.get("META_WA_TOKEN")!;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const PHONE_ID       = Deno.env.get("META_PHONE_NUMBER_ID")!;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const META_VERSION   = Deno.env.get("META_WA_VERSION") ?? "v20.0";</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const SUPABASE_URL   = Deno.env.get("SUPABASE_URL")!;</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const SUPABASE_KEY   = Deno.env.get("SUPABASE_SERVICE_ROLE_KEY")!;</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serve(async (req) =&gt;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 to, template_name, language, components, property_id } = await req.json();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Construir payload para Meta Graph API</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payload =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messaging_product: "whatsapp",</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to,                            // formato: "34XXXXXXXXX"</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type: "template",</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template: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name:     template_name,</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language: { code: language ?? "es"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components: components ??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res = await fetch(</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`https://graph.facebook.com/${META_VERSION}/${PHONE_ID}/messages`,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method: "POST",</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headers: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"Authorization": `Bearer ${META_TOKEN}`,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"Content-Type":  "application/json"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body: JSON.stringify(payload)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data = await res.json();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message_id = data?.messages?.[0]?.id ?? null;</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Log en BD para trazabilidad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sb = createClient(SUPABASE_URL, SUPABASE_KEY);</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await sb.from("whatsapp_logs").insert({</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property_id,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recipient: to,</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template_name,</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message_id,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status: res.ok ? "SENT" : "ERROR",</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response_raw: data</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return new Response(JSON.stringify({ ok: res.ok, message_id }),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headers: { "Content-Type": "application/json"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5.3 whatsapp-webhook — Código completo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60"/>
            </w:tcMar>
          </w:tcPr>
          <w:p>
            <w:r>
              <w:rPr>
                <w:rFonts w:ascii="Arial" w:cs="Arial" w:eastAsia="Arial" w:hAnsi="Arial"/>
                <w:color w:val="333333"/>
                <w:sz w:val="21"/>
                <w:szCs w:val="21"/>
              </w:rPr>
              <w:t xml:space="preserve">⚠  El webhook tiene DOS métodos: GET (verificación inicial de Meta) y POST (eventos entrantes). Meta requiere verificar el webhook antes de activarlo.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supabase/functions/whatsapp-webhook/index.ts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URL pública que se registra en Meta for Developers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Meta llamará a este endpoint para verificación y para entregar mensajes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import { serve } from "https://deno.land/std@0.168.0/http/server.ts";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import { createHmac } from "https://deno.land/std@0.168.0/crypto/mod.ts";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const VERIFY_TOKEN = Deno.env.get("META_WA_VERIFY_TOKEN")!;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const APP_SECRET   = Deno.env.get("META_WA_APP_SECRET")!;</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serve(async (req) =&gt;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 GET: verificación inicial de Meta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if (req.method === "GET")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url    = new URL(req.url);</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mode   = url.searchParams.get("hub.mode");</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token  = url.searchParams.get("hub.verify_token");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challenge = url.searchParams.get("hub.challenge");</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if (mode === "subscribe" &amp;&amp; token === VERIFY_TOKEN)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return new Response(challenge, { status: 200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return new Response("Forbidden", { status: 403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 POST: eventos de Meta (mensajes, status updates)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if (req.method === "POST")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rawBody  = await req.text();</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signature = req.headers.get("x-hub-signature-256") ??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Verificar firma HMAC-SHA256 (CRÍTICO — sin esto cualquiera puede llamar al webhook)</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hmac = createHmac("sha256", APP_SECRET);</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digest = "sha256=" + hmac.update(rawBody).digest("hex");</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if (digest !== signature)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return new Response("Invalid signature", { status: 401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body = JSON.parse(rawBody);</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entry = body?.entry?.[0];</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changes = entry?.changes?.[0]?.value;</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Mensaje entrante de un cliente</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if (changes?.messages?.length &gt; 0)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msg = changes.messages[0];</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console.log("Mensaje entrante:", msg.from, msg.text?.body);</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Aquí puedes: guardar en BD, buscar rental por teléfono, notificar al admin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En Fase 1: solo loggear. En Fase 2: lógica de process-incoming-wa</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Actualización de status (enviado, entregado, leído)</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if (changes?.statuses?.length &gt; 0)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const status = changes.statuses[0];</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Actualizar whatsapp_logs: SET status = 'DELIVERED' WHERE message_id = status.id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console.log("Status update:", status.id, status.status);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return new Response("OK", { status: 200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return new Response("Method not allowed", { status: 405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5.4 Ejemplo de uso desde otra Edge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Dentro de create-rental-request/index.ts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Después de crear el rental en BD, notificar al admin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await supabase.functions.invoke("send-whatsapp-message",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body: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to:            "34612345678",       // teléfono admin (sin + ni espacios)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template_name: "solicitud_recibida_admin",</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language:      "es",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property_id:   rental.property_id,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components: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type: "body",</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parameters: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type: "text", text: rental.cliente_nombre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type: "text", text: rental.unidad_nombre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 type: "text", text: rental.fecha_inicio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5.5 Tabla whatsapp_logs — Trazabilidad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CREATE TABLE public.whatsapp_logs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id              UUID PRIMARY KEY DEFAULT gen_random_uuid(),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property_id     UUID REFERENCES public.properties(id) ON DELETE SET NULL,</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recipient       TEXT NOT NULL,          -- número destino</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template_name   TEXT,</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message_id      TEXT,                   -- ID devuelto por Meta</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status          TEXT DEFAULT 'PENDING'</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CHECK (status IN ('PENDING','SENT','DELIVERED','READ','ERROR')),</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response_raw    JSONB,                  -- respuesta completa de Meta</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created_at      TIMESTAMPTZ DEFAULT NOW()</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ALTER TABLE public.whatsapp_logs ENABLE ROW LEVEL SECURITY;</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Solo admin de la propiedad puede leer sus logs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CREATE POLICY "wa_logs_tenant" ON public.whatsapp_logs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USING (property_id IN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SELECT property_id FROM public.property_users WHERE user_id = auth.uid()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bl>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6. Plantillas de Mensaje — Diseño y Aprobación</w:t>
      </w:r>
    </w:p>
    <w:p>
      <w:pPr>
        <w:pStyle w:val="Heading2"/>
        <w:spacing w:after="120" w:before="320"/>
      </w:pPr>
      <w:r>
        <w:rPr>
          <w:rFonts w:ascii="Arial" w:cs="Arial" w:eastAsia="Arial" w:hAnsi="Arial"/>
          <w:b/>
          <w:bCs/>
          <w:color w:val="2E6DA4"/>
          <w:sz w:val="28"/>
          <w:szCs w:val="28"/>
        </w:rPr>
        <w:t xml:space="preserve">6.1 Plantillas mínimas para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60"/>
            </w:tcMar>
          </w:tcPr>
          <w:p>
            <w:r>
              <w:rPr>
                <w:rFonts w:ascii="Arial" w:cs="Arial" w:eastAsia="Arial" w:hAnsi="Arial"/>
                <w:color w:val="333333"/>
                <w:sz w:val="21"/>
                <w:szCs w:val="21"/>
              </w:rPr>
              <w:t xml:space="preserve">⚠  Meta requiere aprobar cada plantilla antes de poder usarla. El proceso tarda entre 24h y 7 días. Empieza el proceso de aprobación en paralelo al desarrollo técnico.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3426"/>
      </w:tblGrid>
      <w:tr>
        <w:tc>
          <w:tcPr>
            <w:tcW w:type="dxa" w:w="24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Nombre plantilla</w:t>
            </w:r>
          </w:p>
        </w:tc>
        <w:tc>
          <w:tcPr>
            <w:tcW w:type="dxa" w:w="12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20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Variables</w:t>
            </w:r>
          </w:p>
        </w:tc>
        <w:tc>
          <w:tcPr>
            <w:tcW w:type="dxa" w:w="34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Texto propuesto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solicitud_recibida_admin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 nombre, {{2}} unidad, {{3}} fecha</w:t>
            </w:r>
          </w:p>
        </w:tc>
        <w:tc>
          <w:tcPr>
            <w:tcW w:type="dxa" w:w="3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Nueva solicitud de alquiler recibida. Solicitante: {{1}}. Unidad: {{2}}. Fecha prevista: {{3}}. Revisa el panel para gestionar la solicitud.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solicitud_recibida_cliente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{{1}} nombre, {{2}} unidad</w:t>
            </w:r>
          </w:p>
        </w:tc>
        <w:tc>
          <w:tcPr>
            <w:tcW w:type="dxa" w:w="3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Hola {{1}}, hemos recibido tu solicitud de alquiler para {{2}}. La revisaremos en las proximas 48 horas y te contactaremos por este medio.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solicitud_aprobada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 nombre, {{2}} unidad</w:t>
            </w:r>
          </w:p>
        </w:tc>
        <w:tc>
          <w:tcPr>
            <w:tcW w:type="dxa" w:w="3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Buenas noticias {{1}}. Tu solicitud para {{2}} ha sido aprobada. Nos pondremos en contacto contigo para formalizar el contrato y coordinar los proximos pasos.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solicitud_rechazada</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{{1}} nombre, {{2}} unidad</w:t>
            </w:r>
          </w:p>
        </w:tc>
        <w:tc>
          <w:tcPr>
            <w:tcW w:type="dxa" w:w="3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Hola {{1}}. Lamentamos informarte de que tu solicitud para {{2}} no ha podido ser aprobada en este momento. Puedes contactarnos si tienes alguna pregunta.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pedir_documentacion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 nombre, {{2}} docs</w:t>
            </w:r>
          </w:p>
        </w:tc>
        <w:tc>
          <w:tcPr>
            <w:tcW w:type="dxa" w:w="3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Hola {{1}}. Para continuar con tu solicitud, necesitamos que nos facilites la siguiente documentacion: {{2}}. Puedes subirla directamente desde el enlace que te enviamos por email.</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6.2 Reglas de aprobación de Meta</w:t>
      </w:r>
    </w:p>
    <w:p>
      <w:pPr>
        <w:pStyle w:val="ListParagraph"/>
        <w:numPr>
          <w:ilvl w:val="0"/>
          <w:numId w:val="3"/>
        </w:numPr>
        <w:spacing w:after="40" w:before="40"/>
      </w:pPr>
      <w:r>
        <w:rPr>
          <w:rFonts w:ascii="Arial" w:cs="Arial" w:eastAsia="Arial" w:hAnsi="Arial"/>
          <w:color w:val="333333"/>
          <w:sz w:val="22"/>
          <w:szCs w:val="22"/>
        </w:rPr>
        <w:t xml:space="preserve">El texto no puede contener amenazas, contenido engañoso ni solicitar información financiera sensible</w:t>
      </w:r>
    </w:p>
    <w:p>
      <w:pPr>
        <w:pStyle w:val="ListParagraph"/>
        <w:numPr>
          <w:ilvl w:val="0"/>
          <w:numId w:val="3"/>
        </w:numPr>
        <w:spacing w:after="40" w:before="40"/>
      </w:pPr>
      <w:r>
        <w:rPr>
          <w:rFonts w:ascii="Arial" w:cs="Arial" w:eastAsia="Arial" w:hAnsi="Arial"/>
          <w:color w:val="333333"/>
          <w:sz w:val="22"/>
          <w:szCs w:val="22"/>
        </w:rPr>
        <w:t xml:space="preserve">Las variables {{1}}, {{2}} deben tener ejemplos de contenido al enviar para aprobación</w:t>
      </w:r>
    </w:p>
    <w:p>
      <w:pPr>
        <w:pStyle w:val="ListParagraph"/>
        <w:numPr>
          <w:ilvl w:val="0"/>
          <w:numId w:val="3"/>
        </w:numPr>
        <w:spacing w:after="40" w:before="40"/>
      </w:pPr>
      <w:r>
        <w:rPr>
          <w:rFonts w:ascii="Arial" w:cs="Arial" w:eastAsia="Arial" w:hAnsi="Arial"/>
          <w:color w:val="333333"/>
          <w:sz w:val="22"/>
          <w:szCs w:val="22"/>
        </w:rPr>
        <w:t xml:space="preserve">No se pueden usar para marketing puro (eso es categoría MARKETING con mayor coste)</w:t>
      </w:r>
    </w:p>
    <w:p>
      <w:pPr>
        <w:pStyle w:val="ListParagraph"/>
        <w:numPr>
          <w:ilvl w:val="0"/>
          <w:numId w:val="3"/>
        </w:numPr>
        <w:spacing w:after="40" w:before="40"/>
      </w:pPr>
      <w:r>
        <w:rPr>
          <w:rFonts w:ascii="Arial" w:cs="Arial" w:eastAsia="Arial" w:hAnsi="Arial"/>
          <w:color w:val="333333"/>
          <w:sz w:val="22"/>
          <w:szCs w:val="22"/>
        </w:rPr>
        <w:t xml:space="preserve">Una vez aprobada, el texto NO se puede cambiar — hay que crear nueva plantilla</w:t>
      </w:r>
    </w:p>
    <w:p>
      <w:pPr>
        <w:pStyle w:val="ListParagraph"/>
        <w:numPr>
          <w:ilvl w:val="0"/>
          <w:numId w:val="3"/>
        </w:numPr>
        <w:spacing w:after="40" w:before="40"/>
      </w:pPr>
      <w:r>
        <w:rPr>
          <w:rFonts w:ascii="Arial" w:cs="Arial" w:eastAsia="Arial" w:hAnsi="Arial"/>
          <w:color w:val="333333"/>
          <w:sz w:val="22"/>
          <w:szCs w:val="22"/>
        </w:rPr>
        <w:t xml:space="preserve">Los rechazos son frecuentes — tener alternativas preparadas</w:t>
      </w:r>
    </w:p>
    <w:p>
      <w:pPr>
        <w:pStyle w:val="ListParagraph"/>
        <w:numPr>
          <w:ilvl w:val="0"/>
          <w:numId w:val="3"/>
        </w:numPr>
        <w:spacing w:after="40" w:before="40"/>
      </w:pPr>
      <w:r>
        <w:rPr>
          <w:rFonts w:ascii="Arial" w:cs="Arial" w:eastAsia="Arial" w:hAnsi="Arial"/>
          <w:color w:val="333333"/>
          <w:sz w:val="22"/>
          <w:szCs w:val="22"/>
        </w:rPr>
        <w:t xml:space="preserve">Categoría UTILITY es más fácil de aprobar que MARKETING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8A745" w:sz="1"/>
              <w:left w:val="single" w:color="28A745" w:sz="10"/>
              <w:bottom w:val="single" w:color="28A745" w:sz="1"/>
              <w:right w:val="single" w:color="28A745" w:sz="1"/>
            </w:tcBorders>
            <w:shd w:fill="D4EDDA" w:val="clear"/>
            <w:tcMar>
              <w:top w:type="dxa" w:w="100"/>
              <w:left w:type="dxa" w:w="180"/>
              <w:bottom w:type="dxa" w:w="100"/>
              <w:right w:type="dxa" w:w="160"/>
            </w:tcMar>
          </w:tcPr>
          <w:p>
            <w:r>
              <w:rPr>
                <w:rFonts w:ascii="Arial" w:cs="Arial" w:eastAsia="Arial" w:hAnsi="Arial"/>
                <w:color w:val="333333"/>
                <w:sz w:val="21"/>
                <w:szCs w:val="21"/>
              </w:rPr>
              <w:t xml:space="preserve">✔  TRUCO PRÁCTICO: Empieza con textos muy neutros y operativos (como los de arriba). Evita cualquier lenguaje comercial. Menciona siempre el contexto de negocio (alquiler, solicitud, gestión). Las plantillas de notificación operativa se aprueban con mayor facilidad.</w:t>
            </w:r>
          </w:p>
        </w:tc>
      </w:tr>
    </w:tbl>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7. Limitaciones Reales — Sin Ocultarlas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1"/>
              <w:left w:val="single" w:color="F0A500" w:sz="10"/>
              <w:bottom w:val="single" w:color="F0A500" w:sz="1"/>
              <w:right w:val="single" w:color="F0A500" w:sz="1"/>
            </w:tcBorders>
            <w:shd w:fill="FFF3CD" w:val="clear"/>
            <w:tcMar>
              <w:top w:type="dxa" w:w="100"/>
              <w:left w:type="dxa" w:w="180"/>
              <w:bottom w:type="dxa" w:w="100"/>
              <w:right w:type="dxa" w:w="160"/>
            </w:tcMar>
          </w:tcPr>
          <w:p>
            <w:r>
              <w:rPr>
                <w:rFonts w:ascii="Arial" w:cs="Arial" w:eastAsia="Arial" w:hAnsi="Arial"/>
                <w:color w:val="333333"/>
                <w:sz w:val="21"/>
                <w:szCs w:val="21"/>
              </w:rPr>
              <w:t xml:space="preserve">⚠  Esta sección es la más importante para tomar decisiones correctas. No hay marketing aquí, solo hechos.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Limitación</w:t>
            </w:r>
          </w:p>
        </w:tc>
        <w:tc>
          <w:tcPr>
            <w:tcW w:type="dxa" w:w="28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Impacto real</w:t>
            </w:r>
          </w:p>
        </w:tc>
        <w:tc>
          <w:tcPr>
            <w:tcW w:type="dxa" w:w="37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Mitigación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Verificación de negocio (Business Verification)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CRÍTICA — sin ella solo puedes enviar a números que han iniciado conversación contigo. Limite de 250 conversaciones/día.</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Completar verificación de negocio en Meta Business Manager lo antes posible. Requiere documentación de la empresa.</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Aprobación de plantillas: 24h–7 días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ALTA — no puedes enviar mensajes utility sin plantilla aprobada. Bloquea el go-live.</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Empieza el proceso de aprobación ANTES de terminar el código. Son procesos paralelos.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Número de teléfono — solo uno por defecto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MEDIA — el número de desarrollo no puede ser tu móvil personal. Necesitas un número limpio (nunca usado en WA personal).</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Compra una SIM de datos o usa un número virtual. El número se 'consume' — no puede usarse en WhatsApp personal.</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Límite de mensajes por día (tier inicial)</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MEDIA — empieza en 1.000 conversaciones/día. Sube automáticamente si mantienes buena calidad.</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Más que suficiente para early-stage. Sin acción requerida.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Quality Rating — bloqueo por spam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ALTA si no se gestiona bien — Meta puede limitar o deshabilitar el número si hay muchos reportes.</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Solo enviar mensajes relevantes y esperados. Nunca enviar mensajes no solicitados.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Ventana de 24h para service messages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BAJA en nuestro caso — la mayoría de mensajes son utility (notificaciones), no respuestas.</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Diseñar plantillas para los casos outbound. No depender de ventana service.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 hay soporte oficial 24/7 de Meta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MEDIA — si hay problemas técnicos, depende de foros y documentación.</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Seguir las guías de Meta. Mantener logs de todos los mensajes para diagnóstico.</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Cambios de precios de Meta (sin previo aviso claro)</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BAJA en fase actual — volúmenes bajos, impacto mínimo.</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Revisar precios cada trimestre. El tier gratuito de 1.000/mes es estable.</w:t>
            </w:r>
          </w:p>
        </w:tc>
      </w:tr>
    </w:tbl>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8. Setup Inicial Paso a Paso</w:t>
      </w:r>
    </w:p>
    <w:p>
      <w:pPr>
        <w:pStyle w:val="Heading2"/>
        <w:spacing w:after="120" w:before="320"/>
      </w:pPr>
      <w:r>
        <w:rPr>
          <w:rFonts w:ascii="Arial" w:cs="Arial" w:eastAsia="Arial" w:hAnsi="Arial"/>
          <w:b/>
          <w:bCs/>
          <w:color w:val="2E6DA4"/>
          <w:sz w:val="28"/>
          <w:szCs w:val="28"/>
        </w:rPr>
        <w:t xml:space="preserve">8.1 Prerrequisitos en Meta</w:t>
      </w:r>
    </w:p>
    <w:p>
      <w:pPr>
        <w:pStyle w:val="ListParagraph"/>
        <w:numPr>
          <w:ilvl w:val="0"/>
          <w:numId w:val="2"/>
        </w:numPr>
        <w:spacing w:after="40" w:before="40"/>
      </w:pPr>
      <w:r>
        <w:rPr>
          <w:rFonts w:ascii="Arial" w:cs="Arial" w:eastAsia="Arial" w:hAnsi="Arial"/>
          <w:color w:val="333333"/>
          <w:sz w:val="22"/>
          <w:szCs w:val="22"/>
        </w:rPr>
        <w:t xml:space="preserve">Crear cuenta en Meta Business Manager (business.facebook.com) si no existe</w:t>
      </w:r>
    </w:p>
    <w:p>
      <w:pPr>
        <w:pStyle w:val="ListParagraph"/>
        <w:numPr>
          <w:ilvl w:val="0"/>
          <w:numId w:val="2"/>
        </w:numPr>
        <w:spacing w:after="40" w:before="40"/>
      </w:pPr>
      <w:r>
        <w:rPr>
          <w:rFonts w:ascii="Arial" w:cs="Arial" w:eastAsia="Arial" w:hAnsi="Arial"/>
          <w:color w:val="333333"/>
          <w:sz w:val="22"/>
          <w:szCs w:val="22"/>
        </w:rPr>
        <w:t xml:space="preserve">Crear una app de Meta (tipo Business) en developers.facebook.com</w:t>
      </w:r>
    </w:p>
    <w:p>
      <w:pPr>
        <w:pStyle w:val="ListParagraph"/>
        <w:numPr>
          <w:ilvl w:val="0"/>
          <w:numId w:val="2"/>
        </w:numPr>
        <w:spacing w:after="40" w:before="40"/>
      </w:pPr>
      <w:r>
        <w:rPr>
          <w:rFonts w:ascii="Arial" w:cs="Arial" w:eastAsia="Arial" w:hAnsi="Arial"/>
          <w:color w:val="333333"/>
          <w:sz w:val="22"/>
          <w:szCs w:val="22"/>
        </w:rPr>
        <w:t xml:space="preserve">Activar el producto WhatsApp en la app → Getting Started</w:t>
      </w:r>
    </w:p>
    <w:p>
      <w:pPr>
        <w:pStyle w:val="ListParagraph"/>
        <w:numPr>
          <w:ilvl w:val="0"/>
          <w:numId w:val="2"/>
        </w:numPr>
        <w:spacing w:after="40" w:before="40"/>
      </w:pPr>
      <w:r>
        <w:rPr>
          <w:rFonts w:ascii="Arial" w:cs="Arial" w:eastAsia="Arial" w:hAnsi="Arial"/>
          <w:color w:val="333333"/>
          <w:sz w:val="22"/>
          <w:szCs w:val="22"/>
        </w:rPr>
        <w:t xml:space="preserve">Meta asigna un número de prueba gratuito para desarrollo (sin SIM propia necesaria)</w:t>
      </w:r>
    </w:p>
    <w:p>
      <w:pPr>
        <w:pStyle w:val="ListParagraph"/>
        <w:numPr>
          <w:ilvl w:val="0"/>
          <w:numId w:val="2"/>
        </w:numPr>
        <w:spacing w:after="40" w:before="40"/>
      </w:pPr>
      <w:r>
        <w:rPr>
          <w:rFonts w:ascii="Arial" w:cs="Arial" w:eastAsia="Arial" w:hAnsi="Arial"/>
          <w:color w:val="333333"/>
          <w:sz w:val="22"/>
          <w:szCs w:val="22"/>
        </w:rPr>
        <w:t xml:space="preserve">Copiar: Phone Number ID, WhatsApp Business Account ID</w:t>
      </w:r>
    </w:p>
    <w:p>
      <w:pPr>
        <w:pStyle w:val="ListParagraph"/>
        <w:numPr>
          <w:ilvl w:val="0"/>
          <w:numId w:val="2"/>
        </w:numPr>
        <w:spacing w:after="40" w:before="40"/>
      </w:pPr>
      <w:r>
        <w:rPr>
          <w:rFonts w:ascii="Arial" w:cs="Arial" w:eastAsia="Arial" w:hAnsi="Arial"/>
          <w:color w:val="333333"/>
          <w:sz w:val="22"/>
          <w:szCs w:val="22"/>
        </w:rPr>
        <w:t xml:space="preserve">Generar System User Token permanente desde Business Settings &gt; Users &gt; System Users</w:t>
      </w:r>
    </w:p>
    <w:p>
      <w:pPr>
        <w:pStyle w:val="ListParagraph"/>
        <w:numPr>
          <w:ilvl w:val="0"/>
          <w:numId w:val="2"/>
        </w:numPr>
        <w:spacing w:after="40" w:before="40"/>
      </w:pPr>
      <w:r>
        <w:rPr>
          <w:rFonts w:ascii="Arial" w:cs="Arial" w:eastAsia="Arial" w:hAnsi="Arial"/>
          <w:color w:val="333333"/>
          <w:sz w:val="22"/>
          <w:szCs w:val="22"/>
        </w:rPr>
        <w:t xml:space="preserve">Iniciar proceso de Business Verification (puede tardar días — hacerlo YA)</w:t>
      </w:r>
    </w:p>
    <w:p>
      <w:pPr>
        <w:spacing w:after="60" w:before="60"/>
      </w:pPr>
      <w:r>
        <w:t xml:space="preserve"/>
      </w:r>
    </w:p>
    <w:p>
      <w:pPr>
        <w:pStyle w:val="Heading2"/>
        <w:spacing w:after="120" w:before="320"/>
      </w:pPr>
      <w:r>
        <w:rPr>
          <w:rFonts w:ascii="Arial" w:cs="Arial" w:eastAsia="Arial" w:hAnsi="Arial"/>
          <w:b/>
          <w:bCs/>
          <w:color w:val="2E6DA4"/>
          <w:sz w:val="28"/>
          <w:szCs w:val="28"/>
        </w:rPr>
        <w:t xml:space="preserve">8.2 Configuración del webhook</w:t>
      </w:r>
    </w:p>
    <w:p>
      <w:pPr>
        <w:pStyle w:val="ListParagraph"/>
        <w:numPr>
          <w:ilvl w:val="0"/>
          <w:numId w:val="2"/>
        </w:numPr>
        <w:spacing w:after="40" w:before="40"/>
      </w:pPr>
      <w:r>
        <w:rPr>
          <w:rFonts w:ascii="Arial" w:cs="Arial" w:eastAsia="Arial" w:hAnsi="Arial"/>
          <w:color w:val="333333"/>
          <w:sz w:val="22"/>
          <w:szCs w:val="22"/>
        </w:rPr>
        <w:t xml:space="preserve">Desplegar la EF whatsapp-webhook en Supabase</w:t>
      </w:r>
    </w:p>
    <w:p>
      <w:pPr>
        <w:pStyle w:val="ListParagraph"/>
        <w:numPr>
          <w:ilvl w:val="0"/>
          <w:numId w:val="2"/>
        </w:numPr>
        <w:spacing w:after="40" w:before="40"/>
      </w:pPr>
      <w:r>
        <w:rPr>
          <w:rFonts w:ascii="Arial" w:cs="Arial" w:eastAsia="Arial" w:hAnsi="Arial"/>
          <w:color w:val="333333"/>
          <w:sz w:val="22"/>
          <w:szCs w:val="22"/>
        </w:rPr>
        <w:t xml:space="preserve">Copiar la URL pública de la EF (formato: https://{project}.supabase.co/functions/v1/whatsapp-webhook)</w:t>
      </w:r>
    </w:p>
    <w:p>
      <w:pPr>
        <w:pStyle w:val="ListParagraph"/>
        <w:numPr>
          <w:ilvl w:val="0"/>
          <w:numId w:val="2"/>
        </w:numPr>
        <w:spacing w:after="40" w:before="40"/>
      </w:pPr>
      <w:r>
        <w:rPr>
          <w:rFonts w:ascii="Arial" w:cs="Arial" w:eastAsia="Arial" w:hAnsi="Arial"/>
          <w:color w:val="333333"/>
          <w:sz w:val="22"/>
          <w:szCs w:val="22"/>
        </w:rPr>
        <w:t xml:space="preserve">En Meta for Developers &gt; WhatsApp &gt; Configuration &gt; Webhook: pegar URL + verify_token</w:t>
      </w:r>
    </w:p>
    <w:p>
      <w:pPr>
        <w:pStyle w:val="ListParagraph"/>
        <w:numPr>
          <w:ilvl w:val="0"/>
          <w:numId w:val="2"/>
        </w:numPr>
        <w:spacing w:after="40" w:before="40"/>
      </w:pPr>
      <w:r>
        <w:rPr>
          <w:rFonts w:ascii="Arial" w:cs="Arial" w:eastAsia="Arial" w:hAnsi="Arial"/>
          <w:color w:val="333333"/>
          <w:sz w:val="22"/>
          <w:szCs w:val="22"/>
        </w:rPr>
        <w:t xml:space="preserve">Meta hace una llamada GET de verificación — la EF debe responder con el challenge</w:t>
      </w:r>
    </w:p>
    <w:p>
      <w:pPr>
        <w:pStyle w:val="ListParagraph"/>
        <w:numPr>
          <w:ilvl w:val="0"/>
          <w:numId w:val="2"/>
        </w:numPr>
        <w:spacing w:after="40" w:before="40"/>
      </w:pPr>
      <w:r>
        <w:rPr>
          <w:rFonts w:ascii="Arial" w:cs="Arial" w:eastAsia="Arial" w:hAnsi="Arial"/>
          <w:color w:val="333333"/>
          <w:sz w:val="22"/>
          <w:szCs w:val="22"/>
        </w:rPr>
        <w:t xml:space="preserve">Suscribirse a los eventos: messages, message_status_updates</w:t>
      </w:r>
    </w:p>
    <w:p>
      <w:pPr>
        <w:spacing w:after="60" w:before="60"/>
      </w:pPr>
      <w:r>
        <w:t xml:space="preserve"/>
      </w:r>
    </w:p>
    <w:p>
      <w:pPr>
        <w:pStyle w:val="Heading2"/>
        <w:spacing w:after="120" w:before="320"/>
      </w:pPr>
      <w:r>
        <w:rPr>
          <w:rFonts w:ascii="Arial" w:cs="Arial" w:eastAsia="Arial" w:hAnsi="Arial"/>
          <w:b/>
          <w:bCs/>
          <w:color w:val="2E6DA4"/>
          <w:sz w:val="28"/>
          <w:szCs w:val="28"/>
        </w:rPr>
        <w:t xml:space="preserve">8.3 Variables en Supabase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Ejecutar en Supabase CLI o desde el dashboard &gt; Edge Functions &gt; Secrets</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supabase secrets set META_WA_TOKEN="EAAxxxxxxx..."</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supabase secrets set META_PHONE_NUMBER_ID="1234567890123"</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supabase secrets set META_WA_APP_SECRET="abc123..."</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supabase secrets set META_WA_VERIFY_TOKEN="mi_token_secreto_aleatorio"</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supabase secrets set META_WA_VERSION="v20.0"</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supabase secrets set META_WA_BUSINESS_ID="9876543210"</w:t>
            </w:r>
          </w:p>
        </w:tc>
      </w:tr>
    </w:tbl>
    <w:p>
      <w:pPr>
        <w:spacing w:after="60" w:before="60"/>
      </w:pPr>
      <w:r>
        <w:t xml:space="preserve"/>
      </w:r>
    </w:p>
    <w:p>
      <w:pPr>
        <w:pStyle w:val="Heading2"/>
        <w:spacing w:after="120" w:before="320"/>
      </w:pPr>
      <w:r>
        <w:rPr>
          <w:rFonts w:ascii="Arial" w:cs="Arial" w:eastAsia="Arial" w:hAnsi="Arial"/>
          <w:b/>
          <w:bCs/>
          <w:color w:val="2E6DA4"/>
          <w:sz w:val="28"/>
          <w:szCs w:val="28"/>
        </w:rPr>
        <w:t xml:space="preserve">8.4 Test de envío desde Postman / curl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Test directo a Meta (solo para verificar credenciales — en producción esto va en la EF)</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curl -X POST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https://graph.facebook.com/v20.0/{PHONE_NUMBER_ID}/messages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-H "Authorization: Bearer {TOKEN}"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-H "Content-Type: application/json"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-d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"messaging_product": "whatsapp",</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"to": "34XXXXXXXXX",</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"type": "template",</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"template":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"name": "hello_world",</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"language": { "code": "en_US"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w:t>
            </w:r>
          </w:p>
        </w:tc>
      </w:tr>
      <w:tr>
        <w:tc>
          <w:tcPr>
            <w:tcW w:type="dxa" w:w="9026"/>
            <w:tcBorders>
              <w:top w:val="single" w:color="CCCCCC" w:sz="1"/>
              <w:left w:val="single" w:color="CCCCCC" w:sz="1"/>
              <w:bottom w:val="single" w:color="CCCCCC" w:sz="1"/>
              <w:right w:val="single" w:color="CCCCCC" w:sz="1"/>
            </w:tcBorders>
            <w:shd w:fill="F3F4F6" w:val="clear"/>
            <w:tcMar>
              <w:top w:type="dxa" w:w="40"/>
              <w:left w:type="dxa" w:w="200"/>
              <w:bottom w:type="dxa" w:w="40"/>
              <w:right w:type="dxa" w:w="200"/>
            </w:tcMar>
          </w:tcPr>
          <w:p>
            <w:r>
              <w:rPr>
                <w:rFonts w:ascii="Courier New" w:cs="Courier New" w:eastAsia="Courier New" w:hAnsi="Courier New"/>
                <w:color w:val="1F2937"/>
                <w:sz w:val="18"/>
                <w:szCs w:val="18"/>
              </w:rPr>
              <w:t xml:space="preserve"># Nota: hello_world es una plantilla de prueba de Meta, siempre aprobada</w:t>
            </w:r>
          </w:p>
        </w:tc>
      </w:tr>
    </w:tbl>
    <w:p>
      <w:r>
        <w:br w:type="page"/>
      </w:r>
    </w:p>
    <w:p>
      <w:pPr>
        <w:pStyle w:val="Heading1"/>
        <w:pBdr>
          <w:bottom w:val="single" w:color="25D366" w:sz="8" w:space="4"/>
        </w:pBdr>
        <w:spacing w:after="160" w:before="440"/>
      </w:pPr>
      <w:r>
        <w:rPr>
          <w:rFonts w:ascii="Arial" w:cs="Arial" w:eastAsia="Arial" w:hAnsi="Arial"/>
          <w:b/>
          <w:bCs/>
          <w:color w:val="1E3A5F"/>
          <w:sz w:val="36"/>
          <w:szCs w:val="36"/>
        </w:rPr>
        <w:t xml:space="preserve">9. Propuesta Final</w:t>
      </w:r>
    </w:p>
    <w:p>
      <w:pPr>
        <w:pStyle w:val="Heading2"/>
        <w:spacing w:after="120" w:before="320"/>
      </w:pPr>
      <w:r>
        <w:rPr>
          <w:rFonts w:ascii="Arial" w:cs="Arial" w:eastAsia="Arial" w:hAnsi="Arial"/>
          <w:b/>
          <w:bCs/>
          <w:color w:val="2E6DA4"/>
          <w:sz w:val="28"/>
          <w:szCs w:val="28"/>
        </w:rPr>
        <w:t xml:space="preserve">A. Arquitectura recomendada</w:t>
      </w:r>
    </w:p>
    <w:p>
      <w:pPr>
        <w:pStyle w:val="ListParagraph"/>
        <w:numPr>
          <w:ilvl w:val="0"/>
          <w:numId w:val="3"/>
        </w:numPr>
        <w:spacing w:after="40" w:before="40"/>
      </w:pPr>
      <w:r>
        <w:rPr>
          <w:rFonts w:ascii="Arial" w:cs="Arial" w:eastAsia="Arial" w:hAnsi="Arial"/>
          <w:color w:val="333333"/>
          <w:sz w:val="22"/>
          <w:szCs w:val="22"/>
        </w:rPr>
        <w:t xml:space="preserve">WhatsApp Cloud API directa de Meta — sin intermediarios</w:t>
      </w:r>
    </w:p>
    <w:p>
      <w:pPr>
        <w:pStyle w:val="ListParagraph"/>
        <w:numPr>
          <w:ilvl w:val="0"/>
          <w:numId w:val="3"/>
        </w:numPr>
        <w:spacing w:after="40" w:before="40"/>
      </w:pPr>
      <w:r>
        <w:rPr>
          <w:rFonts w:ascii="Arial" w:cs="Arial" w:eastAsia="Arial" w:hAnsi="Arial"/>
          <w:color w:val="333333"/>
          <w:sz w:val="22"/>
          <w:szCs w:val="22"/>
        </w:rPr>
        <w:t xml:space="preserve">Un número global de StayNexApp en Fase 1 (Opción A)</w:t>
      </w:r>
    </w:p>
    <w:p>
      <w:pPr>
        <w:pStyle w:val="ListParagraph"/>
        <w:numPr>
          <w:ilvl w:val="0"/>
          <w:numId w:val="3"/>
        </w:numPr>
        <w:spacing w:after="40" w:before="40"/>
      </w:pPr>
      <w:r>
        <w:rPr>
          <w:rFonts w:ascii="Arial" w:cs="Arial" w:eastAsia="Arial" w:hAnsi="Arial"/>
          <w:color w:val="333333"/>
          <w:sz w:val="22"/>
          <w:szCs w:val="22"/>
        </w:rPr>
        <w:t xml:space="preserve">2 Edge Functions: send-whatsapp-message (helper) + whatsapp-webhook (receptor)</w:t>
      </w:r>
    </w:p>
    <w:p>
      <w:pPr>
        <w:pStyle w:val="ListParagraph"/>
        <w:numPr>
          <w:ilvl w:val="0"/>
          <w:numId w:val="3"/>
        </w:numPr>
        <w:spacing w:after="40" w:before="40"/>
      </w:pPr>
      <w:r>
        <w:rPr>
          <w:rFonts w:ascii="Arial" w:cs="Arial" w:eastAsia="Arial" w:hAnsi="Arial"/>
          <w:color w:val="333333"/>
          <w:sz w:val="22"/>
          <w:szCs w:val="22"/>
        </w:rPr>
        <w:t xml:space="preserve">Tabla whatsapp_logs para trazabilidad completa</w:t>
      </w:r>
    </w:p>
    <w:p>
      <w:pPr>
        <w:pStyle w:val="ListParagraph"/>
        <w:numPr>
          <w:ilvl w:val="0"/>
          <w:numId w:val="3"/>
        </w:numPr>
        <w:spacing w:after="40" w:before="40"/>
      </w:pPr>
      <w:r>
        <w:rPr>
          <w:rFonts w:ascii="Arial" w:cs="Arial" w:eastAsia="Arial" w:hAnsi="Arial"/>
          <w:color w:val="333333"/>
          <w:sz w:val="22"/>
          <w:szCs w:val="22"/>
        </w:rPr>
        <w:t xml:space="preserve">Credenciales en Supabase Secrets — nunca en frontend</w:t>
      </w:r>
    </w:p>
    <w:p>
      <w:pPr>
        <w:spacing w:after="60" w:before="60"/>
      </w:pPr>
      <w:r>
        <w:t xml:space="preserve"/>
      </w:r>
    </w:p>
    <w:p>
      <w:pPr>
        <w:pStyle w:val="Heading2"/>
        <w:spacing w:after="120" w:before="320"/>
      </w:pPr>
      <w:r>
        <w:rPr>
          <w:rFonts w:ascii="Arial" w:cs="Arial" w:eastAsia="Arial" w:hAnsi="Arial"/>
          <w:b/>
          <w:bCs/>
          <w:color w:val="2E6DA4"/>
          <w:sz w:val="28"/>
          <w:szCs w:val="28"/>
        </w:rPr>
        <w:t xml:space="preserve">B. Configuración mínima para empezar</w:t>
      </w:r>
    </w:p>
    <w:p>
      <w:pPr>
        <w:pStyle w:val="ListParagraph"/>
        <w:numPr>
          <w:ilvl w:val="0"/>
          <w:numId w:val="2"/>
        </w:numPr>
        <w:spacing w:after="40" w:before="40"/>
      </w:pPr>
      <w:r>
        <w:rPr>
          <w:rFonts w:ascii="Arial" w:cs="Arial" w:eastAsia="Arial" w:hAnsi="Arial"/>
          <w:color w:val="333333"/>
          <w:sz w:val="22"/>
          <w:szCs w:val="22"/>
        </w:rPr>
        <w:t xml:space="preserve">Crear app Meta Business + activar WhatsApp</w:t>
      </w:r>
    </w:p>
    <w:p>
      <w:pPr>
        <w:pStyle w:val="ListParagraph"/>
        <w:numPr>
          <w:ilvl w:val="0"/>
          <w:numId w:val="2"/>
        </w:numPr>
        <w:spacing w:after="40" w:before="40"/>
      </w:pPr>
      <w:r>
        <w:rPr>
          <w:rFonts w:ascii="Arial" w:cs="Arial" w:eastAsia="Arial" w:hAnsi="Arial"/>
          <w:color w:val="333333"/>
          <w:sz w:val="22"/>
          <w:szCs w:val="22"/>
        </w:rPr>
        <w:t xml:space="preserve">Usar número de prueba gratuito de Meta para desarrollo</w:t>
      </w:r>
    </w:p>
    <w:p>
      <w:pPr>
        <w:pStyle w:val="ListParagraph"/>
        <w:numPr>
          <w:ilvl w:val="0"/>
          <w:numId w:val="2"/>
        </w:numPr>
        <w:spacing w:after="40" w:before="40"/>
      </w:pPr>
      <w:r>
        <w:rPr>
          <w:rFonts w:ascii="Arial" w:cs="Arial" w:eastAsia="Arial" w:hAnsi="Arial"/>
          <w:color w:val="333333"/>
          <w:sz w:val="22"/>
          <w:szCs w:val="22"/>
        </w:rPr>
        <w:t xml:space="preserve">Desplegar whatsapp-webhook y verificarlo en Meta</w:t>
      </w:r>
    </w:p>
    <w:p>
      <w:pPr>
        <w:pStyle w:val="ListParagraph"/>
        <w:numPr>
          <w:ilvl w:val="0"/>
          <w:numId w:val="2"/>
        </w:numPr>
        <w:spacing w:after="40" w:before="40"/>
      </w:pPr>
      <w:r>
        <w:rPr>
          <w:rFonts w:ascii="Arial" w:cs="Arial" w:eastAsia="Arial" w:hAnsi="Arial"/>
          <w:color w:val="333333"/>
          <w:sz w:val="22"/>
          <w:szCs w:val="22"/>
        </w:rPr>
        <w:t xml:space="preserve">Desplegar send-whatsapp-message con el helper de envío</w:t>
      </w:r>
    </w:p>
    <w:p>
      <w:pPr>
        <w:pStyle w:val="ListParagraph"/>
        <w:numPr>
          <w:ilvl w:val="0"/>
          <w:numId w:val="2"/>
        </w:numPr>
        <w:spacing w:after="40" w:before="40"/>
      </w:pPr>
      <w:r>
        <w:rPr>
          <w:rFonts w:ascii="Arial" w:cs="Arial" w:eastAsia="Arial" w:hAnsi="Arial"/>
          <w:color w:val="333333"/>
          <w:sz w:val="22"/>
          <w:szCs w:val="22"/>
        </w:rPr>
        <w:t xml:space="preserve">Enviar plantilla hello_world al número de prueba para verificar el flujo</w:t>
      </w:r>
    </w:p>
    <w:p>
      <w:pPr>
        <w:pStyle w:val="ListParagraph"/>
        <w:numPr>
          <w:ilvl w:val="0"/>
          <w:numId w:val="2"/>
        </w:numPr>
        <w:spacing w:after="40" w:before="40"/>
      </w:pPr>
      <w:r>
        <w:rPr>
          <w:rFonts w:ascii="Arial" w:cs="Arial" w:eastAsia="Arial" w:hAnsi="Arial"/>
          <w:color w:val="333333"/>
          <w:sz w:val="22"/>
          <w:szCs w:val="22"/>
        </w:rPr>
        <w:t xml:space="preserve">Iniciar aprobación de las 2 primeras plantillas (solicitud_recibida_admin + solicitud_recibida_cliente)</w:t>
      </w:r>
    </w:p>
    <w:p>
      <w:pPr>
        <w:pStyle w:val="ListParagraph"/>
        <w:numPr>
          <w:ilvl w:val="0"/>
          <w:numId w:val="2"/>
        </w:numPr>
        <w:spacing w:after="40" w:before="40"/>
      </w:pPr>
      <w:r>
        <w:rPr>
          <w:rFonts w:ascii="Arial" w:cs="Arial" w:eastAsia="Arial" w:hAnsi="Arial"/>
          <w:color w:val="333333"/>
          <w:sz w:val="22"/>
          <w:szCs w:val="22"/>
        </w:rPr>
        <w:t xml:space="preserve">Iniciar Business Verification en paralelo (no bloquea el desarrollo)</w:t>
      </w:r>
    </w:p>
    <w:p>
      <w:pPr>
        <w:spacing w:after="60" w:before="60"/>
      </w:pPr>
      <w:r>
        <w:t xml:space="preserve"/>
      </w:r>
    </w:p>
    <w:p>
      <w:pPr>
        <w:pStyle w:val="Heading2"/>
        <w:spacing w:after="120" w:before="320"/>
      </w:pPr>
      <w:r>
        <w:rPr>
          <w:rFonts w:ascii="Arial" w:cs="Arial" w:eastAsia="Arial" w:hAnsi="Arial"/>
          <w:b/>
          <w:bCs/>
          <w:color w:val="2E6DA4"/>
          <w:sz w:val="28"/>
          <w:szCs w:val="28"/>
        </w:rPr>
        <w:t xml:space="preserve">C. Flujo más simple para producción inicial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8A745" w:sz="1"/>
              <w:left w:val="single" w:color="28A745" w:sz="10"/>
              <w:bottom w:val="single" w:color="28A745" w:sz="1"/>
              <w:right w:val="single" w:color="28A745" w:sz="1"/>
            </w:tcBorders>
            <w:shd w:fill="D4EDDA" w:val="clear"/>
            <w:tcMar>
              <w:top w:type="dxa" w:w="100"/>
              <w:left w:type="dxa" w:w="180"/>
              <w:bottom w:type="dxa" w:w="100"/>
              <w:right w:type="dxa" w:w="160"/>
            </w:tcMar>
          </w:tcPr>
          <w:p>
            <w:r>
              <w:rPr>
                <w:rFonts w:ascii="Arial" w:cs="Arial" w:eastAsia="Arial" w:hAnsi="Arial"/>
                <w:color w:val="333333"/>
                <w:sz w:val="21"/>
                <w:szCs w:val="21"/>
              </w:rPr>
              <w:t xml:space="preserve">✔  MVP: Solo notificar al admin cuando llega una solicitud LONG. Un mensaje. Una plantilla. Funciona en horas una vez aprobada.</w:t>
            </w:r>
          </w:p>
        </w:tc>
      </w:tr>
    </w:tbl>
    <w:p>
      <w:pPr>
        <w:spacing w:after="6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Cliente envía solicitud LONG desde /solicitar/:unidadId</w:t>
      </w:r>
    </w:p>
    <w:p>
      <w:pPr>
        <w:pStyle w:val="ListParagraph"/>
        <w:numPr>
          <w:ilvl w:val="0"/>
          <w:numId w:val="2"/>
        </w:numPr>
        <w:spacing w:after="40" w:before="40"/>
      </w:pPr>
      <w:r>
        <w:rPr>
          <w:rFonts w:ascii="Arial" w:cs="Arial" w:eastAsia="Arial" w:hAnsi="Arial"/>
          <w:color w:val="333333"/>
          <w:sz w:val="22"/>
          <w:szCs w:val="22"/>
        </w:rPr>
        <w:t xml:space="preserve">create-rental-request crea el rental en BD</w:t>
      </w:r>
    </w:p>
    <w:p>
      <w:pPr>
        <w:pStyle w:val="ListParagraph"/>
        <w:numPr>
          <w:ilvl w:val="0"/>
          <w:numId w:val="2"/>
        </w:numPr>
        <w:spacing w:after="40" w:before="40"/>
      </w:pPr>
      <w:r>
        <w:rPr>
          <w:rFonts w:ascii="Arial" w:cs="Arial" w:eastAsia="Arial" w:hAnsi="Arial"/>
          <w:color w:val="333333"/>
          <w:sz w:val="22"/>
          <w:szCs w:val="22"/>
        </w:rPr>
        <w:t xml:space="preserve">create-rental-request llama a send-whatsapp-message con plantilla solicitud_recibida_admin</w:t>
      </w:r>
    </w:p>
    <w:p>
      <w:pPr>
        <w:pStyle w:val="ListParagraph"/>
        <w:numPr>
          <w:ilvl w:val="0"/>
          <w:numId w:val="2"/>
        </w:numPr>
        <w:spacing w:after="40" w:before="40"/>
      </w:pPr>
      <w:r>
        <w:rPr>
          <w:rFonts w:ascii="Arial" w:cs="Arial" w:eastAsia="Arial" w:hAnsi="Arial"/>
          <w:color w:val="333333"/>
          <w:sz w:val="22"/>
          <w:szCs w:val="22"/>
        </w:rPr>
        <w:t xml:space="preserve">Admin recibe WhatsApp con datos básicos de la solicitud</w:t>
      </w:r>
    </w:p>
    <w:p>
      <w:pPr>
        <w:pStyle w:val="ListParagraph"/>
        <w:numPr>
          <w:ilvl w:val="0"/>
          <w:numId w:val="2"/>
        </w:numPr>
        <w:spacing w:after="40" w:before="40"/>
      </w:pPr>
      <w:r>
        <w:rPr>
          <w:rFonts w:ascii="Arial" w:cs="Arial" w:eastAsia="Arial" w:hAnsi="Arial"/>
          <w:color w:val="333333"/>
          <w:sz w:val="22"/>
          <w:szCs w:val="22"/>
        </w:rPr>
        <w:t xml:space="preserve">Admin entra al panel y gestiona desde ahí</w:t>
      </w:r>
    </w:p>
    <w:p>
      <w:pPr>
        <w:spacing w:after="60" w:before="60"/>
      </w:pPr>
      <w:r>
        <w:t xml:space="preserve"/>
      </w:r>
    </w:p>
    <w:p>
      <w:pPr>
        <w:pStyle w:val="Heading2"/>
        <w:spacing w:after="120" w:before="320"/>
      </w:pPr>
      <w:r>
        <w:rPr>
          <w:rFonts w:ascii="Arial" w:cs="Arial" w:eastAsia="Arial" w:hAnsi="Arial"/>
          <w:b/>
          <w:bCs/>
          <w:color w:val="2E6DA4"/>
          <w:sz w:val="28"/>
          <w:szCs w:val="28"/>
        </w:rPr>
        <w:t xml:space="preserve">D. Qué NO implementar todavía</w:t>
      </w:r>
    </w:p>
    <w:p>
      <w:pPr>
        <w:pStyle w:val="ListParagraph"/>
        <w:numPr>
          <w:ilvl w:val="0"/>
          <w:numId w:val="3"/>
        </w:numPr>
        <w:spacing w:after="40" w:before="40"/>
      </w:pPr>
      <w:r>
        <w:rPr>
          <w:rFonts w:ascii="Arial" w:cs="Arial" w:eastAsia="Arial" w:hAnsi="Arial"/>
          <w:color w:val="333333"/>
          <w:sz w:val="22"/>
          <w:szCs w:val="22"/>
        </w:rPr>
        <w:t xml:space="preserve">Mensajes de respuesta libre (service messages) — innecesarios para notificaciones</w:t>
      </w:r>
    </w:p>
    <w:p>
      <w:pPr>
        <w:pStyle w:val="ListParagraph"/>
        <w:numPr>
          <w:ilvl w:val="0"/>
          <w:numId w:val="3"/>
        </w:numPr>
        <w:spacing w:after="40" w:before="40"/>
      </w:pPr>
      <w:r>
        <w:rPr>
          <w:rFonts w:ascii="Arial" w:cs="Arial" w:eastAsia="Arial" w:hAnsi="Arial"/>
          <w:color w:val="333333"/>
          <w:sz w:val="22"/>
          <w:szCs w:val="22"/>
        </w:rPr>
        <w:t xml:space="preserve">process-incoming-wa — no hay lógica que procesar en Fase 1</w:t>
      </w:r>
    </w:p>
    <w:p>
      <w:pPr>
        <w:pStyle w:val="ListParagraph"/>
        <w:numPr>
          <w:ilvl w:val="0"/>
          <w:numId w:val="3"/>
        </w:numPr>
        <w:spacing w:after="40" w:before="40"/>
      </w:pPr>
      <w:r>
        <w:rPr>
          <w:rFonts w:ascii="Arial" w:cs="Arial" w:eastAsia="Arial" w:hAnsi="Arial"/>
          <w:color w:val="333333"/>
          <w:sz w:val="22"/>
          <w:szCs w:val="22"/>
        </w:rPr>
        <w:t xml:space="preserve">Multi-tenant con un número por cliente (Opción B) — solo cuando haya clientes de pago</w:t>
      </w:r>
    </w:p>
    <w:p>
      <w:pPr>
        <w:pStyle w:val="ListParagraph"/>
        <w:numPr>
          <w:ilvl w:val="0"/>
          <w:numId w:val="3"/>
        </w:numPr>
        <w:spacing w:after="40" w:before="40"/>
      </w:pPr>
      <w:r>
        <w:rPr>
          <w:rFonts w:ascii="Arial" w:cs="Arial" w:eastAsia="Arial" w:hAnsi="Arial"/>
          <w:color w:val="333333"/>
          <w:sz w:val="22"/>
          <w:szCs w:val="22"/>
        </w:rPr>
        <w:t xml:space="preserve">Recordatorios con cron jobs — Fase 2</w:t>
      </w:r>
    </w:p>
    <w:p>
      <w:pPr>
        <w:pStyle w:val="ListParagraph"/>
        <w:numPr>
          <w:ilvl w:val="0"/>
          <w:numId w:val="3"/>
        </w:numPr>
        <w:spacing w:after="40" w:before="40"/>
      </w:pPr>
      <w:r>
        <w:rPr>
          <w:rFonts w:ascii="Arial" w:cs="Arial" w:eastAsia="Arial" w:hAnsi="Arial"/>
          <w:color w:val="333333"/>
          <w:sz w:val="22"/>
          <w:szCs w:val="22"/>
        </w:rPr>
        <w:t xml:space="preserve">Notificaciones de reservas SHORT — email es suficiente al inicio</w:t>
      </w:r>
    </w:p>
    <w:p>
      <w:pPr>
        <w:pStyle w:val="ListParagraph"/>
        <w:numPr>
          <w:ilvl w:val="0"/>
          <w:numId w:val="3"/>
        </w:numPr>
        <w:spacing w:after="40" w:before="40"/>
      </w:pPr>
      <w:r>
        <w:rPr>
          <w:rFonts w:ascii="Arial" w:cs="Arial" w:eastAsia="Arial" w:hAnsi="Arial"/>
          <w:color w:val="333333"/>
          <w:sz w:val="22"/>
          <w:szCs w:val="22"/>
        </w:rPr>
        <w:t xml:space="preserve">Panel admin de conversaciones WA — mucha complejidad para poco valor en Fase 1</w:t>
      </w:r>
    </w:p>
    <w:p>
      <w:pPr>
        <w:spacing w:after="60" w:before="60"/>
      </w:pPr>
      <w:r>
        <w:t xml:space="preserve"/>
      </w:r>
    </w:p>
    <w:p>
      <w:pPr>
        <w:pStyle w:val="Heading2"/>
        <w:spacing w:after="120" w:before="320"/>
      </w:pPr>
      <w:r>
        <w:rPr>
          <w:rFonts w:ascii="Arial" w:cs="Arial" w:eastAsia="Arial" w:hAnsi="Arial"/>
          <w:b/>
          <w:bCs/>
          <w:color w:val="2E6DA4"/>
          <w:sz w:val="28"/>
          <w:szCs w:val="28"/>
        </w:rPr>
        <w:t xml:space="preserve">E. Plan por fases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426"/>
      </w:tblGrid>
      <w:tr>
        <w:tc>
          <w:tcPr>
            <w:tcW w:type="dxa" w:w="14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5200"/>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426"/>
            <w:tcBorders>
              <w:top w:val="single" w:color="2E6DA4" w:sz="1"/>
              <w:left w:val="single" w:color="2E6DA4" w:sz="1"/>
              <w:bottom w:val="single" w:color="2E6DA4" w:sz="1"/>
              <w:right w:val="single" w:color="2E6DA4" w:sz="1"/>
            </w:tcBorders>
            <w:shd w:fill="128C7E" w:val="clear"/>
            <w:tcMar>
              <w:top w:type="dxa" w:w="80"/>
              <w:left w:type="dxa" w:w="120"/>
              <w:bottom w:type="dxa" w:w="80"/>
              <w:right w:type="dxa" w:w="120"/>
            </w:tcMar>
          </w:tcPr>
          <w:p>
            <w:r>
              <w:rPr>
                <w:rFonts w:ascii="Arial" w:cs="Arial" w:eastAsia="Arial" w:hAnsi="Arial"/>
                <w:b/>
                <w:bCs/>
                <w:color w:val="FFFFFF"/>
                <w:sz w:val="20"/>
                <w:szCs w:val="20"/>
              </w:rPr>
              <w:t xml:space="preserve">Cuando</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MVP (Fase 1)</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setup Meta, 2 EF, 2-3 plantillas, solo notificaciones LONG (solicitud + cambios estado)</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Inmediato — paralelo al desarrollo de LONG</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Fase 2</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Recordatorios con cron jobs (entrada, pago mensual, vencimiento contrato), notificaciones SHORT opcionales</w:t>
            </w:r>
          </w:p>
        </w:tc>
        <w:tc>
          <w:tcPr>
            <w:tcW w:type="dxa" w:w="2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Cuando haya primer cliente de pago</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Fase 3</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Un número por cliente (multi-tenant Opción B), panel de conversaciones básico en admin</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Cuando haya 5+ clientes activos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Fase 4</w:t>
            </w:r>
          </w:p>
        </w:tc>
        <w:tc>
          <w:tcPr>
            <w:tcW w:type="dxa" w:w="5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Lógica de mensajes entrantes, integración con agente conversacional IA (si procede)</w:t>
            </w:r>
          </w:p>
        </w:tc>
        <w:tc>
          <w:tcPr>
            <w:tcW w:type="dxa" w:w="2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Roadmap largo plazo</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28C7E" w:sz="1"/>
              <w:left w:val="single" w:color="128C7E" w:sz="10"/>
              <w:bottom w:val="single" w:color="128C7E" w:sz="1"/>
              <w:right w:val="single" w:color="128C7E" w:sz="1"/>
            </w:tcBorders>
            <w:shd w:fill="E8FFF0" w:val="clear"/>
            <w:tcMar>
              <w:top w:type="dxa" w:w="100"/>
              <w:left w:type="dxa" w:w="180"/>
              <w:bottom w:type="dxa" w:w="100"/>
              <w:right w:type="dxa" w:w="160"/>
            </w:tcMar>
          </w:tcPr>
          <w:p>
            <w:r>
              <w:rPr>
                <w:rFonts w:ascii="Arial" w:cs="Arial" w:eastAsia="Arial" w:hAnsi="Arial"/>
                <w:color w:val="333333"/>
                <w:sz w:val="21"/>
                <w:szCs w:val="21"/>
              </w:rPr>
              <w:t xml:space="preserve">💬  CONCLUSIÓN FINAL: WhatsApp Cloud API directa de Meta es la única opción sensata para un early-stage SaaS. Coste 0€ hasta 1.000 conversaciones/mes. Control total del código. Sin dependencia de Twilio. El setup inicial cuesta un día de trabajo — las plantillas tardan más por el proceso de aprobación de Meta, que hay que iniciar cuanto antes.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Debacu Hotels S.L. — CONFIDENCIAL</w:t>
    </w:r>
    <w:r>
      <w:rPr>
        <w:rFonts w:ascii="Arial" w:cs="Arial" w:eastAsia="Arial" w:hAnsi="Arial"/>
        <w:sz w:val="16"/>
        <w:szCs w:val="16"/>
      </w:rPr>
      <w:t xml:space="preserve">	</w:t>
    </w:r>
    <w:fldSimple w:instr="PAGE">
      <w:r>
        <w:rPr>
          <w:rFonts w:ascii="Arial" w:cs="Arial" w:eastAsia="Arial" w:hAnsi="Arial"/>
          <w:color w:val="999999"/>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D366" w:sz="4" w:space="4"/>
      </w:pBdr>
      <w:tabs>
        <w:tab w:val="right" w:pos="9026"/>
      </w:tabs>
    </w:pPr>
    <w:r>
      <w:rPr>
        <w:rFonts w:ascii="Arial" w:cs="Arial" w:eastAsia="Arial" w:hAnsi="Arial"/>
        <w:b/>
        <w:bCs/>
        <w:color w:val="1E3A5F"/>
        <w:sz w:val="18"/>
        <w:szCs w:val="18"/>
      </w:rPr>
      <w:t xml:space="preserve">casarural-v2/v3</w:t>
    </w:r>
    <w:r>
      <w:rPr>
        <w:rFonts w:ascii="Arial" w:cs="Arial" w:eastAsia="Arial" w:hAnsi="Arial"/>
        <w:sz w:val="18"/>
        <w:szCs w:val="18"/>
      </w:rPr>
      <w:t xml:space="preserve">	</w:t>
    </w:r>
    <w:r>
      <w:rPr>
        <w:rFonts w:ascii="Arial" w:cs="Arial" w:eastAsia="Arial" w:hAnsi="Arial"/>
        <w:color w:val="666666"/>
        <w:sz w:val="18"/>
        <w:szCs w:val="18"/>
      </w:rPr>
      <w:t xml:space="preserve">WhatsApp Cloud API — Integración sin intermediarios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2026-04-18T06:50:44.432Z</dcterms:created>
  <dcterms:modified xsi:type="dcterms:W3CDTF">2026-04-18T06:50:44.433Z</dcterms:modified>
</cp:coreProperties>
</file>

<file path=docProps/custom.xml><?xml version="1.0" encoding="utf-8"?>
<Properties xmlns="http://schemas.openxmlformats.org/officeDocument/2006/custom-properties" xmlns:vt="http://schemas.openxmlformats.org/officeDocument/2006/docPropsVTypes"/>
</file>