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999999"/>
          <w:sz w:val="20"/>
          <w:szCs w:val="20"/>
        </w:rPr>
        <w:t xml:space="preserve">DEBACU HOTELS S.L.</w:t>
      </w:r>
    </w:p>
    <w:p>
      <w:pPr>
        <w:spacing w:after="40" w:before="0"/>
        <w:jc w:val="center"/>
      </w:pPr>
      <w:r>
        <w:rPr>
          <w:rFonts w:ascii="Arial" w:cs="Arial" w:eastAsia="Arial" w:hAnsi="Arial"/>
          <w:b/>
          <w:bCs/>
          <w:color w:val="1E3A5F"/>
          <w:sz w:val="52"/>
          <w:szCs w:val="52"/>
        </w:rPr>
        <w:t xml:space="preserve">Plan Estratégico de Producto</w:t>
      </w:r>
    </w:p>
    <w:p>
      <w:pPr>
        <w:spacing w:after="200" w:before="0"/>
        <w:jc w:val="center"/>
      </w:pPr>
      <w:r>
        <w:rPr>
          <w:rFonts w:ascii="Arial" w:cs="Arial" w:eastAsia="Arial" w:hAnsi="Arial"/>
          <w:b/>
          <w:bCs/>
          <w:color w:val="2E75B6"/>
          <w:sz w:val="52"/>
          <w:szCs w:val="52"/>
        </w:rPr>
        <w:t xml:space="preserve">&amp; Redes Sociales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200"/>
              <w:left w:type="dxa" w:w="300"/>
              <w:bottom w:type="dxa" w:w="200"/>
              <w:right w:type="dxa" w:w="300"/>
            </w:tcMar>
          </w:tcPr>
          <w:p>
            <w:pPr>
              <w:spacing w:after="60" w:before="0"/>
              <w:jc w:val="center"/>
            </w:pPr>
            <w:r>
              <w:rPr>
                <w:rFonts w:ascii="Arial" w:cs="Arial" w:eastAsia="Arial" w:hAnsi="Arial"/>
                <w:b/>
                <w:bCs/>
                <w:color w:val="1E3A5F"/>
                <w:sz w:val="26"/>
                <w:szCs w:val="26"/>
              </w:rPr>
              <w:t xml:space="preserve">Hoja de ruta por sectores · 2025–2026</w:t>
            </w:r>
          </w:p>
          <w:p>
            <w:pPr>
              <w:spacing w:after="0" w:before="0"/>
              <w:jc w:val="center"/>
            </w:pPr>
            <w:r>
              <w:rPr>
                <w:rFonts w:ascii="Arial" w:cs="Arial" w:eastAsia="Arial" w:hAnsi="Arial"/>
                <w:color w:val="444444"/>
                <w:sz w:val="22"/>
                <w:szCs w:val="22"/>
              </w:rPr>
              <w:t xml:space="preserve">Casa Rural La Rasilla  ·  Casarural-v2 / StayNexApp  ·  Debacu Evaluation360</w:t>
            </w:r>
          </w:p>
        </w:tc>
      </w:tr>
    </w:tbl>
    <w:p>
      <w:pPr>
        <w:spacing w:after="0" w:before="200"/>
      </w:pPr>
      <w:r>
        <w:t xml:space="preserve"/>
      </w:r>
    </w:p>
    <w:p>
      <w:pPr>
        <w:jc w:val="center"/>
      </w:pPr>
      <w:r>
        <w:rPr>
          <w:rFonts w:ascii="Arial" w:cs="Arial" w:eastAsia="Arial" w:hAnsi="Arial"/>
          <w:color w:val="888888"/>
          <w:sz w:val="20"/>
          <w:szCs w:val="20"/>
        </w:rPr>
        <w:t xml:space="preserve">Versión 1.0  ·  Junio 2025</w:t>
      </w:r>
    </w:p>
    <w:p>
      <w:r>
        <w:br w:type="page"/>
      </w:r>
    </w:p>
    <w:p>
      <w:pPr>
        <w:pStyle w:val="Heading1"/>
        <w:pBdr>
          <w:bottom w:val="single" w:color="2E75B6" w:sz="8" w:space="4"/>
        </w:pBdr>
        <w:spacing w:after="160" w:before="400"/>
      </w:pPr>
      <w:r>
        <w:rPr>
          <w:rFonts w:ascii="Arial" w:cs="Arial" w:eastAsia="Arial" w:hAnsi="Arial"/>
          <w:b/>
          <w:bCs/>
          <w:color w:val="1E3A5F"/>
          <w:sz w:val="32"/>
          <w:szCs w:val="32"/>
        </w:rPr>
        <w:t xml:space="preserve">Resumen ejecutivo &amp; Estado actual</w:t>
      </w:r>
    </w:p>
    <w:p>
      <w:pPr>
        <w:spacing w:after="80" w:before="60"/>
      </w:pPr>
      <w:r>
        <w:rPr>
          <w:rFonts w:ascii="Arial" w:cs="Arial" w:eastAsia="Arial" w:hAnsi="Arial"/>
          <w:sz w:val="22"/>
          <w:szCs w:val="22"/>
        </w:rPr>
        <w:t xml:space="preserve">Este documento recoge el plan de acción integrado para los tres productos / verticales del ecosistema DEBACU HOTELS S.L., con una visión clara de qué hay que terminar, en qué orden, y cómo monetizar cada línea en paralelo. Se incluye también la estrategia de redes sociales diferenciada por audiencia, junto con una planificación semanal que permite avanzar en producto y en visibilidad con 1 hora diaria dedicada.</w:t>
      </w:r>
    </w:p>
    <w:p>
      <w:pPr>
        <w:spacing w:after="0" w:before="100"/>
      </w:pPr>
      <w:r>
        <w:t xml:space="preserve"/>
      </w:r>
    </w:p>
    <w:p>
      <w:pPr>
        <w:pStyle w:val="Heading2"/>
        <w:spacing w:after="120" w:before="300"/>
      </w:pPr>
      <w:r>
        <w:rPr>
          <w:rFonts w:ascii="Arial" w:cs="Arial" w:eastAsia="Arial" w:hAnsi="Arial"/>
          <w:b/>
          <w:bCs/>
          <w:color w:val="2E75B6"/>
          <w:sz w:val="26"/>
          <w:szCs w:val="26"/>
        </w:rPr>
        <w:t xml:space="preserve">Estado actual por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Área / Producto</w:t>
            </w:r>
          </w:p>
        </w:tc>
        <w:tc>
          <w:tcPr>
            <w:tcW w:type="dxa" w:w="234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234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234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Plazo estimado</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Casa Rural La Rasilla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6B3C"/>
                <w:sz w:val="20"/>
                <w:szCs w:val="20"/>
              </w:rPr>
              <w:t xml:space="preserve">✅ 100% operativo</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 · mantenimiento</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Mejoras finales activas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casarural-v2 / StayNexApp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45C00"/>
                <w:sz w:val="20"/>
                <w:szCs w:val="20"/>
              </w:rPr>
              <w:t xml:space="preserve">🔄 70% completado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Muy alta · cierre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2–3 meses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StayNexApp (frontend SaaS)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888888"/>
                <w:sz w:val="20"/>
                <w:szCs w:val="20"/>
              </w:rPr>
              <w:t xml:space="preserve">⬜ 20% iniciado</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 · post v2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3–5 meses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Debacu Evaluation360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6B3C"/>
                <w:sz w:val="20"/>
                <w:szCs w:val="20"/>
              </w:rPr>
              <w:t xml:space="preserve">✅ 90% completado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Alta · flecos + lanzar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 meses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Debacu para Hoteles (Revenue Intelligence)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888888"/>
                <w:sz w:val="20"/>
                <w:szCs w:val="20"/>
              </w:rPr>
              <w:t xml:space="preserve">⬜ Planificado</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 · roadmap Q4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6–12 meses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API Debacu → Casa Rural La Rasilla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888888"/>
                <w:sz w:val="20"/>
                <w:szCs w:val="20"/>
              </w:rPr>
              <w:t xml:space="preserve">⬜ Planificado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 · integración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Debacu live</w:t>
            </w:r>
          </w:p>
        </w:tc>
      </w:tr>
    </w:tbl>
    <w:p>
      <w:pPr>
        <w:spacing w:after="0" w:before="120"/>
      </w:pPr>
      <w:r>
        <w:t xml:space="preserve"/>
      </w:r>
    </w:p>
    <w:p>
      <w:pPr>
        <w:pStyle w:val="Heading2"/>
        <w:spacing w:after="120" w:before="300"/>
      </w:pPr>
      <w:r>
        <w:rPr>
          <w:rFonts w:ascii="Arial" w:cs="Arial" w:eastAsia="Arial" w:hAnsi="Arial"/>
          <w:b/>
          <w:bCs/>
          <w:color w:val="2E75B6"/>
          <w:sz w:val="26"/>
          <w:szCs w:val="26"/>
        </w:rPr>
        <w:t xml:space="preserve">Principio rector del plan</w:t>
      </w:r>
    </w:p>
    <w:p>
      <w:pPr>
        <w:spacing w:after="80" w:before="60"/>
      </w:pPr>
      <w:r>
        <w:rPr>
          <w:rFonts w:ascii="Arial" w:cs="Arial" w:eastAsia="Arial" w:hAnsi="Arial"/>
          <w:sz w:val="22"/>
          <w:szCs w:val="22"/>
        </w:rPr>
        <w:t xml:space="preserve">Cerrar antes de abrir. Cada producto debe estar operativo y generando ingresos (o al menos captando leads cualificados) antes de iniciar el siguiente. Las redes sociales se activan en paralelo pero de forma segmentada: cada canal tiene su audiencia y su objetivo de negocio.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20"/>
              <w:left w:type="dxa" w:w="180"/>
              <w:bottom w:type="dxa" w:w="120"/>
              <w:right w:type="dxa" w:w="180"/>
            </w:tcMar>
          </w:tcPr>
          <w:p>
            <w:pPr>
              <w:jc w:val="left"/>
            </w:pPr>
            <w:r>
              <w:rPr>
                <w:rFonts w:ascii="Arial" w:cs="Arial" w:eastAsia="Arial" w:hAnsi="Arial"/>
                <w:b/>
                <w:bCs/>
                <w:color w:val="FFFFFF"/>
                <w:sz w:val="26"/>
                <w:szCs w:val="26"/>
              </w:rPr>
              <w:t xml:space="preserve">SECTOR 1 — Casa Rural La Rasilla</w:t>
            </w:r>
          </w:p>
        </w:tc>
      </w:tr>
    </w:tbl>
    <w:p>
      <w:pPr>
        <w:spacing w:after="0" w:before="80"/>
      </w:pPr>
      <w:r>
        <w:t xml:space="preserve"/>
      </w:r>
    </w:p>
    <w:p>
      <w:pPr>
        <w:pStyle w:val="Heading1"/>
        <w:pBdr>
          <w:bottom w:val="single" w:color="2E75B6" w:sz="8" w:space="4"/>
        </w:pBdr>
        <w:spacing w:after="160" w:before="400"/>
      </w:pPr>
      <w:r>
        <w:rPr>
          <w:rFonts w:ascii="Arial" w:cs="Arial" w:eastAsia="Arial" w:hAnsi="Arial"/>
          <w:b/>
          <w:bCs/>
          <w:color w:val="1E3A5F"/>
          <w:sz w:val="32"/>
          <w:szCs w:val="32"/>
        </w:rPr>
        <w:t xml:space="preserve">Casa Rural La Rasilla</w:t>
      </w:r>
    </w:p>
    <w:p>
      <w:pPr>
        <w:spacing w:after="80" w:before="60"/>
      </w:pPr>
      <w:r>
        <w:rPr>
          <w:rFonts w:ascii="Arial" w:cs="Arial" w:eastAsia="Arial" w:hAnsi="Arial"/>
          <w:i/>
          <w:iCs/>
          <w:color w:val="666666"/>
          <w:sz w:val="22"/>
          <w:szCs w:val="22"/>
        </w:rPr>
        <w:t xml:space="preserve">casarurallarasilla.com  ·  Valle de Toranzo, Cantabria</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Objetivo de negocio</w:t>
      </w:r>
    </w:p>
    <w:p>
      <w:pPr>
        <w:spacing w:after="80" w:before="60"/>
      </w:pPr>
      <w:r>
        <w:rPr>
          <w:rFonts w:ascii="Arial" w:cs="Arial" w:eastAsia="Arial" w:hAnsi="Arial"/>
          <w:sz w:val="22"/>
          <w:szCs w:val="22"/>
        </w:rPr>
        <w:t xml:space="preserve">Maximizar la tasa de ocupación y la tarifa media por noche mediante reservas directas (sin OTAs), posicionamiento orgánico en buscadores y redes sociales, y la integración futura con Debacu Evaluation para añadir valor diferencial al huésped.</w:t>
      </w:r>
    </w:p>
    <w:p>
      <w:pPr>
        <w:pStyle w:val="Heading2"/>
        <w:spacing w:after="120" w:before="300"/>
      </w:pPr>
      <w:r>
        <w:rPr>
          <w:rFonts w:ascii="Arial" w:cs="Arial" w:eastAsia="Arial" w:hAnsi="Arial"/>
          <w:b/>
          <w:bCs/>
          <w:color w:val="2E75B6"/>
          <w:sz w:val="26"/>
          <w:szCs w:val="26"/>
        </w:rPr>
        <w:t xml:space="preserve">Flecos pendientes (técnicos)</w:t>
      </w:r>
    </w:p>
    <w:p>
      <w:pPr>
        <w:pStyle w:val="ListParagraph"/>
        <w:numPr>
          <w:ilvl w:val="0"/>
          <w:numId w:val="2"/>
        </w:numPr>
        <w:spacing w:after="40" w:before="40"/>
      </w:pPr>
      <w:r>
        <w:rPr>
          <w:rFonts w:ascii="Arial" w:cs="Arial" w:eastAsia="Arial" w:hAnsi="Arial"/>
          <w:sz w:val="22"/>
          <w:szCs w:val="22"/>
        </w:rPr>
        <w:t xml:space="preserve">Activar Stripe en producción y verificar flujo completo de reserva + pago</w:t>
      </w:r>
    </w:p>
    <w:p>
      <w:pPr>
        <w:pStyle w:val="ListParagraph"/>
        <w:numPr>
          <w:ilvl w:val="0"/>
          <w:numId w:val="2"/>
        </w:numPr>
        <w:spacing w:after="40" w:before="40"/>
      </w:pPr>
      <w:r>
        <w:rPr>
          <w:rFonts w:ascii="Arial" w:cs="Arial" w:eastAsia="Arial" w:hAnsi="Arial"/>
          <w:sz w:val="22"/>
          <w:szCs w:val="22"/>
        </w:rPr>
        <w:t xml:space="preserve">PWA: configurar service worker e icono para instalación en móvil</w:t>
      </w:r>
    </w:p>
    <w:p>
      <w:pPr>
        <w:pStyle w:val="ListParagraph"/>
        <w:numPr>
          <w:ilvl w:val="0"/>
          <w:numId w:val="2"/>
        </w:numPr>
        <w:spacing w:after="40" w:before="40"/>
      </w:pPr>
      <w:r>
        <w:rPr>
          <w:rFonts w:ascii="Arial" w:cs="Arial" w:eastAsia="Arial" w:hAnsi="Arial"/>
          <w:sz w:val="22"/>
          <w:szCs w:val="22"/>
        </w:rPr>
        <w:t xml:space="preserve">SEO on-page: completar meta descriptions, schema.org para alojamiento rural</w:t>
      </w:r>
    </w:p>
    <w:p>
      <w:pPr>
        <w:pStyle w:val="ListParagraph"/>
        <w:numPr>
          <w:ilvl w:val="0"/>
          <w:numId w:val="2"/>
        </w:numPr>
        <w:spacing w:after="40" w:before="40"/>
      </w:pPr>
      <w:r>
        <w:rPr>
          <w:rFonts w:ascii="Arial" w:cs="Arial" w:eastAsia="Arial" w:hAnsi="Arial"/>
          <w:sz w:val="22"/>
          <w:szCs w:val="22"/>
        </w:rPr>
        <w:t xml:space="preserve">Google Business Profile: verificar y optimizar ficha con fotos actualizadas</w:t>
      </w:r>
    </w:p>
    <w:p>
      <w:pPr>
        <w:pStyle w:val="ListParagraph"/>
        <w:numPr>
          <w:ilvl w:val="0"/>
          <w:numId w:val="2"/>
        </w:numPr>
        <w:spacing w:after="40" w:before="40"/>
      </w:pPr>
      <w:r>
        <w:rPr>
          <w:rFonts w:ascii="Arial" w:cs="Arial" w:eastAsia="Arial" w:hAnsi="Arial"/>
          <w:sz w:val="22"/>
          <w:szCs w:val="22"/>
        </w:rPr>
        <w:t xml:space="preserve">Integración API Debacu Evaluation: formulario pre-llegada → scoring de huésped → confirmación</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Estrategia de Redes Sociales — La Rasilla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180"/>
              <w:bottom w:type="dxa" w:w="120"/>
              <w:right w:type="dxa" w:w="180"/>
            </w:tcMar>
          </w:tcPr>
          <w:p>
            <w:pPr>
              <w:jc w:val="left"/>
            </w:pPr>
            <w:r>
              <w:rPr>
                <w:rFonts w:ascii="Arial" w:cs="Arial" w:eastAsia="Arial" w:hAnsi="Arial"/>
                <w:b/>
                <w:bCs/>
                <w:color w:val="1E3A5F"/>
                <w:sz w:val="26"/>
                <w:szCs w:val="26"/>
              </w:rPr>
              <w:t xml:space="preserve">Audiencia objetivo: Familias, parejas y grupos que buscan escapadas rurales en Cantabria</w:t>
            </w:r>
          </w:p>
        </w:tc>
      </w:tr>
    </w:tbl>
    <w:p>
      <w:pPr>
        <w:spacing w:after="0" w:before="80"/>
      </w:pPr>
      <w:r>
        <w:t xml:space="preserve"/>
      </w:r>
    </w:p>
    <w:p>
      <w:pPr>
        <w:pStyle w:val="Heading3"/>
        <w:spacing w:after="80" w:before="200"/>
      </w:pPr>
      <w:r>
        <w:rPr>
          <w:rFonts w:ascii="Arial" w:cs="Arial" w:eastAsia="Arial" w:hAnsi="Arial"/>
          <w:b/>
          <w:bCs/>
          <w:color w:val="1E3A5F"/>
          <w:sz w:val="22"/>
          <w:szCs w:val="22"/>
        </w:rPr>
        <w:t xml:space="preserve">Instagram (canal principal)</w:t>
      </w:r>
    </w:p>
    <w:p>
      <w:pPr>
        <w:pStyle w:val="ListParagraph"/>
        <w:numPr>
          <w:ilvl w:val="0"/>
          <w:numId w:val="2"/>
        </w:numPr>
        <w:spacing w:after="40" w:before="40"/>
      </w:pPr>
      <w:r>
        <w:rPr>
          <w:rFonts w:ascii="Arial" w:cs="Arial" w:eastAsia="Arial" w:hAnsi="Arial"/>
          <w:b/>
          <w:bCs/>
          <w:sz w:val="22"/>
          <w:szCs w:val="22"/>
        </w:rPr>
        <w:t xml:space="preserve">Nombre: </w:t>
      </w:r>
      <w:r>
        <w:rPr>
          <w:rFonts w:ascii="Arial" w:cs="Arial" w:eastAsia="Arial" w:hAnsi="Arial"/>
          <w:sz w:val="22"/>
          <w:szCs w:val="22"/>
        </w:rPr>
        <w:t xml:space="preserve">Perfil de empresa</w:t>
      </w:r>
    </w:p>
    <w:p>
      <w:pPr>
        <w:pStyle w:val="ListParagraph"/>
        <w:numPr>
          <w:ilvl w:val="0"/>
          <w:numId w:val="2"/>
        </w:numPr>
        <w:spacing w:after="40" w:before="40"/>
      </w:pPr>
      <w:r>
        <w:rPr>
          <w:rFonts w:ascii="Arial" w:cs="Arial" w:eastAsia="Arial" w:hAnsi="Arial"/>
          <w:sz w:val="22"/>
          <w:szCs w:val="22"/>
        </w:rPr>
        <w:t xml:space="preserve">@casarurallarasilla — bio: "Tu refugio en el Valle de Toranzo, Cantabria 🌿 | Reservas directas 👇"</w:t>
      </w:r>
    </w:p>
    <w:p>
      <w:pPr>
        <w:pStyle w:val="ListParagraph"/>
        <w:numPr>
          <w:ilvl w:val="0"/>
          <w:numId w:val="2"/>
        </w:numPr>
        <w:spacing w:after="40" w:before="40"/>
      </w:pPr>
      <w:r>
        <w:rPr>
          <w:rFonts w:ascii="Arial" w:cs="Arial" w:eastAsia="Arial" w:hAnsi="Arial"/>
          <w:sz w:val="22"/>
          <w:szCs w:val="22"/>
        </w:rPr>
        <w:t xml:space="preserve">3-4 publicaciones/semana + 5 stories/semana</w:t>
      </w:r>
    </w:p>
    <w:p>
      <w:pPr>
        <w:pStyle w:val="ListParagraph"/>
        <w:numPr>
          <w:ilvl w:val="0"/>
          <w:numId w:val="2"/>
        </w:numPr>
        <w:spacing w:after="40" w:before="40"/>
      </w:pPr>
      <w:r>
        <w:rPr>
          <w:rFonts w:ascii="Arial" w:cs="Arial" w:eastAsia="Arial" w:hAnsi="Arial"/>
          <w:sz w:val="22"/>
          <w:szCs w:val="22"/>
        </w:rPr>
        <w:t xml:space="preserve">Contenidos: entorno natural (niebla, valle, robles), interior (chimenea, porche, jardín), gastronomía local, rutas cercanas</w:t>
      </w:r>
    </w:p>
    <w:p>
      <w:pPr>
        <w:pStyle w:val="ListParagraph"/>
        <w:numPr>
          <w:ilvl w:val="0"/>
          <w:numId w:val="2"/>
        </w:numPr>
        <w:spacing w:after="40" w:before="40"/>
      </w:pPr>
      <w:r>
        <w:rPr>
          <w:rFonts w:ascii="Arial" w:cs="Arial" w:eastAsia="Arial" w:hAnsi="Arial"/>
          <w:sz w:val="22"/>
          <w:szCs w:val="22"/>
        </w:rPr>
        <w:t xml:space="preserve">Hashtags fijos: #CantabriaRural #CasaRural #ValleDeToranzO #EscapadaRural #TurismoRural #CantabriaVerde</w:t>
      </w:r>
    </w:p>
    <w:p>
      <w:pPr>
        <w:pStyle w:val="ListParagraph"/>
        <w:numPr>
          <w:ilvl w:val="0"/>
          <w:numId w:val="2"/>
        </w:numPr>
        <w:spacing w:after="40" w:before="40"/>
      </w:pPr>
      <w:r>
        <w:rPr>
          <w:rFonts w:ascii="Arial" w:cs="Arial" w:eastAsia="Arial" w:hAnsi="Arial"/>
          <w:sz w:val="22"/>
          <w:szCs w:val="22"/>
        </w:rPr>
        <w:t xml:space="preserve">Conectar con Facebook Page para publicación automática simultánea</w:t>
      </w:r>
    </w:p>
    <w:p>
      <w:pPr>
        <w:pStyle w:val="ListParagraph"/>
        <w:numPr>
          <w:ilvl w:val="0"/>
          <w:numId w:val="2"/>
        </w:numPr>
        <w:spacing w:after="40" w:before="40"/>
      </w:pPr>
      <w:r>
        <w:rPr>
          <w:rFonts w:ascii="Arial" w:cs="Arial" w:eastAsia="Arial" w:hAnsi="Arial"/>
          <w:sz w:val="22"/>
          <w:szCs w:val="22"/>
        </w:rPr>
        <w:t xml:space="preserve">Reels cortos (15-30s): amanecer en el valle, barbacoa encendida, ruta en bici</w:t>
      </w:r>
    </w:p>
    <w:p>
      <w:pPr>
        <w:spacing w:after="0" w:before="60"/>
      </w:pPr>
      <w:r>
        <w:t xml:space="preserve"/>
      </w:r>
    </w:p>
    <w:p>
      <w:pPr>
        <w:pStyle w:val="Heading3"/>
        <w:spacing w:after="80" w:before="200"/>
      </w:pPr>
      <w:r>
        <w:rPr>
          <w:rFonts w:ascii="Arial" w:cs="Arial" w:eastAsia="Arial" w:hAnsi="Arial"/>
          <w:b/>
          <w:bCs/>
          <w:color w:val="1E3A5F"/>
          <w:sz w:val="22"/>
          <w:szCs w:val="22"/>
        </w:rPr>
        <w:t xml:space="preserve">Facebook (canal secundario, automático)</w:t>
      </w:r>
    </w:p>
    <w:p>
      <w:pPr>
        <w:pStyle w:val="ListParagraph"/>
        <w:numPr>
          <w:ilvl w:val="0"/>
          <w:numId w:val="2"/>
        </w:numPr>
        <w:spacing w:after="40" w:before="40"/>
      </w:pPr>
      <w:r>
        <w:rPr>
          <w:rFonts w:ascii="Arial" w:cs="Arial" w:eastAsia="Arial" w:hAnsi="Arial"/>
          <w:sz w:val="22"/>
          <w:szCs w:val="22"/>
        </w:rPr>
        <w:t xml:space="preserve">Página de empresa vinculada a Instagram</w:t>
      </w:r>
    </w:p>
    <w:p>
      <w:pPr>
        <w:pStyle w:val="ListParagraph"/>
        <w:numPr>
          <w:ilvl w:val="0"/>
          <w:numId w:val="2"/>
        </w:numPr>
        <w:spacing w:after="40" w:before="40"/>
      </w:pPr>
      <w:r>
        <w:rPr>
          <w:rFonts w:ascii="Arial" w:cs="Arial" w:eastAsia="Arial" w:hAnsi="Arial"/>
          <w:sz w:val="22"/>
          <w:szCs w:val="22"/>
        </w:rPr>
        <w:t xml:space="preserve">Las publicaciones de Instagram se replican automáticamente</w:t>
      </w:r>
    </w:p>
    <w:p>
      <w:pPr>
        <w:pStyle w:val="ListParagraph"/>
        <w:numPr>
          <w:ilvl w:val="0"/>
          <w:numId w:val="2"/>
        </w:numPr>
        <w:spacing w:after="40" w:before="40"/>
      </w:pPr>
      <w:r>
        <w:rPr>
          <w:rFonts w:ascii="Arial" w:cs="Arial" w:eastAsia="Arial" w:hAnsi="Arial"/>
          <w:sz w:val="22"/>
          <w:szCs w:val="22"/>
        </w:rPr>
        <w:t xml:space="preserve">Usar además para: compartir en grupos de turismo rural de Cantabria, responder reseñas</w:t>
      </w:r>
    </w:p>
    <w:p>
      <w:pPr>
        <w:pStyle w:val="ListParagraph"/>
        <w:numPr>
          <w:ilvl w:val="0"/>
          <w:numId w:val="2"/>
        </w:numPr>
        <w:spacing w:after="40" w:before="40"/>
      </w:pPr>
      <w:r>
        <w:rPr>
          <w:rFonts w:ascii="Arial" w:cs="Arial" w:eastAsia="Arial" w:hAnsi="Arial"/>
          <w:sz w:val="22"/>
          <w:szCs w:val="22"/>
        </w:rPr>
        <w:t xml:space="preserve">Objetivo: captar público de más de 40 años que sigue usando Facebook</w:t>
      </w:r>
    </w:p>
    <w:p>
      <w:pPr>
        <w:spacing w:after="0" w:before="60"/>
      </w:pPr>
      <w:r>
        <w:t xml:space="preserve"/>
      </w:r>
    </w:p>
    <w:p>
      <w:pPr>
        <w:pStyle w:val="Heading3"/>
        <w:spacing w:after="80" w:before="200"/>
      </w:pPr>
      <w:r>
        <w:rPr>
          <w:rFonts w:ascii="Arial" w:cs="Arial" w:eastAsia="Arial" w:hAnsi="Arial"/>
          <w:b/>
          <w:bCs/>
          <w:color w:val="1E3A5F"/>
          <w:sz w:val="22"/>
          <w:szCs w:val="22"/>
        </w:rPr>
        <w:t xml:space="preserve">Google Business Profile (no es RRSS pero es crítico)</w:t>
      </w:r>
    </w:p>
    <w:p>
      <w:pPr>
        <w:pStyle w:val="ListParagraph"/>
        <w:numPr>
          <w:ilvl w:val="0"/>
          <w:numId w:val="2"/>
        </w:numPr>
        <w:spacing w:after="40" w:before="40"/>
      </w:pPr>
      <w:r>
        <w:rPr>
          <w:rFonts w:ascii="Arial" w:cs="Arial" w:eastAsia="Arial" w:hAnsi="Arial"/>
          <w:sz w:val="22"/>
          <w:szCs w:val="22"/>
        </w:rPr>
        <w:t xml:space="preserve">Subir mínimo 20 fotos de calidad del alojamiento y entorno</w:t>
      </w:r>
    </w:p>
    <w:p>
      <w:pPr>
        <w:pStyle w:val="ListParagraph"/>
        <w:numPr>
          <w:ilvl w:val="0"/>
          <w:numId w:val="2"/>
        </w:numPr>
        <w:spacing w:after="40" w:before="40"/>
      </w:pPr>
      <w:r>
        <w:rPr>
          <w:rFonts w:ascii="Arial" w:cs="Arial" w:eastAsia="Arial" w:hAnsi="Arial"/>
          <w:sz w:val="22"/>
          <w:szCs w:val="22"/>
        </w:rPr>
        <w:t xml:space="preserve">Solicitar reseñas a cada huésped tras el check-out (mensaje automático post-estancia)</w:t>
      </w:r>
    </w:p>
    <w:p>
      <w:pPr>
        <w:pStyle w:val="ListParagraph"/>
        <w:numPr>
          <w:ilvl w:val="0"/>
          <w:numId w:val="2"/>
        </w:numPr>
        <w:spacing w:after="40" w:before="40"/>
      </w:pPr>
      <w:r>
        <w:rPr>
          <w:rFonts w:ascii="Arial" w:cs="Arial" w:eastAsia="Arial" w:hAnsi="Arial"/>
          <w:sz w:val="22"/>
          <w:szCs w:val="22"/>
        </w:rPr>
        <w:t xml:space="preserve">Responder todas las reseñas (positivas y negativas) en menos de 48h</w:t>
      </w:r>
    </w:p>
    <w:p>
      <w:pPr>
        <w:pStyle w:val="ListParagraph"/>
        <w:numPr>
          <w:ilvl w:val="0"/>
          <w:numId w:val="2"/>
        </w:numPr>
        <w:spacing w:after="40" w:before="40"/>
      </w:pPr>
      <w:r>
        <w:rPr>
          <w:rFonts w:ascii="Arial" w:cs="Arial" w:eastAsia="Arial" w:hAnsi="Arial"/>
          <w:sz w:val="22"/>
          <w:szCs w:val="22"/>
        </w:rPr>
        <w:t xml:space="preserve">Publicar 1 actualización/semana en el perfil de Google</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Calendario de contenidos — La Rasilla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Red</w:t>
            </w:r>
          </w:p>
        </w:tc>
        <w:tc>
          <w:tcPr>
            <w:tcW w:type="dxa" w:w="234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Formato</w:t>
            </w:r>
          </w:p>
        </w:tc>
        <w:tc>
          <w:tcPr>
            <w:tcW w:type="dxa" w:w="234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234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Instagram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Post foto</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Exterior/paisaje del valle o entorno natural</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 x semana</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Instagram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Story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Día a día, clima, plantas, preparación de la casa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 x semana</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Instagram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Reel</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Vídeo corto 15-30s del entorno o actividad</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 x semana</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Facebook</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Post (auto)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Mismo contenido que Instagram (sync automático)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x semana</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Google Business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Actualización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Oferta de temporada, evento local, novedad</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 x semana</w:t>
            </w:r>
          </w:p>
        </w:tc>
      </w:tr>
    </w:tbl>
    <w:p>
      <w:pPr>
        <w:spacing w:after="0" w:before="80"/>
      </w:pPr>
      <w:r>
        <w:t xml:space="preserve"/>
      </w:r>
    </w:p>
    <w:p>
      <w:pPr>
        <w:pStyle w:val="Heading2"/>
        <w:spacing w:after="120" w:before="300"/>
      </w:pPr>
      <w:r>
        <w:rPr>
          <w:rFonts w:ascii="Arial" w:cs="Arial" w:eastAsia="Arial" w:hAnsi="Arial"/>
          <w:b/>
          <w:bCs/>
          <w:color w:val="2E75B6"/>
          <w:sz w:val="26"/>
          <w:szCs w:val="26"/>
        </w:rPr>
        <w:t xml:space="preserve">KPIs a seguir (mensual)</w:t>
      </w:r>
    </w:p>
    <w:p>
      <w:pPr>
        <w:pStyle w:val="ListParagraph"/>
        <w:numPr>
          <w:ilvl w:val="0"/>
          <w:numId w:val="2"/>
        </w:numPr>
        <w:spacing w:after="40" w:before="40"/>
      </w:pPr>
      <w:r>
        <w:rPr>
          <w:rFonts w:ascii="Arial" w:cs="Arial" w:eastAsia="Arial" w:hAnsi="Arial"/>
          <w:sz w:val="22"/>
          <w:szCs w:val="22"/>
        </w:rPr>
        <w:t xml:space="preserve">Seguidores Instagram: objetivo +50/mes en primeros 6 meses</w:t>
      </w:r>
    </w:p>
    <w:p>
      <w:pPr>
        <w:pStyle w:val="ListParagraph"/>
        <w:numPr>
          <w:ilvl w:val="0"/>
          <w:numId w:val="2"/>
        </w:numPr>
        <w:spacing w:after="40" w:before="40"/>
      </w:pPr>
      <w:r>
        <w:rPr>
          <w:rFonts w:ascii="Arial" w:cs="Arial" w:eastAsia="Arial" w:hAnsi="Arial"/>
          <w:sz w:val="22"/>
          <w:szCs w:val="22"/>
        </w:rPr>
        <w:t xml:space="preserve">Alcance de publicaciones: mínimo 500 personas/semana</w:t>
      </w:r>
    </w:p>
    <w:p>
      <w:pPr>
        <w:pStyle w:val="ListParagraph"/>
        <w:numPr>
          <w:ilvl w:val="0"/>
          <w:numId w:val="2"/>
        </w:numPr>
        <w:spacing w:after="40" w:before="40"/>
      </w:pPr>
      <w:r>
        <w:rPr>
          <w:rFonts w:ascii="Arial" w:cs="Arial" w:eastAsia="Arial" w:hAnsi="Arial"/>
          <w:sz w:val="22"/>
          <w:szCs w:val="22"/>
        </w:rPr>
        <w:t xml:space="preserve">Clics en enlace de bio (reservas directas): objetivo 20+/mes</w:t>
      </w:r>
    </w:p>
    <w:p>
      <w:pPr>
        <w:pStyle w:val="ListParagraph"/>
        <w:numPr>
          <w:ilvl w:val="0"/>
          <w:numId w:val="2"/>
        </w:numPr>
        <w:spacing w:after="40" w:before="40"/>
      </w:pPr>
      <w:r>
        <w:rPr>
          <w:rFonts w:ascii="Arial" w:cs="Arial" w:eastAsia="Arial" w:hAnsi="Arial"/>
          <w:sz w:val="22"/>
          <w:szCs w:val="22"/>
        </w:rPr>
        <w:t xml:space="preserve">Ratio de reservas directas vs OTA: objetivo &gt;40% reservas directas en 12 meses</w:t>
      </w:r>
    </w:p>
    <w:p>
      <w:pPr>
        <w:pStyle w:val="ListParagraph"/>
        <w:numPr>
          <w:ilvl w:val="0"/>
          <w:numId w:val="2"/>
        </w:numPr>
        <w:spacing w:after="40" w:before="40"/>
      </w:pPr>
      <w:r>
        <w:rPr>
          <w:rFonts w:ascii="Arial" w:cs="Arial" w:eastAsia="Arial" w:hAnsi="Arial"/>
          <w:sz w:val="22"/>
          <w:szCs w:val="22"/>
        </w:rPr>
        <w:t xml:space="preserve">Reseñas Google: objetivo 4.8★ con mínimo 30 reseñas en 6 meses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5C00" w:val="clear"/>
            <w:tcMar>
              <w:top w:type="dxa" w:w="120"/>
              <w:left w:type="dxa" w:w="180"/>
              <w:bottom w:type="dxa" w:w="120"/>
              <w:right w:type="dxa" w:w="180"/>
            </w:tcMar>
          </w:tcPr>
          <w:p>
            <w:pPr>
              <w:jc w:val="left"/>
            </w:pPr>
            <w:r>
              <w:rPr>
                <w:rFonts w:ascii="Arial" w:cs="Arial" w:eastAsia="Arial" w:hAnsi="Arial"/>
                <w:b/>
                <w:bCs/>
                <w:color w:val="FFFFFF"/>
                <w:sz w:val="26"/>
                <w:szCs w:val="26"/>
              </w:rPr>
              <w:t xml:space="preserve">SECTOR 2 — casarural-v2 / StayNexApp</w:t>
            </w:r>
          </w:p>
        </w:tc>
      </w:tr>
    </w:tbl>
    <w:p>
      <w:pPr>
        <w:spacing w:after="0" w:before="80"/>
      </w:pPr>
      <w:r>
        <w:t xml:space="preserve"/>
      </w:r>
    </w:p>
    <w:p>
      <w:pPr>
        <w:pStyle w:val="Heading1"/>
        <w:pBdr>
          <w:bottom w:val="single" w:color="2E75B6" w:sz="8" w:space="4"/>
        </w:pBdr>
        <w:spacing w:after="160" w:before="400"/>
      </w:pPr>
      <w:r>
        <w:rPr>
          <w:rFonts w:ascii="Arial" w:cs="Arial" w:eastAsia="Arial" w:hAnsi="Arial"/>
          <w:b/>
          <w:bCs/>
          <w:color w:val="1E3A5F"/>
          <w:sz w:val="32"/>
          <w:szCs w:val="32"/>
        </w:rPr>
        <w:t xml:space="preserve">casarural-v2 / StayNexApp</w:t>
      </w:r>
    </w:p>
    <w:p>
      <w:pPr>
        <w:spacing w:after="80" w:before="60"/>
      </w:pPr>
      <w:r>
        <w:rPr>
          <w:rFonts w:ascii="Arial" w:cs="Arial" w:eastAsia="Arial" w:hAnsi="Arial"/>
          <w:i/>
          <w:iCs/>
          <w:color w:val="666666"/>
          <w:sz w:val="22"/>
          <w:szCs w:val="22"/>
        </w:rPr>
        <w:t xml:space="preserve">Plataforma white-label de reservas para casas rurales  ·  Multi-tenant  ·  Supabase + Vercel + Stripe</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Visión del producto</w:t>
      </w:r>
    </w:p>
    <w:p>
      <w:pPr>
        <w:spacing w:after="80" w:before="60"/>
      </w:pPr>
      <w:r>
        <w:rPr>
          <w:rFonts w:ascii="Arial" w:cs="Arial" w:eastAsia="Arial" w:hAnsi="Arial"/>
          <w:sz w:val="22"/>
          <w:szCs w:val="22"/>
        </w:rPr>
        <w:t xml:space="preserve">StayNexApp es una plataforma SaaS white-label que permite a propietarios de casas rurales tener su propio sistema de reservas con dominio personalizado, Stripe propio, sincronización iCal con Airbnb, panel de administración completo y, en fases futuras, integración con Debacu Evaluation para scoring de huéspedes.</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Hoja de ruta técnica — cerrar el 30% restante</w:t>
      </w:r>
    </w:p>
    <w:p>
      <w:pPr>
        <w:pStyle w:val="Heading3"/>
        <w:spacing w:after="80" w:before="200"/>
      </w:pPr>
      <w:r>
        <w:rPr>
          <w:rFonts w:ascii="Arial" w:cs="Arial" w:eastAsia="Arial" w:hAnsi="Arial"/>
          <w:b/>
          <w:bCs/>
          <w:color w:val="1E3A5F"/>
          <w:sz w:val="22"/>
          <w:szCs w:val="22"/>
        </w:rPr>
        <w:t xml:space="preserve">Sprint 1 (semanas 1-3): Funcionalidad core</w:t>
      </w:r>
    </w:p>
    <w:p>
      <w:pPr>
        <w:pStyle w:val="ListParagraph"/>
        <w:numPr>
          <w:ilvl w:val="0"/>
          <w:numId w:val="2"/>
        </w:numPr>
        <w:spacing w:after="40" w:before="40"/>
      </w:pPr>
      <w:r>
        <w:rPr>
          <w:rFonts w:ascii="Arial" w:cs="Arial" w:eastAsia="Arial" w:hAnsi="Arial"/>
          <w:sz w:val="22"/>
          <w:szCs w:val="22"/>
        </w:rPr>
        <w:t xml:space="preserve">Verificar las 20 políticas RLS en Supabase — test con usuarios reales multi-tenant</w:t>
      </w:r>
    </w:p>
    <w:p>
      <w:pPr>
        <w:pStyle w:val="ListParagraph"/>
        <w:numPr>
          <w:ilvl w:val="0"/>
          <w:numId w:val="2"/>
        </w:numPr>
        <w:spacing w:after="40" w:before="40"/>
      </w:pPr>
      <w:r>
        <w:rPr>
          <w:rFonts w:ascii="Arial" w:cs="Arial" w:eastAsia="Arial" w:hAnsi="Arial"/>
          <w:sz w:val="22"/>
          <w:szCs w:val="22"/>
        </w:rPr>
        <w:t xml:space="preserve">Validar las 14 Edge Functions desplegadas: booking, payments, ical-sync, notifications</w:t>
      </w:r>
    </w:p>
    <w:p>
      <w:pPr>
        <w:pStyle w:val="ListParagraph"/>
        <w:numPr>
          <w:ilvl w:val="0"/>
          <w:numId w:val="2"/>
        </w:numPr>
        <w:spacing w:after="40" w:before="40"/>
      </w:pPr>
      <w:r>
        <w:rPr>
          <w:rFonts w:ascii="Arial" w:cs="Arial" w:eastAsia="Arial" w:hAnsi="Arial"/>
          <w:sz w:val="22"/>
          <w:szCs w:val="22"/>
        </w:rPr>
        <w:t xml:space="preserve">Flujo completo de reserva: búsqueda → disponibilidad → pago Stripe → confirmación email</w:t>
      </w:r>
    </w:p>
    <w:p>
      <w:pPr>
        <w:pStyle w:val="ListParagraph"/>
        <w:numPr>
          <w:ilvl w:val="0"/>
          <w:numId w:val="2"/>
        </w:numPr>
        <w:spacing w:after="40" w:before="40"/>
      </w:pPr>
      <w:r>
        <w:rPr>
          <w:rFonts w:ascii="Arial" w:cs="Arial" w:eastAsia="Arial" w:hAnsi="Arial"/>
          <w:sz w:val="22"/>
          <w:szCs w:val="22"/>
        </w:rPr>
        <w:t xml:space="preserve">Stripe: verificar arquitectura per-client con Vault-encrypted keys en producción</w:t>
      </w:r>
    </w:p>
    <w:p>
      <w:pPr>
        <w:spacing w:after="0" w:before="60"/>
      </w:pPr>
      <w:r>
        <w:t xml:space="preserve"/>
      </w:r>
    </w:p>
    <w:p>
      <w:pPr>
        <w:pStyle w:val="Heading3"/>
        <w:spacing w:after="80" w:before="200"/>
      </w:pPr>
      <w:r>
        <w:rPr>
          <w:rFonts w:ascii="Arial" w:cs="Arial" w:eastAsia="Arial" w:hAnsi="Arial"/>
          <w:b/>
          <w:bCs/>
          <w:color w:val="1E3A5F"/>
          <w:sz w:val="22"/>
          <w:szCs w:val="22"/>
        </w:rPr>
        <w:t xml:space="preserve">Sprint 2 (semanas 4-6): UX y onboarding</w:t>
      </w:r>
    </w:p>
    <w:p>
      <w:pPr>
        <w:pStyle w:val="ListParagraph"/>
        <w:numPr>
          <w:ilvl w:val="0"/>
          <w:numId w:val="2"/>
        </w:numPr>
        <w:spacing w:after="40" w:before="40"/>
      </w:pPr>
      <w:r>
        <w:rPr>
          <w:rFonts w:ascii="Arial" w:cs="Arial" w:eastAsia="Arial" w:hAnsi="Arial"/>
          <w:sz w:val="22"/>
          <w:szCs w:val="22"/>
        </w:rPr>
        <w:t xml:space="preserve">Panel de onboarding para nuevos clientes: configuración de propiedad, subida de fotos, precios</w:t>
      </w:r>
    </w:p>
    <w:p>
      <w:pPr>
        <w:pStyle w:val="ListParagraph"/>
        <w:numPr>
          <w:ilvl w:val="0"/>
          <w:numId w:val="2"/>
        </w:numPr>
        <w:spacing w:after="40" w:before="40"/>
      </w:pPr>
      <w:r>
        <w:rPr>
          <w:rFonts w:ascii="Arial" w:cs="Arial" w:eastAsia="Arial" w:hAnsi="Arial"/>
          <w:sz w:val="22"/>
          <w:szCs w:val="22"/>
        </w:rPr>
        <w:t xml:space="preserve">Custom domain detection: cliente accede via su propio dominio (ej: reservas.mifinca.com)</w:t>
      </w:r>
    </w:p>
    <w:p>
      <w:pPr>
        <w:pStyle w:val="ListParagraph"/>
        <w:numPr>
          <w:ilvl w:val="0"/>
          <w:numId w:val="2"/>
        </w:numPr>
        <w:spacing w:after="40" w:before="40"/>
      </w:pPr>
      <w:r>
        <w:rPr>
          <w:rFonts w:ascii="Arial" w:cs="Arial" w:eastAsia="Arial" w:hAnsi="Arial"/>
          <w:sz w:val="22"/>
          <w:szCs w:val="22"/>
        </w:rPr>
        <w:t xml:space="preserve">Email transaccional: confirmaciones, recordatorios, post-estancia — configurar plantillas Brevo</w:t>
      </w:r>
    </w:p>
    <w:p>
      <w:pPr>
        <w:pStyle w:val="ListParagraph"/>
        <w:numPr>
          <w:ilvl w:val="0"/>
          <w:numId w:val="2"/>
        </w:numPr>
        <w:spacing w:after="40" w:before="40"/>
      </w:pPr>
      <w:r>
        <w:rPr>
          <w:rFonts w:ascii="Arial" w:cs="Arial" w:eastAsia="Arial" w:hAnsi="Arial"/>
          <w:sz w:val="22"/>
          <w:szCs w:val="22"/>
        </w:rPr>
        <w:t xml:space="preserve">Modo demo: entorno sandbox para que propietarios prueben la plataforma antes de contratar</w:t>
      </w:r>
    </w:p>
    <w:p>
      <w:pPr>
        <w:spacing w:after="0" w:before="60"/>
      </w:pPr>
      <w:r>
        <w:t xml:space="preserve"/>
      </w:r>
    </w:p>
    <w:p>
      <w:pPr>
        <w:pStyle w:val="Heading3"/>
        <w:spacing w:after="80" w:before="200"/>
      </w:pPr>
      <w:r>
        <w:rPr>
          <w:rFonts w:ascii="Arial" w:cs="Arial" w:eastAsia="Arial" w:hAnsi="Arial"/>
          <w:b/>
          <w:bCs/>
          <w:color w:val="1E3A5F"/>
          <w:sz w:val="22"/>
          <w:szCs w:val="22"/>
        </w:rPr>
        <w:t xml:space="preserve">Sprint 3 (semanas 7-10): Go-to-market</w:t>
      </w:r>
    </w:p>
    <w:p>
      <w:pPr>
        <w:pStyle w:val="ListParagraph"/>
        <w:numPr>
          <w:ilvl w:val="0"/>
          <w:numId w:val="2"/>
        </w:numPr>
        <w:spacing w:after="40" w:before="40"/>
      </w:pPr>
      <w:r>
        <w:rPr>
          <w:rFonts w:ascii="Arial" w:cs="Arial" w:eastAsia="Arial" w:hAnsi="Arial"/>
          <w:sz w:val="22"/>
          <w:szCs w:val="22"/>
        </w:rPr>
        <w:t xml:space="preserve">Landing page StayNexApp.com con pricing, demo y formulario de alta</w:t>
      </w:r>
    </w:p>
    <w:p>
      <w:pPr>
        <w:pStyle w:val="ListParagraph"/>
        <w:numPr>
          <w:ilvl w:val="0"/>
          <w:numId w:val="2"/>
        </w:numPr>
        <w:spacing w:after="40" w:before="40"/>
      </w:pPr>
      <w:r>
        <w:rPr>
          <w:rFonts w:ascii="Arial" w:cs="Arial" w:eastAsia="Arial" w:hAnsi="Arial"/>
          <w:sz w:val="22"/>
          <w:szCs w:val="22"/>
        </w:rPr>
        <w:t xml:space="preserve">Migrar La Rasilla a casarural-v2 como caso de uso real y referencia pública</w:t>
      </w:r>
    </w:p>
    <w:p>
      <w:pPr>
        <w:pStyle w:val="ListParagraph"/>
        <w:numPr>
          <w:ilvl w:val="0"/>
          <w:numId w:val="2"/>
        </w:numPr>
        <w:spacing w:after="40" w:before="40"/>
      </w:pPr>
      <w:r>
        <w:rPr>
          <w:rFonts w:ascii="Arial" w:cs="Arial" w:eastAsia="Arial" w:hAnsi="Arial"/>
          <w:sz w:val="22"/>
          <w:szCs w:val="22"/>
        </w:rPr>
        <w:t xml:space="preserve">Documentación de onboarding para primeros clientes beta</w:t>
      </w:r>
    </w:p>
    <w:p>
      <w:pPr>
        <w:pStyle w:val="ListParagraph"/>
        <w:numPr>
          <w:ilvl w:val="0"/>
          <w:numId w:val="2"/>
        </w:numPr>
        <w:spacing w:after="40" w:before="40"/>
      </w:pPr>
      <w:r>
        <w:rPr>
          <w:rFonts w:ascii="Arial" w:cs="Arial" w:eastAsia="Arial" w:hAnsi="Arial"/>
          <w:sz w:val="22"/>
          <w:szCs w:val="22"/>
        </w:rPr>
        <w:t xml:space="preserve">Integración API Debacu Evaluation: opcional por cliente, formulario pre-llegada</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Modelo de precios (4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Incluye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Básico</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Gratuito / 0€/mes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 propiedad, dominio StayNexApp, hasta 20 reservas/mes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Starter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29€/mes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propiedad, dominio propio, reservas ilimitadas, Stripe propio</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Pro</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79€/mes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Hasta 5 propiedades, multi-calendario, iCal sync, Debacu API</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Agency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199€/mes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Propiedades ilimitadas, white-label completo, soporte prioritario</w:t>
            </w:r>
          </w:p>
        </w:tc>
      </w:tr>
    </w:tbl>
    <w:p>
      <w:pPr>
        <w:spacing w:after="0" w:before="80"/>
      </w:pPr>
      <w:r>
        <w:t xml:space="preserve"/>
      </w:r>
    </w:p>
    <w:p>
      <w:pPr>
        <w:pStyle w:val="Heading2"/>
        <w:spacing w:after="120" w:before="300"/>
      </w:pPr>
      <w:r>
        <w:rPr>
          <w:rFonts w:ascii="Arial" w:cs="Arial" w:eastAsia="Arial" w:hAnsi="Arial"/>
          <w:b/>
          <w:bCs/>
          <w:color w:val="2E75B6"/>
          <w:sz w:val="26"/>
          <w:szCs w:val="26"/>
        </w:rPr>
        <w:t xml:space="preserve">Estrategia de Redes Sociales — StayNexApp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E6" w:val="clear"/>
            <w:tcMar>
              <w:top w:type="dxa" w:w="120"/>
              <w:left w:type="dxa" w:w="180"/>
              <w:bottom w:type="dxa" w:w="120"/>
              <w:right w:type="dxa" w:w="180"/>
            </w:tcMar>
          </w:tcPr>
          <w:p>
            <w:pPr>
              <w:jc w:val="left"/>
            </w:pPr>
            <w:r>
              <w:rPr>
                <w:rFonts w:ascii="Arial" w:cs="Arial" w:eastAsia="Arial" w:hAnsi="Arial"/>
                <w:b/>
                <w:bCs/>
                <w:color w:val="C45C00"/>
                <w:sz w:val="26"/>
                <w:szCs w:val="26"/>
              </w:rPr>
              <w:t xml:space="preserve">Audiencia objetivo: Propietarios de casas rurales · Gestores de alojamientos rurales en España</w:t>
            </w:r>
          </w:p>
        </w:tc>
      </w:tr>
    </w:tbl>
    <w:p>
      <w:pPr>
        <w:spacing w:after="0" w:before="80"/>
      </w:pPr>
      <w:r>
        <w:t xml:space="preserve"/>
      </w:r>
    </w:p>
    <w:p>
      <w:pPr>
        <w:pStyle w:val="Heading3"/>
        <w:spacing w:after="80" w:before="200"/>
      </w:pPr>
      <w:r>
        <w:rPr>
          <w:rFonts w:ascii="Arial" w:cs="Arial" w:eastAsia="Arial" w:hAnsi="Arial"/>
          <w:b/>
          <w:bCs/>
          <w:color w:val="1E3A5F"/>
          <w:sz w:val="22"/>
          <w:szCs w:val="22"/>
        </w:rPr>
        <w:t xml:space="preserve">Instagram (canal de inspiración + casos de uso)</w:t>
      </w:r>
    </w:p>
    <w:p>
      <w:pPr>
        <w:pStyle w:val="ListParagraph"/>
        <w:numPr>
          <w:ilvl w:val="0"/>
          <w:numId w:val="2"/>
        </w:numPr>
        <w:spacing w:after="40" w:before="40"/>
      </w:pPr>
      <w:r>
        <w:rPr>
          <w:rFonts w:ascii="Arial" w:cs="Arial" w:eastAsia="Arial" w:hAnsi="Arial"/>
          <w:sz w:val="22"/>
          <w:szCs w:val="22"/>
        </w:rPr>
        <w:t xml:space="preserve">Perfil: @staynexapp — "El sistema de reservas para tu casa rural 🏡 | Sin comisiones de OTA"</w:t>
      </w:r>
    </w:p>
    <w:p>
      <w:pPr>
        <w:pStyle w:val="ListParagraph"/>
        <w:numPr>
          <w:ilvl w:val="0"/>
          <w:numId w:val="2"/>
        </w:numPr>
        <w:spacing w:after="40" w:before="40"/>
      </w:pPr>
      <w:r>
        <w:rPr>
          <w:rFonts w:ascii="Arial" w:cs="Arial" w:eastAsia="Arial" w:hAnsi="Arial"/>
          <w:sz w:val="22"/>
          <w:szCs w:val="22"/>
        </w:rPr>
        <w:t xml:space="preserve">Contenido: antes/después de usar el sistema, testimonios de propietarios, tips de gestión</w:t>
      </w:r>
    </w:p>
    <w:p>
      <w:pPr>
        <w:pStyle w:val="ListParagraph"/>
        <w:numPr>
          <w:ilvl w:val="0"/>
          <w:numId w:val="2"/>
        </w:numPr>
        <w:spacing w:after="40" w:before="40"/>
      </w:pPr>
      <w:r>
        <w:rPr>
          <w:rFonts w:ascii="Arial" w:cs="Arial" w:eastAsia="Arial" w:hAnsi="Arial"/>
          <w:sz w:val="22"/>
          <w:szCs w:val="22"/>
        </w:rPr>
        <w:t xml:space="preserve">2 posts/semana + 3 stories/semana</w:t>
      </w:r>
    </w:p>
    <w:p>
      <w:pPr>
        <w:pStyle w:val="ListParagraph"/>
        <w:numPr>
          <w:ilvl w:val="0"/>
          <w:numId w:val="2"/>
        </w:numPr>
        <w:spacing w:after="40" w:before="40"/>
      </w:pPr>
      <w:r>
        <w:rPr>
          <w:rFonts w:ascii="Arial" w:cs="Arial" w:eastAsia="Arial" w:hAnsi="Arial"/>
          <w:sz w:val="22"/>
          <w:szCs w:val="22"/>
        </w:rPr>
        <w:t xml:space="preserve">Mostrar el panel de administración, el calendario, la app del propietario</w:t>
      </w:r>
    </w:p>
    <w:p>
      <w:pPr>
        <w:spacing w:after="0" w:before="60"/>
      </w:pPr>
      <w:r>
        <w:t xml:space="preserve"/>
      </w:r>
    </w:p>
    <w:p>
      <w:pPr>
        <w:pStyle w:val="Heading3"/>
        <w:spacing w:after="80" w:before="200"/>
      </w:pPr>
      <w:r>
        <w:rPr>
          <w:rFonts w:ascii="Arial" w:cs="Arial" w:eastAsia="Arial" w:hAnsi="Arial"/>
          <w:b/>
          <w:bCs/>
          <w:color w:val="1E3A5F"/>
          <w:sz w:val="22"/>
          <w:szCs w:val="22"/>
        </w:rPr>
        <w:t xml:space="preserve">LinkedIn (canal principal B2C para propietarios)</w:t>
      </w:r>
    </w:p>
    <w:p>
      <w:pPr>
        <w:pStyle w:val="ListParagraph"/>
        <w:numPr>
          <w:ilvl w:val="0"/>
          <w:numId w:val="2"/>
        </w:numPr>
        <w:spacing w:after="40" w:before="40"/>
      </w:pPr>
      <w:r>
        <w:rPr>
          <w:rFonts w:ascii="Arial" w:cs="Arial" w:eastAsia="Arial" w:hAnsi="Arial"/>
          <w:sz w:val="22"/>
          <w:szCs w:val="22"/>
        </w:rPr>
        <w:t xml:space="preserve">Página empresa StayNexApp + perfil personal de Fernando como fundador</w:t>
      </w:r>
    </w:p>
    <w:p>
      <w:pPr>
        <w:pStyle w:val="ListParagraph"/>
        <w:numPr>
          <w:ilvl w:val="0"/>
          <w:numId w:val="2"/>
        </w:numPr>
        <w:spacing w:after="40" w:before="40"/>
      </w:pPr>
      <w:r>
        <w:rPr>
          <w:rFonts w:ascii="Arial" w:cs="Arial" w:eastAsia="Arial" w:hAnsi="Arial"/>
          <w:sz w:val="22"/>
          <w:szCs w:val="22"/>
        </w:rPr>
        <w:t xml:space="preserve">Conectar con asociaciones de casas rurales, gestores de turismo rural, grupos del sector</w:t>
      </w:r>
    </w:p>
    <w:p>
      <w:pPr>
        <w:pStyle w:val="ListParagraph"/>
        <w:numPr>
          <w:ilvl w:val="0"/>
          <w:numId w:val="2"/>
        </w:numPr>
        <w:spacing w:after="40" w:before="40"/>
      </w:pPr>
      <w:r>
        <w:rPr>
          <w:rFonts w:ascii="Arial" w:cs="Arial" w:eastAsia="Arial" w:hAnsi="Arial"/>
          <w:sz w:val="22"/>
          <w:szCs w:val="22"/>
        </w:rPr>
        <w:t xml:space="preserve">Contenido: artículos sobre gestión de alojamientos, comparativas OTA vs reserva directa, casos reales</w:t>
      </w:r>
    </w:p>
    <w:p>
      <w:pPr>
        <w:pStyle w:val="ListParagraph"/>
        <w:numPr>
          <w:ilvl w:val="0"/>
          <w:numId w:val="2"/>
        </w:numPr>
        <w:spacing w:after="40" w:before="40"/>
      </w:pPr>
      <w:r>
        <w:rPr>
          <w:rFonts w:ascii="Arial" w:cs="Arial" w:eastAsia="Arial" w:hAnsi="Arial"/>
          <w:sz w:val="22"/>
          <w:szCs w:val="22"/>
        </w:rPr>
        <w:t xml:space="preserve">1-2 posts/semana</w:t>
      </w:r>
    </w:p>
    <w:p>
      <w:pPr>
        <w:spacing w:after="0" w:before="60"/>
      </w:pPr>
      <w:r>
        <w:t xml:space="preserve"/>
      </w:r>
    </w:p>
    <w:p>
      <w:pPr>
        <w:pStyle w:val="Heading3"/>
        <w:spacing w:after="80" w:before="200"/>
      </w:pPr>
      <w:r>
        <w:rPr>
          <w:rFonts w:ascii="Arial" w:cs="Arial" w:eastAsia="Arial" w:hAnsi="Arial"/>
          <w:b/>
          <w:bCs/>
          <w:color w:val="1E3A5F"/>
          <w:sz w:val="22"/>
          <w:szCs w:val="22"/>
        </w:rPr>
        <w:t xml:space="preserve">YouTube / TikTok (fase 2 — cuando el producto esté live)</w:t>
      </w:r>
    </w:p>
    <w:p>
      <w:pPr>
        <w:pStyle w:val="ListParagraph"/>
        <w:numPr>
          <w:ilvl w:val="0"/>
          <w:numId w:val="2"/>
        </w:numPr>
        <w:spacing w:after="40" w:before="40"/>
      </w:pPr>
      <w:r>
        <w:rPr>
          <w:rFonts w:ascii="Arial" w:cs="Arial" w:eastAsia="Arial" w:hAnsi="Arial"/>
          <w:sz w:val="22"/>
          <w:szCs w:val="22"/>
        </w:rPr>
        <w:t xml:space="preserve">Tutoriales: cómo configurar tu casa rural en StayNexApp en 15 minutos</w:t>
      </w:r>
    </w:p>
    <w:p>
      <w:pPr>
        <w:pStyle w:val="ListParagraph"/>
        <w:numPr>
          <w:ilvl w:val="0"/>
          <w:numId w:val="2"/>
        </w:numPr>
        <w:spacing w:after="40" w:before="40"/>
      </w:pPr>
      <w:r>
        <w:rPr>
          <w:rFonts w:ascii="Arial" w:cs="Arial" w:eastAsia="Arial" w:hAnsi="Arial"/>
          <w:sz w:val="22"/>
          <w:szCs w:val="22"/>
        </w:rPr>
        <w:t xml:space="preserve">Casos de éxito: propietario aumenta reservas directas en un 40%</w:t>
      </w:r>
    </w:p>
    <w:p>
      <w:pPr>
        <w:pStyle w:val="ListParagraph"/>
        <w:numPr>
          <w:ilvl w:val="0"/>
          <w:numId w:val="2"/>
        </w:numPr>
        <w:spacing w:after="40" w:before="40"/>
      </w:pPr>
      <w:r>
        <w:rPr>
          <w:rFonts w:ascii="Arial" w:cs="Arial" w:eastAsia="Arial" w:hAnsi="Arial"/>
          <w:sz w:val="22"/>
          <w:szCs w:val="22"/>
        </w:rPr>
        <w:t xml:space="preserve">SEO YouTube: posicionar para búsquedas de "software casa rural", "gestión alojamiento rural"</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Canales de captación de primeros clientes</w:t>
      </w:r>
    </w:p>
    <w:p>
      <w:pPr>
        <w:pStyle w:val="ListParagraph"/>
        <w:numPr>
          <w:ilvl w:val="0"/>
          <w:numId w:val="2"/>
        </w:numPr>
        <w:spacing w:after="40" w:before="40"/>
      </w:pPr>
      <w:r>
        <w:rPr>
          <w:rFonts w:ascii="Arial" w:cs="Arial" w:eastAsia="Arial" w:hAnsi="Arial"/>
          <w:sz w:val="22"/>
          <w:szCs w:val="22"/>
        </w:rPr>
        <w:t xml:space="preserve">Grupos de Facebook de propietarios de casas rurales (España, Cantabria, Asturias, Galicia)</w:t>
      </w:r>
    </w:p>
    <w:p>
      <w:pPr>
        <w:pStyle w:val="ListParagraph"/>
        <w:numPr>
          <w:ilvl w:val="0"/>
          <w:numId w:val="2"/>
        </w:numPr>
        <w:spacing w:after="40" w:before="40"/>
      </w:pPr>
      <w:r>
        <w:rPr>
          <w:rFonts w:ascii="Arial" w:cs="Arial" w:eastAsia="Arial" w:hAnsi="Arial"/>
          <w:sz w:val="22"/>
          <w:szCs w:val="22"/>
        </w:rPr>
        <w:t xml:space="preserve">Asociaciones provinciales de turismo rural: email directo con propuesta de valor</w:t>
      </w:r>
    </w:p>
    <w:p>
      <w:pPr>
        <w:pStyle w:val="ListParagraph"/>
        <w:numPr>
          <w:ilvl w:val="0"/>
          <w:numId w:val="2"/>
        </w:numPr>
        <w:spacing w:after="40" w:before="40"/>
      </w:pPr>
      <w:r>
        <w:rPr>
          <w:rFonts w:ascii="Arial" w:cs="Arial" w:eastAsia="Arial" w:hAnsi="Arial"/>
          <w:sz w:val="22"/>
          <w:szCs w:val="22"/>
        </w:rPr>
        <w:t xml:space="preserve">La Rasilla como caso de estudio: "así gestiono mi casa rural sin comisiones"</w:t>
      </w:r>
    </w:p>
    <w:p>
      <w:pPr>
        <w:pStyle w:val="ListParagraph"/>
        <w:numPr>
          <w:ilvl w:val="0"/>
          <w:numId w:val="2"/>
        </w:numPr>
        <w:spacing w:after="40" w:before="40"/>
      </w:pPr>
      <w:r>
        <w:rPr>
          <w:rFonts w:ascii="Arial" w:cs="Arial" w:eastAsia="Arial" w:hAnsi="Arial"/>
          <w:sz w:val="22"/>
          <w:szCs w:val="22"/>
        </w:rPr>
        <w:t xml:space="preserve">Product Hunt launch cuando esté en beta pública</w:t>
      </w:r>
    </w:p>
    <w:p>
      <w:pPr>
        <w:pStyle w:val="ListParagraph"/>
        <w:numPr>
          <w:ilvl w:val="0"/>
          <w:numId w:val="2"/>
        </w:numPr>
        <w:spacing w:after="40" w:before="40"/>
      </w:pPr>
      <w:r>
        <w:rPr>
          <w:rFonts w:ascii="Arial" w:cs="Arial" w:eastAsia="Arial" w:hAnsi="Arial"/>
          <w:sz w:val="22"/>
          <w:szCs w:val="22"/>
        </w:rPr>
        <w:t xml:space="preserve">SEO: landing pages por comunidad autónoma (turismo rural Cantabria, Asturias, etc.)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2D91" w:val="clear"/>
            <w:tcMar>
              <w:top w:type="dxa" w:w="120"/>
              <w:left w:type="dxa" w:w="180"/>
              <w:bottom w:type="dxa" w:w="120"/>
              <w:right w:type="dxa" w:w="180"/>
            </w:tcMar>
          </w:tcPr>
          <w:p>
            <w:pPr>
              <w:jc w:val="left"/>
            </w:pPr>
            <w:r>
              <w:rPr>
                <w:rFonts w:ascii="Arial" w:cs="Arial" w:eastAsia="Arial" w:hAnsi="Arial"/>
                <w:b/>
                <w:bCs/>
                <w:color w:val="FFFFFF"/>
                <w:sz w:val="26"/>
                <w:szCs w:val="26"/>
              </w:rPr>
              <w:t xml:space="preserve">SECTOR 3 — Debacu Evaluation360 · Casas Rurales</w:t>
            </w:r>
          </w:p>
        </w:tc>
      </w:tr>
    </w:tbl>
    <w:p>
      <w:pPr>
        <w:spacing w:after="0" w:before="80"/>
      </w:pPr>
      <w:r>
        <w:t xml:space="preserve"/>
      </w:r>
    </w:p>
    <w:p>
      <w:pPr>
        <w:pStyle w:val="Heading1"/>
        <w:pBdr>
          <w:bottom w:val="single" w:color="2E75B6" w:sz="8" w:space="4"/>
        </w:pBdr>
        <w:spacing w:after="160" w:before="400"/>
      </w:pPr>
      <w:r>
        <w:rPr>
          <w:rFonts w:ascii="Arial" w:cs="Arial" w:eastAsia="Arial" w:hAnsi="Arial"/>
          <w:b/>
          <w:bCs/>
          <w:color w:val="1E3A5F"/>
          <w:sz w:val="32"/>
          <w:szCs w:val="32"/>
        </w:rPr>
        <w:t xml:space="preserve">Debacu Evaluation360 (B2B · Casas Rurales)</w:t>
      </w:r>
    </w:p>
    <w:p>
      <w:pPr>
        <w:spacing w:after="80" w:before="60"/>
      </w:pPr>
      <w:r>
        <w:rPr>
          <w:rFonts w:ascii="Arial" w:cs="Arial" w:eastAsia="Arial" w:hAnsi="Arial"/>
          <w:i/>
          <w:iCs/>
          <w:color w:val="666666"/>
          <w:sz w:val="22"/>
          <w:szCs w:val="22"/>
        </w:rPr>
        <w:t xml:space="preserve">SaaS de scoring de riesgo e inteligencia de huésped para alojamientos rurales · API-first</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Propuesta de valor diferencial</w:t>
      </w:r>
    </w:p>
    <w:p>
      <w:pPr>
        <w:spacing w:after="80" w:before="60"/>
      </w:pPr>
      <w:r>
        <w:rPr>
          <w:rFonts w:ascii="Arial" w:cs="Arial" w:eastAsia="Arial" w:hAnsi="Arial"/>
          <w:sz w:val="22"/>
          <w:szCs w:val="22"/>
        </w:rPr>
        <w:t xml:space="preserve">Debacu Evaluation permite a los propietarios de casas rurales conocer el perfil de riesgo de cada huésped antes del check-in mediante formularios inteligentes, análisis de datos y scoring automatizado. Se integra vía API con StayNexApp y con La Rasilla, y puede conectarse con cualquier PMS o web de reservas mediante webhook.</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Flecos para lanzamiento (10% restante)</w:t>
      </w:r>
    </w:p>
    <w:p>
      <w:pPr>
        <w:pStyle w:val="ListParagraph"/>
        <w:numPr>
          <w:ilvl w:val="0"/>
          <w:numId w:val="2"/>
        </w:numPr>
        <w:spacing w:after="40" w:before="40"/>
      </w:pPr>
      <w:r>
        <w:rPr>
          <w:rFonts w:ascii="Arial" w:cs="Arial" w:eastAsia="Arial" w:hAnsi="Arial"/>
          <w:sz w:val="22"/>
          <w:szCs w:val="22"/>
        </w:rPr>
        <w:t xml:space="preserve">Revisar y documentar todos los endpoints de la API REST</w:t>
      </w:r>
    </w:p>
    <w:p>
      <w:pPr>
        <w:pStyle w:val="ListParagraph"/>
        <w:numPr>
          <w:ilvl w:val="0"/>
          <w:numId w:val="2"/>
        </w:numPr>
        <w:spacing w:after="40" w:before="40"/>
      </w:pPr>
      <w:r>
        <w:rPr>
          <w:rFonts w:ascii="Arial" w:cs="Arial" w:eastAsia="Arial" w:hAnsi="Arial"/>
          <w:sz w:val="22"/>
          <w:szCs w:val="22"/>
        </w:rPr>
        <w:t xml:space="preserve">Dashboard de resultados para el alojamiento: historial de huéspedes, alertas, scoring</w:t>
      </w:r>
    </w:p>
    <w:p>
      <w:pPr>
        <w:pStyle w:val="ListParagraph"/>
        <w:numPr>
          <w:ilvl w:val="0"/>
          <w:numId w:val="2"/>
        </w:numPr>
        <w:spacing w:after="40" w:before="40"/>
      </w:pPr>
      <w:r>
        <w:rPr>
          <w:rFonts w:ascii="Arial" w:cs="Arial" w:eastAsia="Arial" w:hAnsi="Arial"/>
          <w:sz w:val="22"/>
          <w:szCs w:val="22"/>
        </w:rPr>
        <w:t xml:space="preserve">Página de pricing y alta en debacu.com (o subdominio evaluation.debacu.com)</w:t>
      </w:r>
    </w:p>
    <w:p>
      <w:pPr>
        <w:pStyle w:val="ListParagraph"/>
        <w:numPr>
          <w:ilvl w:val="0"/>
          <w:numId w:val="2"/>
        </w:numPr>
        <w:spacing w:after="40" w:before="40"/>
      </w:pPr>
      <w:r>
        <w:rPr>
          <w:rFonts w:ascii="Arial" w:cs="Arial" w:eastAsia="Arial" w:hAnsi="Arial"/>
          <w:sz w:val="22"/>
          <w:szCs w:val="22"/>
        </w:rPr>
        <w:t xml:space="preserve">Integración con La Rasilla: formulario pre-llegada embebido → scoring automático</w:t>
      </w:r>
    </w:p>
    <w:p>
      <w:pPr>
        <w:pStyle w:val="ListParagraph"/>
        <w:numPr>
          <w:ilvl w:val="0"/>
          <w:numId w:val="2"/>
        </w:numPr>
        <w:spacing w:after="40" w:before="40"/>
      </w:pPr>
      <w:r>
        <w:rPr>
          <w:rFonts w:ascii="Arial" w:cs="Arial" w:eastAsia="Arial" w:hAnsi="Arial"/>
          <w:sz w:val="22"/>
          <w:szCs w:val="22"/>
        </w:rPr>
        <w:t xml:space="preserve">RGPD: revisar suite de documentación, añadir referencia API en DPA</w:t>
      </w:r>
    </w:p>
    <w:p>
      <w:pPr>
        <w:pStyle w:val="ListParagraph"/>
        <w:numPr>
          <w:ilvl w:val="0"/>
          <w:numId w:val="2"/>
        </w:numPr>
        <w:spacing w:after="40" w:before="40"/>
      </w:pPr>
      <w:r>
        <w:rPr>
          <w:rFonts w:ascii="Arial" w:cs="Arial" w:eastAsia="Arial" w:hAnsi="Arial"/>
          <w:sz w:val="22"/>
          <w:szCs w:val="22"/>
        </w:rPr>
        <w:t xml:space="preserve">Brevo: configurar flujo de emails del proceso (confirmación formulario, resultado, alertas)</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Estrategia de Redes Sociales — Debacu (Casas Rurales)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AF8" w:val="clear"/>
            <w:tcMar>
              <w:top w:type="dxa" w:w="120"/>
              <w:left w:type="dxa" w:w="180"/>
              <w:bottom w:type="dxa" w:w="120"/>
              <w:right w:type="dxa" w:w="180"/>
            </w:tcMar>
          </w:tcPr>
          <w:p>
            <w:pPr>
              <w:jc w:val="left"/>
            </w:pPr>
            <w:r>
              <w:rPr>
                <w:rFonts w:ascii="Arial" w:cs="Arial" w:eastAsia="Arial" w:hAnsi="Arial"/>
                <w:b/>
                <w:bCs/>
                <w:color w:val="5C2D91"/>
                <w:sz w:val="26"/>
                <w:szCs w:val="26"/>
              </w:rPr>
              <w:t xml:space="preserve">Audiencia objetivo: Propietarios de casas rurales preocupados por la seguridad y gestión de huéspedes</w:t>
            </w:r>
          </w:p>
        </w:tc>
      </w:tr>
    </w:tbl>
    <w:p>
      <w:pPr>
        <w:spacing w:after="0" w:before="80"/>
      </w:pPr>
      <w:r>
        <w:t xml:space="preserve"/>
      </w:r>
    </w:p>
    <w:p>
      <w:pPr>
        <w:pStyle w:val="Heading3"/>
        <w:spacing w:after="80" w:before="200"/>
      </w:pPr>
      <w:r>
        <w:rPr>
          <w:rFonts w:ascii="Arial" w:cs="Arial" w:eastAsia="Arial" w:hAnsi="Arial"/>
          <w:b/>
          <w:bCs/>
          <w:color w:val="1E3A5F"/>
          <w:sz w:val="22"/>
          <w:szCs w:val="22"/>
        </w:rPr>
        <w:t xml:space="preserve">LinkedIn (canal principal)</w:t>
      </w:r>
    </w:p>
    <w:p>
      <w:pPr>
        <w:pStyle w:val="ListParagraph"/>
        <w:numPr>
          <w:ilvl w:val="0"/>
          <w:numId w:val="2"/>
        </w:numPr>
        <w:spacing w:after="40" w:before="40"/>
      </w:pPr>
      <w:r>
        <w:rPr>
          <w:rFonts w:ascii="Arial" w:cs="Arial" w:eastAsia="Arial" w:hAnsi="Arial"/>
          <w:sz w:val="22"/>
          <w:szCs w:val="22"/>
        </w:rPr>
        <w:t xml:space="preserve">Posts educativos: "¿Sabes realmente quién se aloja en tu casa rural?"</w:t>
      </w:r>
    </w:p>
    <w:p>
      <w:pPr>
        <w:pStyle w:val="ListParagraph"/>
        <w:numPr>
          <w:ilvl w:val="0"/>
          <w:numId w:val="2"/>
        </w:numPr>
        <w:spacing w:after="40" w:before="40"/>
      </w:pPr>
      <w:r>
        <w:rPr>
          <w:rFonts w:ascii="Arial" w:cs="Arial" w:eastAsia="Arial" w:hAnsi="Arial"/>
          <w:sz w:val="22"/>
          <w:szCs w:val="22"/>
        </w:rPr>
        <w:t xml:space="preserve">Estadísticas del sector: incidencias en alojamientos rurales, importancia del pre-screening</w:t>
      </w:r>
    </w:p>
    <w:p>
      <w:pPr>
        <w:pStyle w:val="ListParagraph"/>
        <w:numPr>
          <w:ilvl w:val="0"/>
          <w:numId w:val="2"/>
        </w:numPr>
        <w:spacing w:after="40" w:before="40"/>
      </w:pPr>
      <w:r>
        <w:rPr>
          <w:rFonts w:ascii="Arial" w:cs="Arial" w:eastAsia="Arial" w:hAnsi="Arial"/>
          <w:sz w:val="22"/>
          <w:szCs w:val="22"/>
        </w:rPr>
        <w:t xml:space="preserve">Casos de uso: cómo un propietario evitó un problema con Debacu Evaluation</w:t>
      </w:r>
    </w:p>
    <w:p>
      <w:pPr>
        <w:pStyle w:val="ListParagraph"/>
        <w:numPr>
          <w:ilvl w:val="0"/>
          <w:numId w:val="2"/>
        </w:numPr>
        <w:spacing w:after="40" w:before="40"/>
      </w:pPr>
      <w:r>
        <w:rPr>
          <w:rFonts w:ascii="Arial" w:cs="Arial" w:eastAsia="Arial" w:hAnsi="Arial"/>
          <w:sz w:val="22"/>
          <w:szCs w:val="22"/>
        </w:rPr>
        <w:t xml:space="preserve">1 post/semana con enfoque educativo + 1 artículo largo/mes</w:t>
      </w:r>
    </w:p>
    <w:p>
      <w:pPr>
        <w:spacing w:after="0" w:before="60"/>
      </w:pPr>
      <w:r>
        <w:t xml:space="preserve"/>
      </w:r>
    </w:p>
    <w:p>
      <w:pPr>
        <w:pStyle w:val="Heading3"/>
        <w:spacing w:after="80" w:before="200"/>
      </w:pPr>
      <w:r>
        <w:rPr>
          <w:rFonts w:ascii="Arial" w:cs="Arial" w:eastAsia="Arial" w:hAnsi="Arial"/>
          <w:b/>
          <w:bCs/>
          <w:color w:val="1E3A5F"/>
          <w:sz w:val="22"/>
          <w:szCs w:val="22"/>
        </w:rPr>
        <w:t xml:space="preserve">Instagram (canal de apoyo)</w:t>
      </w:r>
    </w:p>
    <w:p>
      <w:pPr>
        <w:pStyle w:val="ListParagraph"/>
        <w:numPr>
          <w:ilvl w:val="0"/>
          <w:numId w:val="2"/>
        </w:numPr>
        <w:spacing w:after="40" w:before="40"/>
      </w:pPr>
      <w:r>
        <w:rPr>
          <w:rFonts w:ascii="Arial" w:cs="Arial" w:eastAsia="Arial" w:hAnsi="Arial"/>
          <w:sz w:val="22"/>
          <w:szCs w:val="22"/>
        </w:rPr>
        <w:t xml:space="preserve">Infografías simples: "5 señales de alarma antes del check-in"</w:t>
      </w:r>
    </w:p>
    <w:p>
      <w:pPr>
        <w:pStyle w:val="ListParagraph"/>
        <w:numPr>
          <w:ilvl w:val="0"/>
          <w:numId w:val="2"/>
        </w:numPr>
        <w:spacing w:after="40" w:before="40"/>
      </w:pPr>
      <w:r>
        <w:rPr>
          <w:rFonts w:ascii="Arial" w:cs="Arial" w:eastAsia="Arial" w:hAnsi="Arial"/>
          <w:sz w:val="22"/>
          <w:szCs w:val="22"/>
        </w:rPr>
        <w:t xml:space="preserve">Tips de seguridad para propietarios de casas rurales</w:t>
      </w:r>
    </w:p>
    <w:p>
      <w:pPr>
        <w:pStyle w:val="ListParagraph"/>
        <w:numPr>
          <w:ilvl w:val="0"/>
          <w:numId w:val="2"/>
        </w:numPr>
        <w:spacing w:after="40" w:before="40"/>
      </w:pPr>
      <w:r>
        <w:rPr>
          <w:rFonts w:ascii="Arial" w:cs="Arial" w:eastAsia="Arial" w:hAnsi="Arial"/>
          <w:sz w:val="22"/>
          <w:szCs w:val="22"/>
        </w:rPr>
        <w:t xml:space="preserve">1 post/semana</w:t>
      </w:r>
    </w:p>
    <w:p>
      <w:pPr>
        <w:spacing w:after="0" w:before="60"/>
      </w:pPr>
      <w:r>
        <w:t xml:space="preserve"/>
      </w:r>
    </w:p>
    <w:p>
      <w:pPr>
        <w:pStyle w:val="Heading3"/>
        <w:spacing w:after="80" w:before="200"/>
      </w:pPr>
      <w:r>
        <w:rPr>
          <w:rFonts w:ascii="Arial" w:cs="Arial" w:eastAsia="Arial" w:hAnsi="Arial"/>
          <w:b/>
          <w:bCs/>
          <w:color w:val="1E3A5F"/>
          <w:sz w:val="22"/>
          <w:szCs w:val="22"/>
        </w:rPr>
        <w:t xml:space="preserve">Email marketing (canal más potente para B2B)</w:t>
      </w:r>
    </w:p>
    <w:p>
      <w:pPr>
        <w:pStyle w:val="ListParagraph"/>
        <w:numPr>
          <w:ilvl w:val="0"/>
          <w:numId w:val="2"/>
        </w:numPr>
        <w:spacing w:after="40" w:before="40"/>
      </w:pPr>
      <w:r>
        <w:rPr>
          <w:rFonts w:ascii="Arial" w:cs="Arial" w:eastAsia="Arial" w:hAnsi="Arial"/>
          <w:sz w:val="22"/>
          <w:szCs w:val="22"/>
        </w:rPr>
        <w:t xml:space="preserve">Newsletter mensual para propietarios: tips de gestión + novedades del producto</w:t>
      </w:r>
    </w:p>
    <w:p>
      <w:pPr>
        <w:pStyle w:val="ListParagraph"/>
        <w:numPr>
          <w:ilvl w:val="0"/>
          <w:numId w:val="2"/>
        </w:numPr>
        <w:spacing w:after="40" w:before="40"/>
      </w:pPr>
      <w:r>
        <w:rPr>
          <w:rFonts w:ascii="Arial" w:cs="Arial" w:eastAsia="Arial" w:hAnsi="Arial"/>
          <w:sz w:val="22"/>
          <w:szCs w:val="22"/>
        </w:rPr>
        <w:t xml:space="preserve">Secuencia de onboarding: 5 emails para nuevos registros explicando el valor</w:t>
      </w:r>
    </w:p>
    <w:p>
      <w:pPr>
        <w:pStyle w:val="ListParagraph"/>
        <w:numPr>
          <w:ilvl w:val="0"/>
          <w:numId w:val="2"/>
        </w:numPr>
        <w:spacing w:after="40" w:before="40"/>
      </w:pPr>
      <w:r>
        <w:rPr>
          <w:rFonts w:ascii="Arial" w:cs="Arial" w:eastAsia="Arial" w:hAnsi="Arial"/>
          <w:sz w:val="22"/>
          <w:szCs w:val="22"/>
        </w:rPr>
        <w:t xml:space="preserve">Configurar en Brevo (ya integrado en el stack)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180"/>
              <w:bottom w:type="dxa" w:w="120"/>
              <w:right w:type="dxa" w:w="180"/>
            </w:tcMar>
          </w:tcPr>
          <w:p>
            <w:pPr>
              <w:jc w:val="left"/>
            </w:pPr>
            <w:r>
              <w:rPr>
                <w:rFonts w:ascii="Arial" w:cs="Arial" w:eastAsia="Arial" w:hAnsi="Arial"/>
                <w:b/>
                <w:bCs/>
                <w:color w:val="FFFFFF"/>
                <w:sz w:val="26"/>
                <w:szCs w:val="26"/>
              </w:rPr>
              <w:t xml:space="preserve">SECTOR 4 — Debacu Evaluation360 · Hoteles (Revenue Intelligence)</w:t>
            </w:r>
          </w:p>
        </w:tc>
      </w:tr>
    </w:tbl>
    <w:p>
      <w:pPr>
        <w:spacing w:after="0" w:before="80"/>
      </w:pPr>
      <w:r>
        <w:t xml:space="preserve"/>
      </w:r>
    </w:p>
    <w:p>
      <w:pPr>
        <w:pStyle w:val="Heading1"/>
        <w:pBdr>
          <w:bottom w:val="single" w:color="2E75B6" w:sz="8" w:space="4"/>
        </w:pBdr>
        <w:spacing w:after="160" w:before="400"/>
      </w:pPr>
      <w:r>
        <w:rPr>
          <w:rFonts w:ascii="Arial" w:cs="Arial" w:eastAsia="Arial" w:hAnsi="Arial"/>
          <w:b/>
          <w:bCs/>
          <w:color w:val="1E3A5F"/>
          <w:sz w:val="32"/>
          <w:szCs w:val="32"/>
        </w:rPr>
        <w:t xml:space="preserve">Debacu para Hoteles — Revenue Intelligence</w:t>
      </w:r>
    </w:p>
    <w:p>
      <w:pPr>
        <w:spacing w:after="80" w:before="60"/>
      </w:pPr>
      <w:r>
        <w:rPr>
          <w:rFonts w:ascii="Arial" w:cs="Arial" w:eastAsia="Arial" w:hAnsi="Arial"/>
          <w:i/>
          <w:iCs/>
          <w:color w:val="666666"/>
          <w:sz w:val="22"/>
          <w:szCs w:val="22"/>
        </w:rPr>
        <w:t xml:space="preserve">SaaS enterprise para hoteles con Revenue Manager · Integración OHIP, Mews, Cloudbeds · AI agents</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Posicionamiento</w:t>
      </w:r>
    </w:p>
    <w:p>
      <w:pPr>
        <w:spacing w:after="80" w:before="60"/>
      </w:pPr>
      <w:r>
        <w:rPr>
          <w:rFonts w:ascii="Arial" w:cs="Arial" w:eastAsia="Arial" w:hAnsi="Arial"/>
          <w:sz w:val="22"/>
          <w:szCs w:val="22"/>
        </w:rPr>
        <w:t xml:space="preserve">Esta es la vertical de mayor potencial económico pero también la de ciclo de venta más largo. Los hoteles con Revenue Manager son el cliente ideal: ya entienden el valor de los datos, ya usan un PMS, y buscan diferenciarse con inteligencia de huésped y optimización de revenue. El ticket medio es 10-20x superior al de casas rurales.</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Roadmap (Q4 2025 — Q2 2026)</w:t>
      </w:r>
    </w:p>
    <w:p>
      <w:pPr>
        <w:pStyle w:val="Heading3"/>
        <w:spacing w:after="80" w:before="200"/>
      </w:pPr>
      <w:r>
        <w:rPr>
          <w:rFonts w:ascii="Arial" w:cs="Arial" w:eastAsia="Arial" w:hAnsi="Arial"/>
          <w:b/>
          <w:bCs/>
          <w:color w:val="1E3A5F"/>
          <w:sz w:val="22"/>
          <w:szCs w:val="22"/>
        </w:rPr>
        <w:t xml:space="preserve">Fase 1 — Producto mínimo viable (Q4 2025)</w:t>
      </w:r>
    </w:p>
    <w:p>
      <w:pPr>
        <w:pStyle w:val="ListParagraph"/>
        <w:numPr>
          <w:ilvl w:val="0"/>
          <w:numId w:val="2"/>
        </w:numPr>
        <w:spacing w:after="40" w:before="40"/>
      </w:pPr>
      <w:r>
        <w:rPr>
          <w:rFonts w:ascii="Arial" w:cs="Arial" w:eastAsia="Arial" w:hAnsi="Arial"/>
          <w:sz w:val="22"/>
          <w:szCs w:val="22"/>
        </w:rPr>
        <w:t xml:space="preserve">Revenue Intelligence Agent: forecast de ocupación + recomendación de tarifas</w:t>
      </w:r>
    </w:p>
    <w:p>
      <w:pPr>
        <w:pStyle w:val="ListParagraph"/>
        <w:numPr>
          <w:ilvl w:val="0"/>
          <w:numId w:val="2"/>
        </w:numPr>
        <w:spacing w:after="40" w:before="40"/>
      </w:pPr>
      <w:r>
        <w:rPr>
          <w:rFonts w:ascii="Arial" w:cs="Arial" w:eastAsia="Arial" w:hAnsi="Arial"/>
          <w:sz w:val="22"/>
          <w:szCs w:val="22"/>
        </w:rPr>
        <w:t xml:space="preserve">Risk Intelligence Agent: scoring de grupos y reservas de alto valor</w:t>
      </w:r>
    </w:p>
    <w:p>
      <w:pPr>
        <w:pStyle w:val="ListParagraph"/>
        <w:numPr>
          <w:ilvl w:val="0"/>
          <w:numId w:val="2"/>
        </w:numPr>
        <w:spacing w:after="40" w:before="40"/>
      </w:pPr>
      <w:r>
        <w:rPr>
          <w:rFonts w:ascii="Arial" w:cs="Arial" w:eastAsia="Arial" w:hAnsi="Arial"/>
          <w:sz w:val="22"/>
          <w:szCs w:val="22"/>
        </w:rPr>
        <w:t xml:space="preserve">Integración OHIP (Opera Cloud): webhook de reservas → Debacu pipeline</w:t>
      </w:r>
    </w:p>
    <w:p>
      <w:pPr>
        <w:pStyle w:val="ListParagraph"/>
        <w:numPr>
          <w:ilvl w:val="0"/>
          <w:numId w:val="2"/>
        </w:numPr>
        <w:spacing w:after="40" w:before="40"/>
      </w:pPr>
      <w:r>
        <w:rPr>
          <w:rFonts w:ascii="Arial" w:cs="Arial" w:eastAsia="Arial" w:hAnsi="Arial"/>
          <w:sz w:val="22"/>
          <w:szCs w:val="22"/>
        </w:rPr>
        <w:t xml:space="preserve">Dashboard de hotel: KPIs de revenue, alertas, recomendaciones</w:t>
      </w:r>
    </w:p>
    <w:p>
      <w:pPr>
        <w:spacing w:after="0" w:before="60"/>
      </w:pPr>
      <w:r>
        <w:t xml:space="preserve"/>
      </w:r>
    </w:p>
    <w:p>
      <w:pPr>
        <w:pStyle w:val="Heading3"/>
        <w:spacing w:after="80" w:before="200"/>
      </w:pPr>
      <w:r>
        <w:rPr>
          <w:rFonts w:ascii="Arial" w:cs="Arial" w:eastAsia="Arial" w:hAnsi="Arial"/>
          <w:b/>
          <w:bCs/>
          <w:color w:val="1E3A5F"/>
          <w:sz w:val="22"/>
          <w:szCs w:val="22"/>
        </w:rPr>
        <w:t xml:space="preserve">Fase 2 — Expansión de agentes (Q1 2026)</w:t>
      </w:r>
    </w:p>
    <w:p>
      <w:pPr>
        <w:pStyle w:val="ListParagraph"/>
        <w:numPr>
          <w:ilvl w:val="0"/>
          <w:numId w:val="2"/>
        </w:numPr>
        <w:spacing w:after="40" w:before="40"/>
      </w:pPr>
      <w:r>
        <w:rPr>
          <w:rFonts w:ascii="Arial" w:cs="Arial" w:eastAsia="Arial" w:hAnsi="Arial"/>
          <w:sz w:val="22"/>
          <w:szCs w:val="22"/>
        </w:rPr>
        <w:t xml:space="preserve">Fraud Detection Agent: patrones de reservas sospechosas</w:t>
      </w:r>
    </w:p>
    <w:p>
      <w:pPr>
        <w:pStyle w:val="ListParagraph"/>
        <w:numPr>
          <w:ilvl w:val="0"/>
          <w:numId w:val="2"/>
        </w:numPr>
        <w:spacing w:after="40" w:before="40"/>
      </w:pPr>
      <w:r>
        <w:rPr>
          <w:rFonts w:ascii="Arial" w:cs="Arial" w:eastAsia="Arial" w:hAnsi="Arial"/>
          <w:sz w:val="22"/>
          <w:szCs w:val="22"/>
        </w:rPr>
        <w:t xml:space="preserve">Guest Behavior Agent: segmentación y predicción de comportamiento</w:t>
      </w:r>
    </w:p>
    <w:p>
      <w:pPr>
        <w:pStyle w:val="ListParagraph"/>
        <w:numPr>
          <w:ilvl w:val="0"/>
          <w:numId w:val="2"/>
        </w:numPr>
        <w:spacing w:after="40" w:before="40"/>
      </w:pPr>
      <w:r>
        <w:rPr>
          <w:rFonts w:ascii="Arial" w:cs="Arial" w:eastAsia="Arial" w:hAnsi="Arial"/>
          <w:sz w:val="22"/>
          <w:szCs w:val="22"/>
        </w:rPr>
        <w:t xml:space="preserve">Integración Mews y Cloudbeds</w:t>
      </w:r>
    </w:p>
    <w:p>
      <w:pPr>
        <w:pStyle w:val="ListParagraph"/>
        <w:numPr>
          <w:ilvl w:val="0"/>
          <w:numId w:val="2"/>
        </w:numPr>
        <w:spacing w:after="40" w:before="40"/>
      </w:pPr>
      <w:r>
        <w:rPr>
          <w:rFonts w:ascii="Arial" w:cs="Arial" w:eastAsia="Arial" w:hAnsi="Arial"/>
          <w:sz w:val="22"/>
          <w:szCs w:val="22"/>
        </w:rPr>
        <w:t xml:space="preserve">API pública para integradores</w:t>
      </w:r>
    </w:p>
    <w:p>
      <w:pPr>
        <w:spacing w:after="0" w:before="60"/>
      </w:pPr>
      <w:r>
        <w:t xml:space="preserve"/>
      </w:r>
    </w:p>
    <w:p>
      <w:pPr>
        <w:pStyle w:val="Heading3"/>
        <w:spacing w:after="80" w:before="200"/>
      </w:pPr>
      <w:r>
        <w:rPr>
          <w:rFonts w:ascii="Arial" w:cs="Arial" w:eastAsia="Arial" w:hAnsi="Arial"/>
          <w:b/>
          <w:bCs/>
          <w:color w:val="1E3A5F"/>
          <w:sz w:val="22"/>
          <w:szCs w:val="22"/>
        </w:rPr>
        <w:t xml:space="preserve">Fase 3 — Enterprise (Q2 2026)</w:t>
      </w:r>
    </w:p>
    <w:p>
      <w:pPr>
        <w:pStyle w:val="ListParagraph"/>
        <w:numPr>
          <w:ilvl w:val="0"/>
          <w:numId w:val="2"/>
        </w:numPr>
        <w:spacing w:after="40" w:before="40"/>
      </w:pPr>
      <w:r>
        <w:rPr>
          <w:rFonts w:ascii="Arial" w:cs="Arial" w:eastAsia="Arial" w:hAnsi="Arial"/>
          <w:sz w:val="22"/>
          <w:szCs w:val="22"/>
        </w:rPr>
        <w:t xml:space="preserve">Multi-property: cadenas hoteleras con varias propiedades</w:t>
      </w:r>
    </w:p>
    <w:p>
      <w:pPr>
        <w:pStyle w:val="ListParagraph"/>
        <w:numPr>
          <w:ilvl w:val="0"/>
          <w:numId w:val="2"/>
        </w:numPr>
        <w:spacing w:after="40" w:before="40"/>
      </w:pPr>
      <w:r>
        <w:rPr>
          <w:rFonts w:ascii="Arial" w:cs="Arial" w:eastAsia="Arial" w:hAnsi="Arial"/>
          <w:sz w:val="22"/>
          <w:szCs w:val="22"/>
        </w:rPr>
        <w:t xml:space="preserve">White-label: Debacu bajo marca del cliente</w:t>
      </w:r>
    </w:p>
    <w:p>
      <w:pPr>
        <w:pStyle w:val="ListParagraph"/>
        <w:numPr>
          <w:ilvl w:val="0"/>
          <w:numId w:val="2"/>
        </w:numPr>
        <w:spacing w:after="40" w:before="40"/>
      </w:pPr>
      <w:r>
        <w:rPr>
          <w:rFonts w:ascii="Arial" w:cs="Arial" w:eastAsia="Arial" w:hAnsi="Arial"/>
          <w:sz w:val="22"/>
          <w:szCs w:val="22"/>
        </w:rPr>
        <w:t xml:space="preserve">Soporte SLA, onboarding dedicado, formación</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Estrategia de Redes Sociales — Debacu Hoteles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180"/>
              <w:bottom w:type="dxa" w:w="120"/>
              <w:right w:type="dxa" w:w="180"/>
            </w:tcMar>
          </w:tcPr>
          <w:p>
            <w:pPr>
              <w:jc w:val="left"/>
            </w:pPr>
            <w:r>
              <w:rPr>
                <w:rFonts w:ascii="Arial" w:cs="Arial" w:eastAsia="Arial" w:hAnsi="Arial"/>
                <w:b/>
                <w:bCs/>
                <w:color w:val="1E3A5F"/>
                <w:sz w:val="26"/>
                <w:szCs w:val="26"/>
              </w:rPr>
              <w:t xml:space="preserve">Audiencia objetivo: Revenue Managers · Directores de Hotel · Grupos Hoteleros · Consultores</w:t>
            </w:r>
          </w:p>
        </w:tc>
      </w:tr>
    </w:tbl>
    <w:p>
      <w:pPr>
        <w:spacing w:after="0" w:before="80"/>
      </w:pPr>
      <w:r>
        <w:t xml:space="preserve"/>
      </w:r>
    </w:p>
    <w:p>
      <w:pPr>
        <w:pStyle w:val="Heading3"/>
        <w:spacing w:after="80" w:before="200"/>
      </w:pPr>
      <w:r>
        <w:rPr>
          <w:rFonts w:ascii="Arial" w:cs="Arial" w:eastAsia="Arial" w:hAnsi="Arial"/>
          <w:b/>
          <w:bCs/>
          <w:color w:val="1E3A5F"/>
          <w:sz w:val="22"/>
          <w:szCs w:val="22"/>
        </w:rPr>
        <w:t xml:space="preserve">LinkedIn (único canal relevante para este segmento)</w:t>
      </w:r>
    </w:p>
    <w:p>
      <w:pPr>
        <w:pStyle w:val="ListParagraph"/>
        <w:numPr>
          <w:ilvl w:val="0"/>
          <w:numId w:val="2"/>
        </w:numPr>
        <w:spacing w:after="40" w:before="40"/>
      </w:pPr>
      <w:r>
        <w:rPr>
          <w:rFonts w:ascii="Arial" w:cs="Arial" w:eastAsia="Arial" w:hAnsi="Arial"/>
          <w:sz w:val="22"/>
          <w:szCs w:val="22"/>
        </w:rPr>
        <w:t xml:space="preserve">Artículos de thought leadership: "El futuro del Revenue Management es la inteligencia de huésped"</w:t>
      </w:r>
    </w:p>
    <w:p>
      <w:pPr>
        <w:pStyle w:val="ListParagraph"/>
        <w:numPr>
          <w:ilvl w:val="0"/>
          <w:numId w:val="2"/>
        </w:numPr>
        <w:spacing w:after="40" w:before="40"/>
      </w:pPr>
      <w:r>
        <w:rPr>
          <w:rFonts w:ascii="Arial" w:cs="Arial" w:eastAsia="Arial" w:hAnsi="Arial"/>
          <w:sz w:val="22"/>
          <w:szCs w:val="22"/>
        </w:rPr>
        <w:t xml:space="preserve">Posts sobre casos de uso de IA en hotelería: cómo los mejores hoteles usan datos para crecer</w:t>
      </w:r>
    </w:p>
    <w:p>
      <w:pPr>
        <w:pStyle w:val="ListParagraph"/>
        <w:numPr>
          <w:ilvl w:val="0"/>
          <w:numId w:val="2"/>
        </w:numPr>
        <w:spacing w:after="40" w:before="40"/>
      </w:pPr>
      <w:r>
        <w:rPr>
          <w:rFonts w:ascii="Arial" w:cs="Arial" w:eastAsia="Arial" w:hAnsi="Arial"/>
          <w:sz w:val="22"/>
          <w:szCs w:val="22"/>
        </w:rPr>
        <w:t xml:space="preserve">Compartir datos del sector: ocupación, ADR, RevPAR — con análisis propio</w:t>
      </w:r>
    </w:p>
    <w:p>
      <w:pPr>
        <w:pStyle w:val="ListParagraph"/>
        <w:numPr>
          <w:ilvl w:val="0"/>
          <w:numId w:val="2"/>
        </w:numPr>
        <w:spacing w:after="40" w:before="40"/>
      </w:pPr>
      <w:r>
        <w:rPr>
          <w:rFonts w:ascii="Arial" w:cs="Arial" w:eastAsia="Arial" w:hAnsi="Arial"/>
          <w:sz w:val="22"/>
          <w:szCs w:val="22"/>
        </w:rPr>
        <w:t xml:space="preserve">Conectar con: Revenue Managers, Directores de Operaciones, consultores hoteleros, distribuidores PMS</w:t>
      </w:r>
    </w:p>
    <w:p>
      <w:pPr>
        <w:pStyle w:val="ListParagraph"/>
        <w:numPr>
          <w:ilvl w:val="0"/>
          <w:numId w:val="2"/>
        </w:numPr>
        <w:spacing w:after="40" w:before="40"/>
      </w:pPr>
      <w:r>
        <w:rPr>
          <w:rFonts w:ascii="Arial" w:cs="Arial" w:eastAsia="Arial" w:hAnsi="Arial"/>
          <w:sz w:val="22"/>
          <w:szCs w:val="22"/>
        </w:rPr>
        <w:t xml:space="preserve">Objetivo: posicionar a Fernando como referente en IA aplicada a hotelería en España</w:t>
      </w:r>
    </w:p>
    <w:p>
      <w:pPr>
        <w:pStyle w:val="ListParagraph"/>
        <w:numPr>
          <w:ilvl w:val="0"/>
          <w:numId w:val="2"/>
        </w:numPr>
        <w:spacing w:after="40" w:before="40"/>
      </w:pPr>
      <w:r>
        <w:rPr>
          <w:rFonts w:ascii="Arial" w:cs="Arial" w:eastAsia="Arial" w:hAnsi="Arial"/>
          <w:sz w:val="22"/>
          <w:szCs w:val="22"/>
        </w:rPr>
        <w:t xml:space="preserve">1-2 posts/semana de alta calidad (mejor menos y más profundo)</w:t>
      </w:r>
    </w:p>
    <w:p>
      <w:pPr>
        <w:spacing w:after="0" w:before="60"/>
      </w:pPr>
      <w:r>
        <w:t xml:space="preserve"/>
      </w:r>
    </w:p>
    <w:p>
      <w:pPr>
        <w:pStyle w:val="Heading3"/>
        <w:spacing w:after="80" w:before="200"/>
      </w:pPr>
      <w:r>
        <w:rPr>
          <w:rFonts w:ascii="Arial" w:cs="Arial" w:eastAsia="Arial" w:hAnsi="Arial"/>
          <w:b/>
          <w:bCs/>
          <w:color w:val="1E3A5F"/>
          <w:sz w:val="22"/>
          <w:szCs w:val="22"/>
        </w:rPr>
        <w:t xml:space="preserve">Estrategia de captación (no RRSS)</w:t>
      </w:r>
    </w:p>
    <w:p>
      <w:pPr>
        <w:pStyle w:val="ListParagraph"/>
        <w:numPr>
          <w:ilvl w:val="0"/>
          <w:numId w:val="2"/>
        </w:numPr>
        <w:spacing w:after="40" w:before="40"/>
      </w:pPr>
      <w:r>
        <w:rPr>
          <w:rFonts w:ascii="Arial" w:cs="Arial" w:eastAsia="Arial" w:hAnsi="Arial"/>
          <w:sz w:val="22"/>
          <w:szCs w:val="22"/>
        </w:rPr>
        <w:t xml:space="preserve">Contacto directo con Revenue Managers vía LinkedIn DM + email personalizado</w:t>
      </w:r>
    </w:p>
    <w:p>
      <w:pPr>
        <w:pStyle w:val="ListParagraph"/>
        <w:numPr>
          <w:ilvl w:val="0"/>
          <w:numId w:val="2"/>
        </w:numPr>
        <w:spacing w:after="40" w:before="40"/>
      </w:pPr>
      <w:r>
        <w:rPr>
          <w:rFonts w:ascii="Arial" w:cs="Arial" w:eastAsia="Arial" w:hAnsi="Arial"/>
          <w:sz w:val="22"/>
          <w:szCs w:val="22"/>
        </w:rPr>
        <w:t xml:space="preserve">Participación en eventos del sector: Fitur, Hotel Solutions, ITH Innovation Summit</w:t>
      </w:r>
    </w:p>
    <w:p>
      <w:pPr>
        <w:pStyle w:val="ListParagraph"/>
        <w:numPr>
          <w:ilvl w:val="0"/>
          <w:numId w:val="2"/>
        </w:numPr>
        <w:spacing w:after="40" w:before="40"/>
      </w:pPr>
      <w:r>
        <w:rPr>
          <w:rFonts w:ascii="Arial" w:cs="Arial" w:eastAsia="Arial" w:hAnsi="Arial"/>
          <w:sz w:val="22"/>
          <w:szCs w:val="22"/>
        </w:rPr>
        <w:t xml:space="preserve">Alianzas con consultoras de Revenue Management: referral program</w:t>
      </w:r>
    </w:p>
    <w:p>
      <w:pPr>
        <w:pStyle w:val="ListParagraph"/>
        <w:numPr>
          <w:ilvl w:val="0"/>
          <w:numId w:val="2"/>
        </w:numPr>
        <w:spacing w:after="40" w:before="40"/>
      </w:pPr>
      <w:r>
        <w:rPr>
          <w:rFonts w:ascii="Arial" w:cs="Arial" w:eastAsia="Arial" w:hAnsi="Arial"/>
          <w:sz w:val="22"/>
          <w:szCs w:val="22"/>
        </w:rPr>
        <w:t xml:space="preserve">Publicar en publicaciones especializadas: Hosteltur, Tecnohotel, Revfine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pPr>
              <w:jc w:val="left"/>
            </w:pPr>
            <w:r>
              <w:rPr>
                <w:rFonts w:ascii="Arial" w:cs="Arial" w:eastAsia="Arial" w:hAnsi="Arial"/>
                <w:b/>
                <w:bCs/>
                <w:color w:val="FFFFFF"/>
                <w:sz w:val="26"/>
                <w:szCs w:val="26"/>
              </w:rPr>
              <w:t xml:space="preserve">PLAN OPERATIVO — Semana tipo con 1 hora diaria de RRSS</w:t>
            </w:r>
          </w:p>
        </w:tc>
      </w:tr>
    </w:tbl>
    <w:p>
      <w:pPr>
        <w:spacing w:after="0" w:before="80"/>
      </w:pPr>
      <w:r>
        <w:t xml:space="preserve"/>
      </w:r>
    </w:p>
    <w:p>
      <w:pPr>
        <w:pStyle w:val="Heading1"/>
        <w:pBdr>
          <w:bottom w:val="single" w:color="2E75B6" w:sz="8" w:space="4"/>
        </w:pBdr>
        <w:spacing w:after="160" w:before="400"/>
      </w:pPr>
      <w:r>
        <w:rPr>
          <w:rFonts w:ascii="Arial" w:cs="Arial" w:eastAsia="Arial" w:hAnsi="Arial"/>
          <w:b/>
          <w:bCs/>
          <w:color w:val="1E3A5F"/>
          <w:sz w:val="32"/>
          <w:szCs w:val="32"/>
        </w:rPr>
        <w:t xml:space="preserve">Planificación semanal integrada</w:t>
      </w:r>
    </w:p>
    <w:p>
      <w:pPr>
        <w:spacing w:after="80" w:before="60"/>
      </w:pPr>
      <w:r>
        <w:rPr>
          <w:rFonts w:ascii="Arial" w:cs="Arial" w:eastAsia="Arial" w:hAnsi="Arial"/>
          <w:sz w:val="22"/>
          <w:szCs w:val="22"/>
        </w:rPr>
        <w:t xml:space="preserve">Con 1 hora diaria bien estructurada es posible mantener presencia activa en todos los canales relevantes. La clave es la batería de contenidos: reservar 2 horas cada 2 semanas para producir contenido en lote (fotos, textos, diseños) y luego solo necesitar 15-20 minutos diarios para publicar e interactuar.</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Semana tipo — distribución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2200"/>
        <w:gridCol w:w="2000"/>
        <w:gridCol w:w="1520"/>
      </w:tblGrid>
      <w:tr>
        <w:trPr>
          <w:tblHeader/>
        </w:trPr>
        <w:tc>
          <w:tcPr>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Día</w:t>
            </w:r>
          </w:p>
        </w:tc>
        <w:tc>
          <w:tcPr>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Bloque Producto</w:t>
            </w:r>
          </w:p>
        </w:tc>
        <w:tc>
          <w:tcPr>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Contenido RRSS</w:t>
            </w:r>
          </w:p>
        </w:tc>
        <w:tc>
          <w:tcPr>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Red</w:t>
            </w:r>
          </w:p>
        </w:tc>
        <w:tc>
          <w:tcPr>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Tiempo</w:t>
            </w:r>
          </w:p>
        </w:tc>
      </w:tr>
      <w:t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Lunes</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Debacu: cerrar fleco técnico</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Post LinkedIn — Debacu Hoteles (thought leadership)</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LinkedIn</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25 min</w:t>
            </w:r>
          </w:p>
        </w:tc>
      </w:tr>
      <w:t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Martes</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casarural-v2: sprint review</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Post Instagram — La Rasilla (foto entorno)</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Instagram</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20 min</w:t>
            </w:r>
          </w:p>
        </w:tc>
      </w:tr>
      <w:t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Miércoles</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StayNexApp: frontend/onboarding</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Story Instagram — La Rasilla (día a día)</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Instagram</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15 min</w:t>
            </w:r>
          </w:p>
        </w:tc>
      </w:tr>
      <w:t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Jueves</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Debacu: API docs / integración</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Post LinkedIn — StayNexApp (propietarios rurales)</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LinkedIn</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25 min</w:t>
            </w:r>
          </w:p>
        </w:tc>
      </w:tr>
      <w:t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Viernes</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La Rasilla: mejoras / SEO</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Post Instagram — La Rasilla (ruta o gastronomía)</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Instagram</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20 min</w:t>
            </w:r>
          </w:p>
        </w:tc>
      </w:tr>
      <w:t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Sábado</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Planificación semana siguiente</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Reel Instagram — La Rasilla (vídeo corto)</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Instagram</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20"/>
                <w:szCs w:val="20"/>
              </w:rPr>
              <w:t xml:space="preserve">30 min</w:t>
            </w:r>
          </w:p>
        </w:tc>
      </w:tr>
      <w:t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Domingo</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Descanso o revisión general</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Responder comentarios + interactuar con comunidad</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Todos</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20"/>
                <w:szCs w:val="20"/>
              </w:rPr>
              <w:t xml:space="preserve">15 min</w:t>
            </w:r>
          </w:p>
        </w:tc>
      </w:tr>
    </w:tbl>
    <w:p>
      <w:pPr>
        <w:spacing w:after="0" w:before="80"/>
      </w:pPr>
      <w:r>
        <w:t xml:space="preserve"/>
      </w:r>
    </w:p>
    <w:p>
      <w:pPr>
        <w:pStyle w:val="Heading2"/>
        <w:spacing w:after="120" w:before="300"/>
      </w:pPr>
      <w:r>
        <w:rPr>
          <w:rFonts w:ascii="Arial" w:cs="Arial" w:eastAsia="Arial" w:hAnsi="Arial"/>
          <w:b/>
          <w:bCs/>
          <w:color w:val="2E75B6"/>
          <w:sz w:val="26"/>
          <w:szCs w:val="26"/>
        </w:rPr>
        <w:t xml:space="preserve">Batería de contenidos (2h cada 2 semanas)</w:t>
      </w:r>
    </w:p>
    <w:p>
      <w:pPr>
        <w:pStyle w:val="ListParagraph"/>
        <w:numPr>
          <w:ilvl w:val="0"/>
          <w:numId w:val="2"/>
        </w:numPr>
        <w:spacing w:after="40" w:before="40"/>
      </w:pPr>
      <w:r>
        <w:rPr>
          <w:rFonts w:ascii="Arial" w:cs="Arial" w:eastAsia="Arial" w:hAnsi="Arial"/>
          <w:sz w:val="22"/>
          <w:szCs w:val="22"/>
        </w:rPr>
        <w:t xml:space="preserve">Fotografiar 10-15 fotos de La Rasilla en una sola sesión (exterior, interior, detalles)</w:t>
      </w:r>
    </w:p>
    <w:p>
      <w:pPr>
        <w:pStyle w:val="ListParagraph"/>
        <w:numPr>
          <w:ilvl w:val="0"/>
          <w:numId w:val="2"/>
        </w:numPr>
        <w:spacing w:after="40" w:before="40"/>
      </w:pPr>
      <w:r>
        <w:rPr>
          <w:rFonts w:ascii="Arial" w:cs="Arial" w:eastAsia="Arial" w:hAnsi="Arial"/>
          <w:sz w:val="22"/>
          <w:szCs w:val="22"/>
        </w:rPr>
        <w:t xml:space="preserve">Escribir 4-5 captions de Instagram programados con Buffer o Meta Business Suite</w:t>
      </w:r>
    </w:p>
    <w:p>
      <w:pPr>
        <w:pStyle w:val="ListParagraph"/>
        <w:numPr>
          <w:ilvl w:val="0"/>
          <w:numId w:val="2"/>
        </w:numPr>
        <w:spacing w:after="40" w:before="40"/>
      </w:pPr>
      <w:r>
        <w:rPr>
          <w:rFonts w:ascii="Arial" w:cs="Arial" w:eastAsia="Arial" w:hAnsi="Arial"/>
          <w:sz w:val="22"/>
          <w:szCs w:val="22"/>
        </w:rPr>
        <w:t xml:space="preserve">Redactar 2 posts de LinkedIn (borrador) sobre Debacu o StayNexApp</w:t>
      </w:r>
    </w:p>
    <w:p>
      <w:pPr>
        <w:pStyle w:val="ListParagraph"/>
        <w:numPr>
          <w:ilvl w:val="0"/>
          <w:numId w:val="2"/>
        </w:numPr>
        <w:spacing w:after="40" w:before="40"/>
      </w:pPr>
      <w:r>
        <w:rPr>
          <w:rFonts w:ascii="Arial" w:cs="Arial" w:eastAsia="Arial" w:hAnsi="Arial"/>
          <w:sz w:val="22"/>
          <w:szCs w:val="22"/>
        </w:rPr>
        <w:t xml:space="preserve">Diseñar 2-3 infografías en Canva para Instagram (tips de propietarios, estadísticas)</w:t>
      </w:r>
    </w:p>
    <w:p>
      <w:pPr>
        <w:pStyle w:val="ListParagraph"/>
        <w:numPr>
          <w:ilvl w:val="0"/>
          <w:numId w:val="2"/>
        </w:numPr>
        <w:spacing w:after="40" w:before="40"/>
      </w:pPr>
      <w:r>
        <w:rPr>
          <w:rFonts w:ascii="Arial" w:cs="Arial" w:eastAsia="Arial" w:hAnsi="Arial"/>
          <w:sz w:val="22"/>
          <w:szCs w:val="22"/>
        </w:rPr>
        <w:t xml:space="preserve">Programar todo con Buffer o Later para publicación automática</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Herramientas recomendadas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234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Uso</w:t>
            </w:r>
          </w:p>
        </w:tc>
        <w:tc>
          <w:tcPr>
            <w:tcW w:type="dxa" w:w="234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Coste</w:t>
            </w:r>
          </w:p>
        </w:tc>
        <w:tc>
          <w:tcPr>
            <w:tcW w:type="dxa" w:w="234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Cuándo</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Buffer / Later</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Programación de contenidos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Gratuito (básico) / 15€/mes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Desde el inicio</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Canva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Diseño de posts e infografías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Gratuito / 13€/mes Pro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Desde el inicio</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Meta Business Suite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Gestión Instagram + Facebook</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Gratuito</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Desde el inicio</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Brevo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Email marketing + newsletters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Gratuito hasta 300 emails/día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Ya integrado</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Google Analytics 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Tráfico web y conversiones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Gratuito</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Instalar ya</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Metricool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Analytics RRSS todo en uno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Gratuito / 18€/mes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Opcional fase 2</w:t>
            </w:r>
          </w:p>
        </w:tc>
      </w:tr>
    </w:tbl>
    <w:p>
      <w:r>
        <w:br w:type="page"/>
      </w:r>
    </w:p>
    <w:p>
      <w:pPr>
        <w:pStyle w:val="Heading1"/>
        <w:pBdr>
          <w:bottom w:val="single" w:color="2E75B6" w:sz="8" w:space="4"/>
        </w:pBdr>
        <w:spacing w:after="160" w:before="400"/>
      </w:pPr>
      <w:r>
        <w:rPr>
          <w:rFonts w:ascii="Arial" w:cs="Arial" w:eastAsia="Arial" w:hAnsi="Arial"/>
          <w:b/>
          <w:bCs/>
          <w:color w:val="1E3A5F"/>
          <w:sz w:val="32"/>
          <w:szCs w:val="32"/>
        </w:rPr>
        <w:t xml:space="preserve">Roadmap de lanzamientos — Timeline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Periodo</w:t>
            </w:r>
          </w:p>
        </w:tc>
        <w:tc>
          <w:tcPr>
            <w:tcW w:type="dxa" w:w="234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Producto</w:t>
            </w:r>
          </w:p>
        </w:tc>
        <w:tc>
          <w:tcPr>
            <w:tcW w:type="dxa" w:w="234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Foco técnico</w:t>
            </w:r>
          </w:p>
        </w:tc>
        <w:tc>
          <w:tcPr>
            <w:tcW w:type="dxa" w:w="234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Acción RRSS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Mes 1-2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Debacu Evaluation360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Cerrar flecos, API docs, página pricing</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Lanzar beta privada con primeros clientes rurales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Mes 1-2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La Rasilla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Stripe live, PWA, Google Business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Activar RRSS Instagram + Facebook desde día 1</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Mes 2-4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casarural-v2 / StayNexApp</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Completar sprints 1-3, onboarding, demo</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Landing StayNexApp + LinkedIn propietarios rurales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Mes 3-5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StayNexApp (SaaS completo)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Pricing público, primeros clientes de pago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 Hunt + grupos Facebook propietarios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Mes 4-6</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Integración Debacu → StayNexApp</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API conectada, formulario pre-llegada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Campaña LinkedIn: scoring de huéspedes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Mes 6-12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Debacu Hoteles (MVP)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Revenue Intelligence Agent, OHIP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LinkedIn thought leadership + eventos sector</w:t>
            </w:r>
          </w:p>
        </w:tc>
      </w:tr>
    </w:tbl>
    <w:p>
      <w:pPr>
        <w:spacing w:after="0" w:before="120"/>
      </w:pPr>
      <w:r>
        <w:t xml:space="preserve"/>
      </w:r>
    </w:p>
    <w:p>
      <w:pPr>
        <w:pStyle w:val="Heading2"/>
        <w:spacing w:after="120" w:before="300"/>
      </w:pPr>
      <w:r>
        <w:rPr>
          <w:rFonts w:ascii="Arial" w:cs="Arial" w:eastAsia="Arial" w:hAnsi="Arial"/>
          <w:b/>
          <w:bCs/>
          <w:color w:val="2E75B6"/>
          <w:sz w:val="26"/>
          <w:szCs w:val="26"/>
        </w:rPr>
        <w:t xml:space="preserve">Secuencia de prioridades absolutas</w:t>
      </w:r>
    </w:p>
    <w:p>
      <w:pPr>
        <w:pStyle w:val="ListParagraph"/>
        <w:numPr>
          <w:ilvl w:val="0"/>
          <w:numId w:val="3"/>
        </w:numPr>
        <w:spacing w:after="40" w:before="60"/>
      </w:pPr>
      <w:r>
        <w:rPr>
          <w:rFonts w:ascii="Arial" w:cs="Arial" w:eastAsia="Arial" w:hAnsi="Arial"/>
          <w:b/>
          <w:bCs/>
          <w:sz w:val="22"/>
          <w:szCs w:val="22"/>
        </w:rPr>
        <w:t xml:space="preserve">Debacu Evaluation360: últimos flecos → lanzar → primeros ingresos recurrentes</w:t>
      </w:r>
    </w:p>
    <w:p>
      <w:pPr>
        <w:pStyle w:val="ListParagraph"/>
        <w:numPr>
          <w:ilvl w:val="0"/>
          <w:numId w:val="3"/>
        </w:numPr>
        <w:spacing w:after="40" w:before="60"/>
      </w:pPr>
      <w:r>
        <w:rPr>
          <w:rFonts w:ascii="Arial" w:cs="Arial" w:eastAsia="Arial" w:hAnsi="Arial"/>
          <w:sz w:val="22"/>
          <w:szCs w:val="22"/>
        </w:rPr>
        <w:t xml:space="preserve">La Rasilla: Stripe live + RRSS activas → reservas directas crecientes</w:t>
      </w:r>
    </w:p>
    <w:p>
      <w:pPr>
        <w:pStyle w:val="ListParagraph"/>
        <w:numPr>
          <w:ilvl w:val="0"/>
          <w:numId w:val="3"/>
        </w:numPr>
        <w:spacing w:after="40" w:before="60"/>
      </w:pPr>
      <w:r>
        <w:rPr>
          <w:rFonts w:ascii="Arial" w:cs="Arial" w:eastAsia="Arial" w:hAnsi="Arial"/>
          <w:sz w:val="22"/>
          <w:szCs w:val="22"/>
        </w:rPr>
        <w:t xml:space="preserve">casarural-v2: cerrar el 30% → beta clientes → StayNexApp completo</w:t>
      </w:r>
    </w:p>
    <w:p>
      <w:pPr>
        <w:pStyle w:val="ListParagraph"/>
        <w:numPr>
          <w:ilvl w:val="0"/>
          <w:numId w:val="3"/>
        </w:numPr>
        <w:spacing w:after="40" w:before="60"/>
      </w:pPr>
      <w:r>
        <w:rPr>
          <w:rFonts w:ascii="Arial" w:cs="Arial" w:eastAsia="Arial" w:hAnsi="Arial"/>
          <w:sz w:val="22"/>
          <w:szCs w:val="22"/>
        </w:rPr>
        <w:t xml:space="preserve">Debacu Hoteles: iniciar cuando los otros productos generen caja suficiente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60"/>
              <w:left w:type="dxa" w:w="240"/>
              <w:bottom w:type="dxa" w:w="160"/>
              <w:right w:type="dxa" w:w="240"/>
            </w:tcMar>
          </w:tcPr>
          <w:p>
            <w:pPr>
              <w:jc w:val="center"/>
            </w:pPr>
            <w:r>
              <w:rPr>
                <w:rFonts w:ascii="Arial" w:cs="Arial" w:eastAsia="Arial" w:hAnsi="Arial"/>
                <w:i/>
                <w:iCs/>
                <w:color w:val="1E3A5F"/>
                <w:sz w:val="24"/>
                <w:szCs w:val="24"/>
              </w:rPr>
              <w:t xml:space="preserve">"Construye en privado, lanza en público, crece con datos."</w:t>
            </w:r>
          </w:p>
          <w:p>
            <w:pPr>
              <w:spacing w:after="0" w:before="80"/>
              <w:jc w:val="center"/>
            </w:pPr>
            <w:r>
              <w:rPr>
                <w:rFonts w:ascii="Arial" w:cs="Arial" w:eastAsia="Arial" w:hAnsi="Arial"/>
                <w:color w:val="888888"/>
                <w:sz w:val="20"/>
                <w:szCs w:val="20"/>
              </w:rPr>
              <w:t xml:space="preserve">Fernando Carbonell · DEBACU HOTELS S.L. · 2025</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Plan Estratégico — Fernando Carbonell · DEBACU HOTELS S.L. · 2025–2026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2026-04-07T18:35:46.105Z</dcterms:created>
  <dcterms:modified xsi:type="dcterms:W3CDTF">2026-04-07T18:35:46.106Z</dcterms:modified>
</cp:coreProperties>
</file>

<file path=docProps/custom.xml><?xml version="1.0" encoding="utf-8"?>
<Properties xmlns="http://schemas.openxmlformats.org/officeDocument/2006/custom-properties" xmlns:vt="http://schemas.openxmlformats.org/officeDocument/2006/docPropsVTypes"/>
</file>