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331"/>
          <w:sz w:val="52"/>
        </w:rPr>
        <w:t>TRABFLOW</w:t>
      </w:r>
    </w:p>
    <w:p>
      <w:pPr>
        <w:jc w:val="center"/>
      </w:pPr>
      <w:r>
        <w:rPr>
          <w:b/>
          <w:sz w:val="40"/>
        </w:rPr>
        <w:t>Plan operativo Fase 1</w:t>
      </w:r>
    </w:p>
    <w:p>
      <w:pPr>
        <w:jc w:val="center"/>
      </w:pPr>
      <w:r>
        <w:rPr>
          <w:color w:val="5A5A5A"/>
          <w:sz w:val="28"/>
        </w:rPr>
        <w:t>Julio - Diciembre 2026</w:t>
      </w:r>
    </w:p>
    <w:p>
      <w:pPr>
        <w:jc w:val="center"/>
      </w:pPr>
      <w:r>
        <w:rPr>
          <w:sz w:val="22"/>
        </w:rPr>
        <w:t>Objetivo: llegar a diciembre con beta estable, usuarios reales, métricas, primeros pilotos y una ronda pequeña defendible.</w:t>
      </w:r>
    </w:p>
    <w:p/>
    <w:p>
      <w:pPr>
        <w:jc w:val="center"/>
      </w:pPr>
      <w:r>
        <w:rPr>
          <w:b/>
          <w:i/>
          <w:sz w:val="24"/>
        </w:rPr>
        <w:t>Regla de oro: julio y agosto no son meses de venta; son meses de preparación. Septiembre empieza la validación real.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b/>
        </w:rPr>
        <w:t xml:space="preserve">Situación actual: </w:t>
      </w:r>
      <w:r>
        <w:t>TrabFlow está en fase avanzada de producto. El reto inmediato no es escalar, sino demostrar que la herramienta resuelve un problema real para instaladores y que hay interés de asociaciones, distribuidores e inversores.</w:t>
      </w:r>
    </w:p>
    <w:p>
      <w:r>
        <w:rPr>
          <w:b/>
        </w:rPr>
        <w:t xml:space="preserve">Estrategia: </w:t>
      </w:r>
      <w:r>
        <w:t>Usar julio y agosto para cerrar flecos técnicos, bugs, diseño, demo, documentación y base legal. Empezar septiembre con una beta presentable, un mensaje claro y una lista de contactos priorizada.</w:t>
      </w:r>
    </w:p>
    <w:p>
      <w:r>
        <w:rPr>
          <w:b/>
        </w:rPr>
        <w:t xml:space="preserve">Meta de la Fase 1: </w:t>
      </w:r>
      <w:r>
        <w:t>Conseguir 20 usuarios beta, 100-200 presupuestos reales generados, 3-5 testimonios, 1 piloto con asociación o distribuidor y preparar una ronda inicial de 300K-500K sin perder independencia.</w:t>
      </w:r>
    </w:p>
    <w:p>
      <w:pPr>
        <w:pStyle w:val="Heading1"/>
      </w:pPr>
      <w:r>
        <w:t>Mapa de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Fechas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Decisión al final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8"/>
              </w:rPr>
              <w:t>0. Preparación profunda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Julio-agosto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Cerrar producto, demo, bugs, diseño y documentación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Beta estable + material preparado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¿Está listo para enseñar?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8"/>
              </w:rPr>
              <w:t>1. Beta controlada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Septiembre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20 instaladores reales usando TrabFlow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Métricas de uso y feedback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¿Resuelve dolor real?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8"/>
              </w:rPr>
              <w:t>2. Validación sectorial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Octubre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Reuniones con asociaciones y distribuidores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1-2 pilotos o cartas de interés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¿Hay canal de distribución?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8"/>
              </w:rPr>
              <w:t>3. Preparación ronda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Noviembre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Ordenar métricas, legal, deck, demo y pipeline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Data room + lista inversores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¿Podemos levantar 300K-500K?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/>
                <w:sz w:val="18"/>
              </w:rPr>
              <w:t>4. Ronda inicial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Diciembre-enero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Cerrar capital para PMF y primeras contrataciones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Runway 12-18 meses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¿Qué socio acelera sin limitar?</w:t>
            </w:r>
          </w:p>
        </w:tc>
      </w:tr>
    </w:tbl>
    <w:p>
      <w:pPr>
        <w:pStyle w:val="Heading1"/>
      </w:pPr>
      <w:r>
        <w:t>Julio 2026 - Producto estable y demo impecable</w:t>
      </w:r>
    </w:p>
    <w:p>
      <w:pPr>
        <w:pStyle w:val="Heading2"/>
      </w:pPr>
      <w:r>
        <w:t>Acciones principales</w:t>
      </w:r>
    </w:p>
    <w:p>
      <w:pPr>
        <w:pStyle w:val="ListBullet"/>
      </w:pPr>
      <w:r>
        <w:t>Congelar funcionalidades nuevas salvo errores críticos.</w:t>
      </w:r>
    </w:p>
    <w:p>
      <w:pPr>
        <w:pStyle w:val="ListBullet"/>
      </w:pPr>
      <w:r>
        <w:t>Crear lista de bugs priorizada: bloqueantes, importantes, cosméticos.</w:t>
      </w:r>
    </w:p>
    <w:p>
      <w:pPr>
        <w:pStyle w:val="ListBullet"/>
      </w:pPr>
      <w:r>
        <w:t>Probar 10 flujos completos: voz -&gt; presupuesto -&gt; WhatsApp -&gt; aceptación -&gt; factura -&gt; cobro.</w:t>
      </w:r>
    </w:p>
    <w:p>
      <w:pPr>
        <w:pStyle w:val="ListBullet"/>
      </w:pPr>
      <w:r>
        <w:t>Revisar diseño móvil: botones grandes, textos claros, mínimo número de pasos.</w:t>
      </w:r>
    </w:p>
    <w:p>
      <w:pPr>
        <w:pStyle w:val="ListBullet"/>
      </w:pPr>
      <w:r>
        <w:t>Preparar una demo de 3 minutos y una demo grabada de 60-90 segundos.</w:t>
      </w:r>
    </w:p>
    <w:p>
      <w:pPr>
        <w:pStyle w:val="ListBullet"/>
      </w:pPr>
      <w:r>
        <w:t>Definir qué está en beta y qué se presentará como roadmap.</w:t>
      </w:r>
    </w:p>
    <w:p>
      <w:pPr>
        <w:pStyle w:val="Heading2"/>
      </w:pPr>
      <w:r>
        <w:t>Entregables</w:t>
      </w:r>
    </w:p>
    <w:p>
      <w:pPr>
        <w:pStyle w:val="ListBullet"/>
      </w:pPr>
      <w:r>
        <w:t>Beta estable v0.9.</w:t>
      </w:r>
    </w:p>
    <w:p>
      <w:pPr>
        <w:pStyle w:val="ListBullet"/>
      </w:pPr>
      <w:r>
        <w:t>Vídeo demo grabado.</w:t>
      </w:r>
    </w:p>
    <w:p>
      <w:pPr>
        <w:pStyle w:val="ListBullet"/>
      </w:pPr>
      <w:r>
        <w:t>Guion de demo.</w:t>
      </w:r>
    </w:p>
    <w:p>
      <w:pPr>
        <w:pStyle w:val="ListBullet"/>
      </w:pPr>
      <w:r>
        <w:t>Lista de bugs cerrada o priorizada.</w:t>
      </w:r>
    </w:p>
    <w:p>
      <w:pPr>
        <w:pStyle w:val="ListBullet"/>
      </w:pPr>
      <w:r>
        <w:t>Pitch deck final.</w:t>
      </w:r>
    </w:p>
    <w:p>
      <w:pPr>
        <w:pStyle w:val="Heading1"/>
      </w:pPr>
      <w:r>
        <w:t>Agosto 2026 - Documentación, legal y preparación comercial</w:t>
      </w:r>
    </w:p>
    <w:p>
      <w:pPr>
        <w:pStyle w:val="Heading2"/>
      </w:pPr>
      <w:r>
        <w:t>Acciones principales</w:t>
      </w:r>
    </w:p>
    <w:p>
      <w:pPr>
        <w:pStyle w:val="ListBullet"/>
      </w:pPr>
      <w:r>
        <w:t>Revisar textos legales básicos: privacidad, condiciones beta, aviso de herramienta asistida por IA.</w:t>
      </w:r>
    </w:p>
    <w:p>
      <w:pPr>
        <w:pStyle w:val="ListBullet"/>
      </w:pPr>
      <w:r>
        <w:t>Preparar formulario de alta beta para instaladores.</w:t>
      </w:r>
    </w:p>
    <w:p>
      <w:pPr>
        <w:pStyle w:val="ListBullet"/>
      </w:pPr>
      <w:r>
        <w:t>Crear landing sencilla con propuesta clara y botón de solicitar demo.</w:t>
      </w:r>
    </w:p>
    <w:p>
      <w:pPr>
        <w:pStyle w:val="ListBullet"/>
      </w:pPr>
      <w:r>
        <w:t>Preparar one-pager para asociaciones y otro para distribuidores.</w:t>
      </w:r>
    </w:p>
    <w:p>
      <w:pPr>
        <w:pStyle w:val="ListBullet"/>
      </w:pPr>
      <w:r>
        <w:t>Construir lista de 100 contactos: instaladores, asociaciones, distribuidores, business angels.</w:t>
      </w:r>
    </w:p>
    <w:p>
      <w:pPr>
        <w:pStyle w:val="ListBullet"/>
      </w:pPr>
      <w:r>
        <w:t>Preparar CRM simple: nombre, entidad, email, teléfono, estado, próxima acción.</w:t>
      </w:r>
    </w:p>
    <w:p>
      <w:pPr>
        <w:pStyle w:val="Heading2"/>
      </w:pPr>
      <w:r>
        <w:t>Entregables</w:t>
      </w:r>
    </w:p>
    <w:p>
      <w:pPr>
        <w:pStyle w:val="ListBullet"/>
      </w:pPr>
      <w:r>
        <w:t>Landing lista.</w:t>
      </w:r>
    </w:p>
    <w:p>
      <w:pPr>
        <w:pStyle w:val="ListBullet"/>
      </w:pPr>
      <w:r>
        <w:t>One-pager asociaciones.</w:t>
      </w:r>
    </w:p>
    <w:p>
      <w:pPr>
        <w:pStyle w:val="ListBullet"/>
      </w:pPr>
      <w:r>
        <w:t>One-pager distribuidores.</w:t>
      </w:r>
    </w:p>
    <w:p>
      <w:pPr>
        <w:pStyle w:val="ListBullet"/>
      </w:pPr>
      <w:r>
        <w:t>Lista contactos.</w:t>
      </w:r>
    </w:p>
    <w:p>
      <w:pPr>
        <w:pStyle w:val="ListBullet"/>
      </w:pPr>
      <w:r>
        <w:t>Data room básico.</w:t>
      </w:r>
    </w:p>
    <w:p>
      <w:pPr>
        <w:pStyle w:val="ListBullet"/>
      </w:pPr>
      <w:r>
        <w:t>Calendario de septiembre.</w:t>
      </w:r>
    </w:p>
    <w:p>
      <w:pPr>
        <w:pStyle w:val="Heading1"/>
      </w:pPr>
      <w:r>
        <w:t>Septiembre 2026 - Beta controlada</w:t>
      </w:r>
    </w:p>
    <w:p>
      <w:r>
        <w:rPr>
          <w:b/>
        </w:rPr>
        <w:t xml:space="preserve">Objetivo: </w:t>
      </w:r>
      <w:r>
        <w:t>El objetivo no es vender mucho. Es conseguir uso real y aprender rápido.</w:t>
      </w:r>
    </w:p>
    <w:p>
      <w:pPr>
        <w:pStyle w:val="Heading2"/>
      </w:pPr>
      <w:r>
        <w:t>Acciones</w:t>
      </w:r>
    </w:p>
    <w:p>
      <w:pPr>
        <w:pStyle w:val="ListBullet"/>
      </w:pPr>
      <w:r>
        <w:t>Captar 20 instaladores beta mediante contactos directos, conocidos, asociaciones pequeñas y LinkedIn.</w:t>
      </w:r>
    </w:p>
    <w:p>
      <w:pPr>
        <w:pStyle w:val="ListBullet"/>
      </w:pPr>
      <w:r>
        <w:t>Hacer onboarding manual 1 a 1. No automatizar todavía.</w:t>
      </w:r>
    </w:p>
    <w:p>
      <w:pPr>
        <w:pStyle w:val="ListBullet"/>
      </w:pPr>
      <w:r>
        <w:t>Reunión de 20 minutos por usuario: problema actual, flujo de trabajo, primera prueba, feedback.</w:t>
      </w:r>
    </w:p>
    <w:p>
      <w:pPr>
        <w:pStyle w:val="ListBullet"/>
      </w:pPr>
      <w:r>
        <w:t>Medir: presupuestos creados, tiempo medio, errores, satisfacción, intención de pago.</w:t>
      </w:r>
    </w:p>
    <w:p>
      <w:pPr>
        <w:pStyle w:val="ListBullet"/>
      </w:pPr>
      <w:r>
        <w:t>Pedir permiso para usar testimonios anónimos o nominales.</w:t>
      </w:r>
    </w:p>
    <w:p>
      <w:pPr>
        <w:pStyle w:val="Heading2"/>
      </w:pPr>
      <w:r>
        <w:t>Resultado esperado</w:t>
      </w:r>
    </w:p>
    <w:p>
      <w:pPr>
        <w:pStyle w:val="ListBullet"/>
      </w:pPr>
      <w:r>
        <w:t>20 usuarios beta</w:t>
      </w:r>
    </w:p>
    <w:p>
      <w:pPr>
        <w:pStyle w:val="ListBullet"/>
      </w:pPr>
      <w:r>
        <w:t>100 presupuestos reales o simulados con datos cercanos a la realidad</w:t>
      </w:r>
    </w:p>
    <w:p>
      <w:pPr>
        <w:pStyle w:val="ListBullet"/>
      </w:pPr>
      <w:r>
        <w:t>3 testimonios</w:t>
      </w:r>
    </w:p>
    <w:p>
      <w:pPr>
        <w:pStyle w:val="ListBullet"/>
      </w:pPr>
      <w:r>
        <w:t>Lista de mejoras priorizada</w:t>
      </w:r>
    </w:p>
    <w:p>
      <w:pPr>
        <w:pStyle w:val="Heading1"/>
      </w:pPr>
      <w:r>
        <w:t>Octubre 2026 - Validación con asociaciones y distribuidores</w:t>
      </w:r>
    </w:p>
    <w:p>
      <w:r>
        <w:rPr>
          <w:b/>
        </w:rPr>
        <w:t xml:space="preserve">Objetivo: </w:t>
      </w:r>
      <w:r>
        <w:t>Con los primeros datos, abrir conversaciones de sector.</w:t>
      </w:r>
    </w:p>
    <w:p>
      <w:pPr>
        <w:pStyle w:val="Heading2"/>
      </w:pPr>
      <w:r>
        <w:t>Acciones</w:t>
      </w:r>
    </w:p>
    <w:p>
      <w:pPr>
        <w:pStyle w:val="ListBullet"/>
      </w:pPr>
      <w:r>
        <w:t>Contactar asociaciones: CONAIF, FENIE, APIEM y gremios locales.</w:t>
      </w:r>
    </w:p>
    <w:p>
      <w:pPr>
        <w:pStyle w:val="ListBullet"/>
      </w:pPr>
      <w:r>
        <w:t>Contactar distribuidores: OBRAMAT, Saltoki, Sonepar y fabricantes como Ariston, Daikin, Vaillant, Schneider o Legrand.</w:t>
      </w:r>
    </w:p>
    <w:p>
      <w:pPr>
        <w:pStyle w:val="ListBullet"/>
      </w:pPr>
      <w:r>
        <w:t>No pedir inversión todavía. Pedir feedback, piloto o integración prioritaria.</w:t>
      </w:r>
    </w:p>
    <w:p>
      <w:pPr>
        <w:pStyle w:val="ListBullet"/>
      </w:pPr>
      <w:r>
        <w:t>Presentar una demo muy corta y los datos de la beta.</w:t>
      </w:r>
    </w:p>
    <w:p>
      <w:pPr>
        <w:pStyle w:val="ListBullet"/>
      </w:pPr>
      <w:r>
        <w:t>Buscar un piloto pequeño: 30-50 instaladores durante 60 días.</w:t>
      </w:r>
    </w:p>
    <w:p>
      <w:pPr>
        <w:pStyle w:val="Heading2"/>
      </w:pPr>
      <w:r>
        <w:t>Resultado esperado</w:t>
      </w:r>
    </w:p>
    <w:p>
      <w:pPr>
        <w:pStyle w:val="ListBullet"/>
      </w:pPr>
      <w:r>
        <w:t>10-15 reuniones sectoriales</w:t>
      </w:r>
    </w:p>
    <w:p>
      <w:pPr>
        <w:pStyle w:val="ListBullet"/>
      </w:pPr>
      <w:r>
        <w:t>1 piloto verbal o por email</w:t>
      </w:r>
    </w:p>
    <w:p>
      <w:pPr>
        <w:pStyle w:val="ListBullet"/>
      </w:pPr>
      <w:r>
        <w:t>1 distribuidor interesado en catálogo</w:t>
      </w:r>
    </w:p>
    <w:p>
      <w:pPr>
        <w:pStyle w:val="ListBullet"/>
      </w:pPr>
      <w:r>
        <w:t>Lista de objeciones reales</w:t>
      </w:r>
    </w:p>
    <w:p>
      <w:pPr>
        <w:pStyle w:val="Heading1"/>
      </w:pPr>
      <w:r>
        <w:t>Noviembre 2026 - Preparación de ronda</w:t>
      </w:r>
    </w:p>
    <w:p>
      <w:r>
        <w:rPr>
          <w:b/>
        </w:rPr>
        <w:t xml:space="preserve">Objetivo: </w:t>
      </w:r>
      <w:r>
        <w:t>Convertir la validación en material invertible.</w:t>
      </w:r>
    </w:p>
    <w:p>
      <w:pPr>
        <w:pStyle w:val="Heading2"/>
      </w:pPr>
      <w:r>
        <w:t>Acciones</w:t>
      </w:r>
    </w:p>
    <w:p>
      <w:pPr>
        <w:pStyle w:val="ListBullet"/>
      </w:pPr>
      <w:r>
        <w:t>Actualizar deck con métricas reales.</w:t>
      </w:r>
    </w:p>
    <w:p>
      <w:pPr>
        <w:pStyle w:val="ListBullet"/>
      </w:pPr>
      <w:r>
        <w:t>Preparar data room: deck, vídeo demo, métricas beta, modelo financiero, cap table, documentación societaria.</w:t>
      </w:r>
    </w:p>
    <w:p>
      <w:pPr>
        <w:pStyle w:val="ListBullet"/>
      </w:pPr>
      <w:r>
        <w:t>Definir ronda objetivo: 300K-500K, no 1M salvo tracción excepcional.</w:t>
      </w:r>
    </w:p>
    <w:p>
      <w:pPr>
        <w:pStyle w:val="ListBullet"/>
      </w:pPr>
      <w:r>
        <w:t>Definir uso del capital: producto, ventas, partnerships y runway.</w:t>
      </w:r>
    </w:p>
    <w:p>
      <w:pPr>
        <w:pStyle w:val="ListBullet"/>
      </w:pPr>
      <w:r>
        <w:t>Construir lista de 40-60 inversores: business angels SaaS, fondos seed, family offices y estratégicos.</w:t>
      </w:r>
    </w:p>
    <w:p>
      <w:pPr>
        <w:pStyle w:val="Heading2"/>
      </w:pPr>
      <w:r>
        <w:t>Resultado esperado</w:t>
      </w:r>
    </w:p>
    <w:p>
      <w:pPr>
        <w:pStyle w:val="ListBullet"/>
      </w:pPr>
      <w:r>
        <w:t>Deck con métricas</w:t>
      </w:r>
    </w:p>
    <w:p>
      <w:pPr>
        <w:pStyle w:val="ListBullet"/>
      </w:pPr>
      <w:r>
        <w:t>Data room básico</w:t>
      </w:r>
    </w:p>
    <w:p>
      <w:pPr>
        <w:pStyle w:val="ListBullet"/>
      </w:pPr>
      <w:r>
        <w:t>Lista inversores</w:t>
      </w:r>
    </w:p>
    <w:p>
      <w:pPr>
        <w:pStyle w:val="ListBullet"/>
      </w:pPr>
      <w:r>
        <w:t>Términos objetivo de ronda</w:t>
      </w:r>
    </w:p>
    <w:p>
      <w:pPr>
        <w:pStyle w:val="Heading1"/>
      </w:pPr>
      <w:r>
        <w:t>Diciembre 2026 - Enero 2027 - Ronda inicial</w:t>
      </w:r>
    </w:p>
    <w:p>
      <w:r>
        <w:rPr>
          <w:b/>
        </w:rPr>
        <w:t xml:space="preserve">Objetivo: </w:t>
      </w:r>
      <w:r>
        <w:t>Levantar capital solo si mejora la posición de TrabFlow.</w:t>
      </w:r>
    </w:p>
    <w:p>
      <w:pPr>
        <w:pStyle w:val="Heading2"/>
      </w:pPr>
      <w:r>
        <w:t>Acciones</w:t>
      </w:r>
    </w:p>
    <w:p>
      <w:pPr>
        <w:pStyle w:val="ListBullet"/>
      </w:pPr>
      <w:r>
        <w:t>Empezar por inversores cercanos o warm intros.</w:t>
      </w:r>
    </w:p>
    <w:p>
      <w:pPr>
        <w:pStyle w:val="ListBullet"/>
      </w:pPr>
      <w:r>
        <w:t>Evitar negociar con un solo inversor: crear competencia.</w:t>
      </w:r>
    </w:p>
    <w:p>
      <w:pPr>
        <w:pStyle w:val="ListBullet"/>
      </w:pPr>
      <w:r>
        <w:t>No aceptar exclusividad de proveedor que limite la neutralidad del marketplace.</w:t>
      </w:r>
    </w:p>
    <w:p>
      <w:pPr>
        <w:pStyle w:val="ListBullet"/>
      </w:pPr>
      <w:r>
        <w:t>Contratar abogado especializado en startups antes de firmar term sheet o pacto de socios.</w:t>
      </w:r>
    </w:p>
    <w:p>
      <w:pPr>
        <w:pStyle w:val="ListBullet"/>
      </w:pPr>
      <w:r>
        <w:t>Buscar dinero + acceso: inversores que aporten red sectorial, SaaS o ventas B2B.</w:t>
      </w:r>
    </w:p>
    <w:p>
      <w:pPr>
        <w:pStyle w:val="Heading2"/>
      </w:pPr>
      <w:r>
        <w:t>Resultado esperado</w:t>
      </w:r>
    </w:p>
    <w:p>
      <w:pPr>
        <w:pStyle w:val="ListBullet"/>
      </w:pPr>
      <w:r>
        <w:t>Term sheet razonable</w:t>
      </w:r>
    </w:p>
    <w:p>
      <w:pPr>
        <w:pStyle w:val="ListBullet"/>
      </w:pPr>
      <w:r>
        <w:t>Capital para 12-18 meses</w:t>
      </w:r>
    </w:p>
    <w:p>
      <w:pPr>
        <w:pStyle w:val="ListBullet"/>
      </w:pPr>
      <w:r>
        <w:t>Socios que no limiten la independencia</w:t>
      </w:r>
    </w:p>
    <w:p>
      <w:pPr>
        <w:pStyle w:val="Heading1"/>
      </w:pPr>
      <w:r>
        <w:t>Métricas que debes medir desde el primer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Qué mide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 inicial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Activación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% de usuarios que generan su primer presupuesto en la primera sesión.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Tiempo al primer presupuesto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Minutos desde alta hasta presupuesto listo para enviar.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Uso semanal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Usuarios que vuelven y generan al menos un presupuesto por semana.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Precisión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% de presupuestos que requieren corrección relevante.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Ahorro percibido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Horas ahorradas según el usuario.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Intención de pago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Cuántos pagarían 49€/mes tras usarlo.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NPS / satisfacción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Pregunta simple: ¿lo recomendarías a otro instalador?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Medir, no maquillar</w:t>
            </w:r>
          </w:p>
        </w:tc>
      </w:tr>
    </w:tbl>
    <w:p>
      <w:pPr>
        <w:pStyle w:val="Heading1"/>
      </w:pPr>
      <w:r>
        <w:t>Reglas de supervivencia para no quemar el proyecto</w:t>
      </w:r>
    </w:p>
    <w:p>
      <w:pPr>
        <w:pStyle w:val="ListBullet"/>
      </w:pPr>
      <w:r>
        <w:t>No digas a inversores que necesitas dinero para sobrevivir. Di que buscas capital para acelerar una validación que ya está en marcha.</w:t>
      </w:r>
    </w:p>
    <w:p>
      <w:pPr>
        <w:pStyle w:val="ListBullet"/>
      </w:pPr>
      <w:r>
        <w:t>No aceptes exclusividad de un mayorista que impida integrar a otros proveedores.</w:t>
      </w:r>
    </w:p>
    <w:p>
      <w:pPr>
        <w:pStyle w:val="ListBullet"/>
      </w:pPr>
      <w:r>
        <w:t>No construyas nuevas funciones por ansiedad. Primero estabiliza el flujo principal.</w:t>
      </w:r>
    </w:p>
    <w:p>
      <w:pPr>
        <w:pStyle w:val="ListBullet"/>
      </w:pPr>
      <w:r>
        <w:t>No presentes visión futura como si ya estuviera cerrada. Diferencia siempre beta, validado y roadmap.</w:t>
      </w:r>
    </w:p>
    <w:p>
      <w:pPr>
        <w:pStyle w:val="ListBullet"/>
      </w:pPr>
      <w:r>
        <w:t>No negocies inversión sin abogado especializado en startups.</w:t>
      </w:r>
    </w:p>
    <w:p>
      <w:pPr>
        <w:pStyle w:val="Heading1"/>
      </w:pPr>
      <w:r>
        <w:t>Cadencia semanal recomendada</w:t>
      </w:r>
    </w:p>
    <w:p>
      <w:r>
        <w:rPr>
          <w:b/>
        </w:rPr>
        <w:t xml:space="preserve">Lunes: </w:t>
      </w:r>
      <w:r>
        <w:t>Revisar bugs, métricas y prioridades de la semana.</w:t>
      </w:r>
    </w:p>
    <w:p>
      <w:r>
        <w:rPr>
          <w:b/>
        </w:rPr>
        <w:t xml:space="preserve">Martes-miércoles: </w:t>
      </w:r>
      <w:r>
        <w:t>Producto: arreglos, diseño, pruebas, demo.</w:t>
      </w:r>
    </w:p>
    <w:p>
      <w:r>
        <w:rPr>
          <w:b/>
        </w:rPr>
        <w:t xml:space="preserve">Jueves: </w:t>
      </w:r>
      <w:r>
        <w:t>Documentación, contactos, CRM, emails, one-pagers.</w:t>
      </w:r>
    </w:p>
    <w:p>
      <w:r>
        <w:rPr>
          <w:b/>
        </w:rPr>
        <w:t xml:space="preserve">Viernes: </w:t>
      </w:r>
      <w:r>
        <w:t>Revisión ejecutiva: qué se ha cerrado, qué bloquea, qué se decide.</w:t>
      </w:r>
    </w:p>
    <w:p>
      <w:pPr>
        <w:pStyle w:val="Heading1"/>
      </w:pPr>
      <w:r>
        <w:t>Checklist antes de empezar septiembre</w:t>
      </w:r>
    </w:p>
    <w:p>
      <w:r>
        <w:t>☐ Demo de 3 minutos ensayada</w:t>
      </w:r>
    </w:p>
    <w:p>
      <w:r>
        <w:t>☐ Vídeo demo de 60-90 segundos</w:t>
      </w:r>
    </w:p>
    <w:p>
      <w:r>
        <w:t>☐ Landing publicada</w:t>
      </w:r>
    </w:p>
    <w:p>
      <w:r>
        <w:t>☐ Formulario beta listo</w:t>
      </w:r>
    </w:p>
    <w:p>
      <w:r>
        <w:t>☐ Deck final exportado a PDF</w:t>
      </w:r>
    </w:p>
    <w:p>
      <w:r>
        <w:t>☐ One-pager asociaciones</w:t>
      </w:r>
    </w:p>
    <w:p>
      <w:r>
        <w:t>☐ One-pager distribuidores</w:t>
      </w:r>
    </w:p>
    <w:p>
      <w:r>
        <w:t>☐ CRM de contactos preparado</w:t>
      </w:r>
    </w:p>
    <w:p>
      <w:r>
        <w:t>☐ Condiciones beta redactadas</w:t>
      </w:r>
    </w:p>
    <w:p>
      <w:r>
        <w:t>☐ Flujo voz-presupuesto-factura probado 20 veces</w:t>
      </w:r>
    </w:p>
    <w:p>
      <w:r>
        <w:t>☐ Lista de bugs críticos en cero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TrabFlow · Plan operativo Fase 1 · Julio-Diciembre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23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23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23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