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tbl>
      <w:tblPr>
        <w:tblW w:w="14570" w:type="dxa"/>
        <w:jc w:val="left"/>
        <w:tblInd w:w="0" w:type="dxa"/>
        <w:tblLayout w:type="fixed"/>
        <w:tblCellMar>
          <w:top w:w="96" w:type="dxa"/>
          <w:left w:w="96" w:type="dxa"/>
          <w:bottom w:w="96" w:type="dxa"/>
          <w:right w:w="96" w:type="dxa"/>
        </w:tblCellMar>
      </w:tblPr>
      <w:tblGrid>
        <w:gridCol w:w="1499"/>
        <w:gridCol w:w="966"/>
        <w:gridCol w:w="4501"/>
        <w:gridCol w:w="960"/>
        <w:gridCol w:w="1374"/>
        <w:gridCol w:w="2808"/>
        <w:gridCol w:w="1100"/>
        <w:gridCol w:w="1362"/>
      </w:tblGrid>
      <w:tr>
        <w:trPr>
          <w:tblHeader w:val="true"/>
        </w:trPr>
        <w:tc>
          <w:tcPr>
            <w:tcW w:w="149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2F2F2" w:val="clear"/>
            <w:vAlign w:val="center"/>
          </w:tcPr>
          <w:p>
            <w:pPr>
              <w:pStyle w:val="Ttul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Organización</w:t>
            </w:r>
          </w:p>
        </w:tc>
        <w:tc>
          <w:tcPr>
            <w:tcW w:w="96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2F2F2" w:val="clear"/>
            <w:vAlign w:val="center"/>
          </w:tcPr>
          <w:p>
            <w:pPr>
              <w:pStyle w:val="Ttul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Ámbito</w:t>
            </w:r>
          </w:p>
        </w:tc>
        <w:tc>
          <w:tcPr>
            <w:tcW w:w="4501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2F2F2" w:val="clear"/>
            <w:vAlign w:val="center"/>
          </w:tcPr>
          <w:p>
            <w:pPr>
              <w:pStyle w:val="Ttul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Sectores</w:t>
            </w:r>
          </w:p>
        </w:tc>
        <w:tc>
          <w:tcPr>
            <w:tcW w:w="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2F2F2" w:val="clear"/>
            <w:vAlign w:val="center"/>
          </w:tcPr>
          <w:p>
            <w:pPr>
              <w:pStyle w:val="Ttul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Web</w:t>
            </w:r>
          </w:p>
        </w:tc>
        <w:tc>
          <w:tcPr>
            <w:tcW w:w="1374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2F2F2" w:val="clear"/>
            <w:vAlign w:val="center"/>
          </w:tcPr>
          <w:p>
            <w:pPr>
              <w:pStyle w:val="Ttul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280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2F2F2" w:val="clear"/>
            <w:vAlign w:val="center"/>
          </w:tcPr>
          <w:p>
            <w:pPr>
              <w:pStyle w:val="Ttul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 general</w:t>
            </w:r>
          </w:p>
        </w:tc>
        <w:tc>
          <w:tcPr>
            <w:tcW w:w="11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2F2F2" w:val="clear"/>
            <w:vAlign w:val="center"/>
          </w:tcPr>
          <w:p>
            <w:pPr>
              <w:pStyle w:val="Ttul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Prioridad</w:t>
            </w:r>
          </w:p>
        </w:tc>
        <w:tc>
          <w:tcPr>
            <w:tcW w:w="1362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F2F2F2" w:val="clear"/>
            <w:vAlign w:val="center"/>
          </w:tcPr>
          <w:p>
            <w:pPr>
              <w:pStyle w:val="Ttul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 comercial</w:t>
            </w:r>
          </w:p>
        </w:tc>
      </w:tr>
      <w:tr>
        <w:trPr/>
        <w:tc>
          <w:tcPr>
            <w:tcW w:w="149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CONAIF</w:t>
            </w:r>
          </w:p>
        </w:tc>
        <w:tc>
          <w:tcPr>
            <w:tcW w:w="96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Nacional</w:t>
            </w:r>
          </w:p>
        </w:tc>
        <w:tc>
          <w:tcPr>
            <w:tcW w:w="4501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/>
            </w:pPr>
            <w:r>
              <w:rPr>
                <w:sz w:val="20"/>
                <w:szCs w:val="20"/>
              </w:rPr>
              <w:t xml:space="preserve">Agua, gas, calefacción, climatización, electricidad, refrigeración, ventilación, PCI, renovables, PPL, mantenimiento </w:t>
            </w:r>
            <w:hyperlink r:id="rId2" w:tgtFrame="_blank">
              <w:r>
                <w:rPr>
                  <w:rStyle w:val="EnlacedeInternet"/>
                  <w:sz w:val="20"/>
                  <w:szCs w:val="20"/>
                </w:rPr>
                <w:t>conaif</w:t>
              </w:r>
            </w:hyperlink>
          </w:p>
        </w:tc>
        <w:tc>
          <w:tcPr>
            <w:tcW w:w="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/>
            </w:pPr>
            <w:hyperlink r:id="rId3" w:tgtFrame="_blank">
              <w:r>
                <w:rPr>
                  <w:rStyle w:val="EnlacedeInternet"/>
                  <w:sz w:val="20"/>
                  <w:szCs w:val="20"/>
                </w:rPr>
                <w:t>conaif.es</w:t>
              </w:r>
            </w:hyperlink>
          </w:p>
        </w:tc>
        <w:tc>
          <w:tcPr>
            <w:tcW w:w="1374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/>
            </w:pPr>
            <w:r>
              <w:rPr>
                <w:sz w:val="20"/>
                <w:szCs w:val="20"/>
              </w:rPr>
              <w:t xml:space="preserve">91 468 10 03 </w:t>
            </w:r>
            <w:hyperlink r:id="rId4" w:tgtFrame="_blank">
              <w:r>
                <w:rPr>
                  <w:rStyle w:val="EnlacedeInternet"/>
                  <w:sz w:val="20"/>
                  <w:szCs w:val="20"/>
                </w:rPr>
                <w:t>facebook</w:t>
              </w:r>
            </w:hyperlink>
          </w:p>
        </w:tc>
        <w:tc>
          <w:tcPr>
            <w:tcW w:w="280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/>
            </w:pPr>
            <w:r>
              <w:rPr>
                <w:sz w:val="20"/>
                <w:szCs w:val="20"/>
              </w:rPr>
              <w:t xml:space="preserve">comunicacion@conaif.es </w:t>
            </w:r>
            <w:hyperlink r:id="rId5" w:tgtFrame="_blank">
              <w:r>
                <w:rPr>
                  <w:rStyle w:val="EnlacedeInternet"/>
                  <w:sz w:val="20"/>
                  <w:szCs w:val="20"/>
                </w:rPr>
                <w:t>facebook</w:t>
              </w:r>
            </w:hyperlink>
          </w:p>
        </w:tc>
        <w:tc>
          <w:tcPr>
            <w:tcW w:w="11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Muy alta</w:t>
            </w:r>
          </w:p>
        </w:tc>
        <w:tc>
          <w:tcPr>
            <w:tcW w:w="1362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Pendiente</w:t>
            </w:r>
          </w:p>
        </w:tc>
      </w:tr>
      <w:tr>
        <w:trPr/>
        <w:tc>
          <w:tcPr>
            <w:tcW w:w="149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FENIE</w:t>
            </w:r>
          </w:p>
        </w:tc>
        <w:tc>
          <w:tcPr>
            <w:tcW w:w="96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Nacional</w:t>
            </w:r>
          </w:p>
        </w:tc>
        <w:tc>
          <w:tcPr>
            <w:tcW w:w="4501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Instalaciones eléctricas, telecomunicaciones, climatización epyme+1</w:t>
            </w:r>
          </w:p>
        </w:tc>
        <w:tc>
          <w:tcPr>
            <w:tcW w:w="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/>
            </w:pPr>
            <w:hyperlink r:id="rId6" w:tgtFrame="_blank">
              <w:r>
                <w:rPr>
                  <w:rStyle w:val="EnlacedeInternet"/>
                  <w:sz w:val="20"/>
                  <w:szCs w:val="20"/>
                </w:rPr>
                <w:t>fenie.es</w:t>
              </w:r>
            </w:hyperlink>
          </w:p>
        </w:tc>
        <w:tc>
          <w:tcPr>
            <w:tcW w:w="1374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/>
            </w:pPr>
            <w:r>
              <w:rPr>
                <w:sz w:val="20"/>
                <w:szCs w:val="20"/>
              </w:rPr>
              <w:t xml:space="preserve">91 411 32 17 </w:t>
            </w:r>
            <w:hyperlink r:id="rId7" w:tgtFrame="_blank">
              <w:r>
                <w:rPr>
                  <w:rStyle w:val="EnlacedeInternet"/>
                  <w:sz w:val="20"/>
                  <w:szCs w:val="20"/>
                </w:rPr>
                <w:t>epyme</w:t>
              </w:r>
            </w:hyperlink>
          </w:p>
        </w:tc>
        <w:tc>
          <w:tcPr>
            <w:tcW w:w="280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/>
            </w:pPr>
            <w:r>
              <w:rPr>
                <w:sz w:val="20"/>
                <w:szCs w:val="20"/>
              </w:rPr>
              <w:t xml:space="preserve">fenie@fenie.es </w:t>
            </w:r>
            <w:hyperlink r:id="rId8" w:tgtFrame="_blank">
              <w:r>
                <w:rPr>
                  <w:rStyle w:val="EnlacedeInternet"/>
                  <w:sz w:val="20"/>
                  <w:szCs w:val="20"/>
                </w:rPr>
                <w:t>epyme</w:t>
              </w:r>
            </w:hyperlink>
          </w:p>
        </w:tc>
        <w:tc>
          <w:tcPr>
            <w:tcW w:w="11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Muy alta</w:t>
            </w:r>
          </w:p>
        </w:tc>
        <w:tc>
          <w:tcPr>
            <w:tcW w:w="1362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vAlign w:val="center"/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Pendiente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character" w:styleId="EnlacedeInternet">
    <w:name w:val="Hyperlink"/>
    <w:rPr>
      <w:color w:val="00008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conaif.es/informacion-corporativa/" TargetMode="External"/><Relationship Id="rId3" Type="http://schemas.openxmlformats.org/officeDocument/2006/relationships/hyperlink" Target="https://www.conaif.es/" TargetMode="External"/><Relationship Id="rId4" Type="http://schemas.openxmlformats.org/officeDocument/2006/relationships/hyperlink" Target="https://www.facebook.com/p/CONAIF-100063763336915/" TargetMode="External"/><Relationship Id="rId5" Type="http://schemas.openxmlformats.org/officeDocument/2006/relationships/hyperlink" Target="https://www.facebook.com/p/CONAIF-100063763336915/" TargetMode="External"/><Relationship Id="rId6" Type="http://schemas.openxmlformats.org/officeDocument/2006/relationships/hyperlink" Target="https://fenie.es/" TargetMode="External"/><Relationship Id="rId7" Type="http://schemas.openxmlformats.org/officeDocument/2006/relationships/hyperlink" Target="https://epyme.es/web/webfiles/wfdownload/?id=1031" TargetMode="External"/><Relationship Id="rId8" Type="http://schemas.openxmlformats.org/officeDocument/2006/relationships/hyperlink" Target="https://epyme.es/web/webfiles/wfdownload/?id=1031" TargetMode="External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LibreOffice/7.4.3.2$Windows_X86_64 LibreOffice_project/1048a8393ae2eeec98dff31b5c133c5f1d08b890</Application>
  <AppVersion>15.0000</AppVersion>
  <Pages>1</Pages>
  <Words>53</Words>
  <Characters>404</Characters>
  <CharactersWithSpaces>433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2026-06-25T11:28:04Z</dcterms:created>
  <dc:creator/>
  <dc:description/>
  <dc:language>es-ES</dc:language>
  <cp:lastModifiedBy/>
  <dcterms:modified xsi:type="dcterms:W3CDTF">2026-06-25T11:29:45Z</dcterms:modified>
  <cp:revision>1</cp:revision>
  <dc:subject/>
  <dc:title/>
</cp:coreProperties>
</file>