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38" w:type="dxa"/>
        <w:jc w:val="left"/>
        <w:tblInd w:w="0" w:type="dxa"/>
        <w:tblLayout w:type="fixed"/>
        <w:tblCellMar>
          <w:top w:w="200" w:type="dxa"/>
          <w:left w:w="300" w:type="dxa"/>
          <w:bottom w:w="200" w:type="dxa"/>
          <w:right w:w="300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1A5A96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64"/>
                <w:szCs w:val="64"/>
              </w:rPr>
              <w:t>TrabFlow AI</w:t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color w:val="C8DEF0"/>
                <w:sz w:val="28"/>
                <w:szCs w:val="28"/>
              </w:rPr>
              <w:t>Plataforma SaaS de Gestión para Instaladores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200" w:type="dxa"/>
          <w:left w:w="300" w:type="dxa"/>
          <w:bottom w:w="200" w:type="dxa"/>
          <w:right w:w="30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left w:val="single" w:sz="16" w:space="0" w:color="1A5A96"/>
            </w:tcBorders>
            <w:shd w:fill="F5FAFE" w:val="clear"/>
          </w:tcPr>
          <w:p>
            <w:pPr>
              <w:pStyle w:val="Normal"/>
              <w:widowControl w:val="false"/>
              <w:spacing w:before="80" w:after="80"/>
              <w:jc w:val="left"/>
              <w:rPr/>
            </w:pPr>
            <w:r>
              <w:rPr>
                <w:rFonts w:eastAsia="Arial" w:cs="Arial"/>
                <w:b/>
                <w:bCs/>
                <w:color w:val="1A5A96"/>
                <w:sz w:val="36"/>
                <w:szCs w:val="36"/>
              </w:rPr>
              <w:t>Análisis Completo de la Aplicación</w:t>
            </w:r>
          </w:p>
          <w:p>
            <w:pPr>
              <w:pStyle w:val="Normal"/>
              <w:widowControl w:val="false"/>
              <w:spacing w:before="60" w:after="60"/>
              <w:jc w:val="left"/>
              <w:rPr/>
            </w:pPr>
            <w:r>
              <w:rPr>
                <w:rFonts w:eastAsia="Arial" w:cs="Arial"/>
                <w:color w:val="595959"/>
                <w:sz w:val="24"/>
                <w:szCs w:val="24"/>
              </w:rPr>
              <w:t>Versión 3.0  ·  Junio 2026</w:t>
            </w:r>
          </w:p>
          <w:p>
            <w:pPr>
              <w:pStyle w:val="Normal"/>
              <w:widowControl w:val="false"/>
              <w:spacing w:before="60" w:after="60"/>
              <w:jc w:val="left"/>
              <w:rPr/>
            </w:pPr>
            <w:r>
              <w:rPr>
                <w:rFonts w:eastAsia="Arial" w:cs="Arial"/>
                <w:i/>
                <w:iCs/>
                <w:color w:val="555555"/>
                <w:sz w:val="20"/>
                <w:szCs w:val="20"/>
              </w:rPr>
              <w:t>Documento de referencia técnico-funcional para uso interno,</w:t>
            </w:r>
          </w:p>
          <w:p>
            <w:pPr>
              <w:pStyle w:val="Normal"/>
              <w:widowControl w:val="false"/>
              <w:spacing w:before="40" w:after="80"/>
              <w:jc w:val="left"/>
              <w:rPr/>
            </w:pPr>
            <w:r>
              <w:rPr>
                <w:rFonts w:eastAsia="Arial" w:cs="Arial"/>
                <w:i/>
                <w:iCs/>
                <w:color w:val="555555"/>
                <w:sz w:val="20"/>
                <w:szCs w:val="20"/>
              </w:rPr>
              <w:t>formación de equipo y documentación de producto.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6838"/>
      </w:tblGrid>
      <w:tr>
        <w:trPr>
          <w:tblHeader w:val="true"/>
        </w:trPr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Producto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TrabFlow AI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Versión del documento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3.0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Fecha de actualización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11 de junio de 2026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Clasificación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Interno — Confidencial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Empresa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TrabFlow Technologies SL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Web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https://www.trabflow.com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Stack principal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React 18 · Supabase · Anthropic Claude · Stripe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Ttulo1"/>
        <w:spacing w:before="200" w:after="200"/>
        <w:rPr/>
      </w:pPr>
      <w:r>
        <w:rPr>
          <w:rFonts w:eastAsia="Arial" w:cs="Arial" w:ascii="Arial" w:hAnsi="Arial"/>
          <w:b/>
          <w:bCs/>
          <w:color w:val="1A5A96"/>
          <w:sz w:val="28"/>
          <w:szCs w:val="28"/>
        </w:rPr>
        <w:t>Índice de Contenidos</w:t>
      </w:r>
    </w:p>
    <w:p>
      <w:pPr>
        <w:pStyle w:val="Normal"/>
        <w:rPr/>
      </w:pPr>
      <w:r>
        <w:fldChar w:fldCharType="begin"/>
      </w:r>
      <w:r>
        <w:rPr/>
      </w:r>
      <w:r>
        <w:rPr/>
      </w:r>
      <w:r>
        <w:rPr/>
        <w:fldChar w:fldCharType="separate"/>
      </w:r>
      <w:r>
        <w:rPr/>
      </w:r>
      <w:sdt>
        <w:sdtPr>
          <w:alias w:val="Índice"/>
        </w:sdtPr>
        <w:sdtContent>
          <w:r>
            <w:rPr/>
            <w:t>TOC \h \o "1-2"</w:t>
          </w:r>
        </w:sdtContent>
      </w:sdt>
    </w:p>
    <w:p>
      <w:pPr>
        <w:pStyle w:val="Normal"/>
        <w:rPr/>
      </w:pPr>
      <w:r>
        <w:rPr/>
      </w:r>
      <w:r>
        <w:rPr/>
        <w:fldChar w:fldCharType="end"/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8" w:space="4" w:color="1A5A96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1A5A96"/>
          <w:sz w:val="28"/>
          <w:szCs w:val="28"/>
        </w:rPr>
        <w:t>1. Visión General y Propuesta de Valor</w:t>
      </w:r>
    </w:p>
    <w:p>
      <w:pPr>
        <w:pStyle w:val="Normal"/>
        <w:spacing w:before="60" w:after="100"/>
        <w:rPr/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0"/>
          <w:szCs w:val="20"/>
        </w:rPr>
        <w:t>TrabFlow AI es una plataforma SaaS de gestión para instaladores autónomos y PYMES del sector de servicios técnicos: fontanería, electricidad, climatización, cerrajería, reformas y similares.</w:t>
      </w:r>
    </w:p>
    <w:p>
      <w:pPr>
        <w:pStyle w:val="Ttulo2"/>
        <w:spacing w:before="24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Problema que resuelve</w:t>
      </w:r>
    </w:p>
    <w:p>
      <w:pPr>
        <w:pStyle w:val="Normal"/>
        <w:spacing w:before="60" w:after="100"/>
        <w:rPr/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0"/>
          <w:szCs w:val="20"/>
        </w:rPr>
        <w:t>Los instaladores dedican entre 2 y 4 horas diarias a papeleo: presupuestos a mano, facturas en Excel, llamadas para confirmar visitas, seguimiento de cobros. TrabFlow automatiza todo esto con Inteligencia Artificial.</w:t>
      </w:r>
    </w:p>
    <w:p>
      <w:pPr>
        <w:pStyle w:val="Ttulo2"/>
        <w:spacing w:before="24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Propuesta de valor principal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Voz → Presupuesto en 30 segundos (dictado en furgoneta u obra)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Gestión completa desde el presupuesto hasta la factura cobrada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Equipo coordinado: asigna trabajos a técnicos, ellos ven solo lo suyo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Sin papel: parte de trabajo digital, fotos, notas de voz</w:t>
      </w:r>
    </w:p>
    <w:p>
      <w:pPr>
        <w:pStyle w:val="Normal"/>
        <w:spacing w:before="40" w:after="40"/>
        <w:rPr/>
      </w:pPr>
      <w:r>
        <w:rPr/>
      </w:r>
    </w:p>
    <w:p>
      <w:pPr>
        <w:pStyle w:val="Ttulo2"/>
        <w:spacing w:before="24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Stack Tecnológico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99"/>
        <w:gridCol w:w="6438"/>
      </w:tblGrid>
      <w:tr>
        <w:trPr>
          <w:tblHeader w:val="true"/>
        </w:trPr>
        <w:tc>
          <w:tcPr>
            <w:tcW w:w="31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64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Tecnología</w:t>
            </w:r>
          </w:p>
        </w:tc>
      </w:tr>
      <w:tr>
        <w:trPr/>
        <w:tc>
          <w:tcPr>
            <w:tcW w:w="31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Frontend</w:t>
            </w:r>
          </w:p>
        </w:tc>
        <w:tc>
          <w:tcPr>
            <w:tcW w:w="64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React 18 + TypeScript + Vite</w:t>
            </w:r>
          </w:p>
        </w:tc>
      </w:tr>
      <w:tr>
        <w:trPr/>
        <w:tc>
          <w:tcPr>
            <w:tcW w:w="31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Estilos</w:t>
            </w:r>
          </w:p>
        </w:tc>
        <w:tc>
          <w:tcPr>
            <w:tcW w:w="64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Tailwind CSS</w:t>
            </w:r>
          </w:p>
        </w:tc>
      </w:tr>
      <w:tr>
        <w:trPr/>
        <w:tc>
          <w:tcPr>
            <w:tcW w:w="31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Backend / Base de datos</w:t>
            </w:r>
          </w:p>
        </w:tc>
        <w:tc>
          <w:tcPr>
            <w:tcW w:w="64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Supabase (PostgreSQL + Auth + Storage)</w:t>
            </w:r>
          </w:p>
        </w:tc>
      </w:tr>
      <w:tr>
        <w:trPr/>
        <w:tc>
          <w:tcPr>
            <w:tcW w:w="31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Edge Functions</w:t>
            </w:r>
          </w:p>
        </w:tc>
        <w:tc>
          <w:tcPr>
            <w:tcW w:w="64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Deno (TypeScript) en Supabase</w:t>
            </w:r>
          </w:p>
        </w:tc>
      </w:tr>
      <w:tr>
        <w:trPr/>
        <w:tc>
          <w:tcPr>
            <w:tcW w:w="31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Inteligencia Artificial</w:t>
            </w:r>
          </w:p>
        </w:tc>
        <w:tc>
          <w:tcPr>
            <w:tcW w:w="64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Anthropic Claude (Haiku 4.5 · Sonnet 4.6)</w:t>
            </w:r>
          </w:p>
        </w:tc>
      </w:tr>
      <w:tr>
        <w:trPr/>
        <w:tc>
          <w:tcPr>
            <w:tcW w:w="31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Pagos</w:t>
            </w:r>
          </w:p>
        </w:tc>
        <w:tc>
          <w:tcPr>
            <w:tcW w:w="64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Stripe</w:t>
            </w:r>
          </w:p>
        </w:tc>
      </w:tr>
      <w:tr>
        <w:trPr/>
        <w:tc>
          <w:tcPr>
            <w:tcW w:w="31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Hosting</w:t>
            </w:r>
          </w:p>
        </w:tc>
        <w:tc>
          <w:tcPr>
            <w:tcW w:w="64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Vercel</w:t>
            </w:r>
          </w:p>
        </w:tc>
      </w:tr>
      <w:tr>
        <w:trPr/>
        <w:tc>
          <w:tcPr>
            <w:tcW w:w="31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Documentos</w:t>
            </w:r>
          </w:p>
        </w:tc>
        <w:tc>
          <w:tcPr>
            <w:tcW w:w="64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docx library v9.7.1 (Word) · HTML print (PDF)</w:t>
            </w:r>
          </w:p>
        </w:tc>
      </w:tr>
      <w:tr>
        <w:trPr/>
        <w:tc>
          <w:tcPr>
            <w:tcW w:w="31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Notificaciones push</w:t>
            </w:r>
          </w:p>
        </w:tc>
        <w:tc>
          <w:tcPr>
            <w:tcW w:w="64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Web Push API (VAPID)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79"/>
        <w:gridCol w:w="9558"/>
      </w:tblGrid>
      <w:tr>
        <w:trPr/>
        <w:tc>
          <w:tcPr>
            <w:tcW w:w="79" w:type="dxa"/>
            <w:tcBorders/>
            <w:shd w:fill="1A5A96" w:val="clear"/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9558" w:type="dxa"/>
            <w:tcBorders/>
            <w:shd w:fill="EAF3FB" w:val="clear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i/>
                <w:iCs/>
                <w:color w:val="1A3A5C"/>
                <w:sz w:val="18"/>
                <w:szCs w:val="18"/>
              </w:rPr>
              <w:t>URL de producción: https://www.trabflow.com  ·  Proyecto Supabase ID: dqqjaujnulutinskmqsu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8" w:space="4" w:color="1A5A96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1A5A96"/>
          <w:sz w:val="28"/>
          <w:szCs w:val="28"/>
        </w:rPr>
        <w:t>2. Arquitectura Técnica</w:t>
      </w:r>
    </w:p>
    <w:p>
      <w:pPr>
        <w:pStyle w:val="Ttulo2"/>
        <w:spacing w:before="24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Flujo de datos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79"/>
        <w:gridCol w:w="9558"/>
      </w:tblGrid>
      <w:tr>
        <w:trPr/>
        <w:tc>
          <w:tcPr>
            <w:tcW w:w="79" w:type="dxa"/>
            <w:tcBorders/>
            <w:shd w:fill="1A5A96" w:val="clear"/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9558" w:type="dxa"/>
            <w:tcBorders/>
            <w:shd w:fill="EAF3FB" w:val="clear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i/>
                <w:iCs/>
                <w:color w:val="1A3A5C"/>
                <w:sz w:val="18"/>
                <w:szCs w:val="18"/>
              </w:rPr>
              <w:t>Usuario (navegador)  →  HTTPS  →  Vercel (React/Vite)  →  Supabase JS Client  →  Supabase PostgreSQL + RLS + Auth  →  Deno Edge Functions  →  Anthropic Claude API / Stripe API / SendGrid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Ttulo2"/>
        <w:spacing w:before="24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Autenticación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Supabase Auth (email + password / magic link)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JWT almacenado en localStorage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SessionContext.tsx carga perfil completo al iniciar: usuario, organización, plan, rol, permisos, workerProfile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Invitaciones via email: edge function send-invite → trade_org_members</w:t>
      </w:r>
    </w:p>
    <w:p>
      <w:pPr>
        <w:pStyle w:val="Normal"/>
        <w:spacing w:before="40" w:after="40"/>
        <w:rPr/>
      </w:pPr>
      <w:r>
        <w:rPr/>
      </w:r>
    </w:p>
    <w:p>
      <w:pPr>
        <w:pStyle w:val="Ttulo2"/>
        <w:spacing w:before="24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Estructura del proyecto (src/)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200"/>
        <w:gridCol w:w="5437"/>
      </w:tblGrid>
      <w:tr>
        <w:trPr>
          <w:tblHeader w:val="true"/>
        </w:trPr>
        <w:tc>
          <w:tcPr>
            <w:tcW w:w="42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Archivo / Directorio</w:t>
            </w:r>
          </w:p>
        </w:tc>
        <w:tc>
          <w:tcPr>
            <w:tcW w:w="5437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>
        <w:trPr/>
        <w:tc>
          <w:tcPr>
            <w:tcW w:w="42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AppDashboardView.tsx</w:t>
            </w:r>
          </w:p>
        </w:tc>
        <w:tc>
          <w:tcPr>
            <w:tcW w:w="5437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Componente principal (&gt;8.000 líneas)</w:t>
            </w:r>
          </w:p>
        </w:tc>
      </w:tr>
      <w:tr>
        <w:trPr/>
        <w:tc>
          <w:tcPr>
            <w:tcW w:w="42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ScreenPlanificacion.tsx</w:t>
            </w:r>
          </w:p>
        </w:tc>
        <w:tc>
          <w:tcPr>
            <w:tcW w:w="5437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Gestión de trabajos</w:t>
            </w:r>
          </w:p>
        </w:tc>
      </w:tr>
      <w:tr>
        <w:trPr/>
        <w:tc>
          <w:tcPr>
            <w:tcW w:w="42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ScreenRutaDia.tsx</w:t>
            </w:r>
          </w:p>
        </w:tc>
        <w:tc>
          <w:tcPr>
            <w:tcW w:w="5437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Optimización de rutas</w:t>
            </w:r>
          </w:p>
        </w:tc>
      </w:tr>
      <w:tr>
        <w:trPr/>
        <w:tc>
          <w:tcPr>
            <w:tcW w:w="42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ScreenParteTrabajo.tsx</w:t>
            </w:r>
          </w:p>
        </w:tc>
        <w:tc>
          <w:tcPr>
            <w:tcW w:w="5437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Parte de trabajo / facturación campo</w:t>
            </w:r>
          </w:p>
        </w:tc>
      </w:tr>
      <w:tr>
        <w:trPr/>
        <w:tc>
          <w:tcPr>
            <w:tcW w:w="42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ScreenFacturas.tsx</w:t>
            </w:r>
          </w:p>
        </w:tc>
        <w:tc>
          <w:tcPr>
            <w:tcW w:w="5437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Gestión operativa de facturas</w:t>
            </w:r>
          </w:p>
        </w:tc>
      </w:tr>
      <w:tr>
        <w:trPr/>
        <w:tc>
          <w:tcPr>
            <w:tcW w:w="42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ScreenEquipo.tsx</w:t>
            </w:r>
          </w:p>
        </w:tc>
        <w:tc>
          <w:tcPr>
            <w:tcW w:w="5437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Gestión de equipo y permisos</w:t>
            </w:r>
          </w:p>
        </w:tc>
      </w:tr>
      <w:tr>
        <w:trPr/>
        <w:tc>
          <w:tcPr>
            <w:tcW w:w="42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ScreenTrabajadores.tsx</w:t>
            </w:r>
          </w:p>
        </w:tc>
        <w:tc>
          <w:tcPr>
            <w:tcW w:w="5437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Perfiles de trabajadores de campo</w:t>
            </w:r>
          </w:p>
        </w:tc>
      </w:tr>
      <w:tr>
        <w:trPr/>
        <w:tc>
          <w:tcPr>
            <w:tcW w:w="42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ScreenContratos.tsx</w:t>
            </w:r>
          </w:p>
        </w:tc>
        <w:tc>
          <w:tcPr>
            <w:tcW w:w="5437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Contratos de mantenimiento</w:t>
            </w:r>
          </w:p>
        </w:tc>
      </w:tr>
      <w:tr>
        <w:trPr/>
        <w:tc>
          <w:tcPr>
            <w:tcW w:w="42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ScreenMantenimiento.tsx</w:t>
            </w:r>
          </w:p>
        </w:tc>
        <w:tc>
          <w:tcPr>
            <w:tcW w:w="5437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Gestión de mantenimientos</w:t>
            </w:r>
          </w:p>
        </w:tc>
      </w:tr>
      <w:tr>
        <w:trPr/>
        <w:tc>
          <w:tcPr>
            <w:tcW w:w="42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ScreenIngresos.tsx</w:t>
            </w:r>
          </w:p>
        </w:tc>
        <w:tc>
          <w:tcPr>
            <w:tcW w:w="5437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Dashboard de ingresos</w:t>
            </w:r>
          </w:p>
        </w:tc>
      </w:tr>
      <w:tr>
        <w:trPr/>
        <w:tc>
          <w:tcPr>
            <w:tcW w:w="42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OnboardingWizard.tsx</w:t>
            </w:r>
          </w:p>
        </w:tc>
        <w:tc>
          <w:tcPr>
            <w:tcW w:w="5437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Asistente de configuración inicial</w:t>
            </w:r>
          </w:p>
        </w:tc>
      </w:tr>
      <w:tr>
        <w:trPr/>
        <w:tc>
          <w:tcPr>
            <w:tcW w:w="42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ChatbotWidget.tsx</w:t>
            </w:r>
          </w:p>
        </w:tc>
        <w:tc>
          <w:tcPr>
            <w:tcW w:w="5437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Chatbot flotante de ayuda</w:t>
            </w:r>
          </w:p>
        </w:tc>
      </w:tr>
      <w:tr>
        <w:trPr/>
        <w:tc>
          <w:tcPr>
            <w:tcW w:w="42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SessionContext.tsx</w:t>
            </w:r>
          </w:p>
        </w:tc>
        <w:tc>
          <w:tcPr>
            <w:tcW w:w="5437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Estado global: user, org, rol, permisos</w:t>
            </w:r>
          </w:p>
        </w:tc>
      </w:tr>
      <w:tr>
        <w:trPr/>
        <w:tc>
          <w:tcPr>
            <w:tcW w:w="42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supabase.ts (lib/)</w:t>
            </w:r>
          </w:p>
        </w:tc>
        <w:tc>
          <w:tcPr>
            <w:tcW w:w="5437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Todas las funciones de acceso a BD</w:t>
            </w:r>
          </w:p>
        </w:tc>
      </w:tr>
      <w:tr>
        <w:trPr/>
        <w:tc>
          <w:tcPr>
            <w:tcW w:w="42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exportWord.ts (lib/)</w:t>
            </w:r>
          </w:p>
        </w:tc>
        <w:tc>
          <w:tcPr>
            <w:tcW w:w="5437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Generación de documentos Word (.docx)</w:t>
            </w:r>
          </w:p>
        </w:tc>
      </w:tr>
      <w:tr>
        <w:trPr/>
        <w:tc>
          <w:tcPr>
            <w:tcW w:w="42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printTradeInvoice.ts (lib/)</w:t>
            </w:r>
          </w:p>
        </w:tc>
        <w:tc>
          <w:tcPr>
            <w:tcW w:w="5437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Generación HTML de facturas PDF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8" w:space="4" w:color="1A5A96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1A5A96"/>
          <w:sz w:val="28"/>
          <w:szCs w:val="28"/>
        </w:rPr>
        <w:t>3. Sistema de Roles y Permisos</w:t>
      </w:r>
    </w:p>
    <w:p>
      <w:pPr>
        <w:pStyle w:val="Ttulo2"/>
        <w:spacing w:before="24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Tipos de roles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7238"/>
      </w:tblGrid>
      <w:tr>
        <w:trPr>
          <w:tblHeader w:val="true"/>
        </w:trPr>
        <w:tc>
          <w:tcPr>
            <w:tcW w:w="23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72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>
        <w:trPr/>
        <w:tc>
          <w:tcPr>
            <w:tcW w:w="23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owner</w:t>
            </w:r>
          </w:p>
        </w:tc>
        <w:tc>
          <w:tcPr>
            <w:tcW w:w="72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Propietario. Acceso total incluida gestión de suscripción</w:t>
            </w:r>
          </w:p>
        </w:tc>
      </w:tr>
      <w:tr>
        <w:trPr/>
        <w:tc>
          <w:tcPr>
            <w:tcW w:w="23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admin</w:t>
            </w:r>
          </w:p>
        </w:tc>
        <w:tc>
          <w:tcPr>
            <w:tcW w:w="72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Todo excepto suscripción. Puede hacer partes de campo</w:t>
            </w:r>
          </w:p>
        </w:tc>
      </w:tr>
      <w:tr>
        <w:trPr/>
        <w:tc>
          <w:tcPr>
            <w:tcW w:w="23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oficina</w:t>
            </w:r>
          </w:p>
        </w:tc>
        <w:tc>
          <w:tcPr>
            <w:tcW w:w="72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Gestión diaria completa. Sin ajustes de empresa</w:t>
            </w:r>
          </w:p>
        </w:tc>
      </w:tr>
      <w:tr>
        <w:trPr/>
        <w:tc>
          <w:tcPr>
            <w:tcW w:w="23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comercial</w:t>
            </w:r>
          </w:p>
        </w:tc>
        <w:tc>
          <w:tcPr>
            <w:tcW w:w="72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Solo presupuestos y clientes</w:t>
            </w:r>
          </w:p>
        </w:tc>
      </w:tr>
      <w:tr>
        <w:trPr/>
        <w:tc>
          <w:tcPr>
            <w:tcW w:w="23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tecnico</w:t>
            </w:r>
          </w:p>
        </w:tc>
        <w:tc>
          <w:tcPr>
            <w:tcW w:w="72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Solo sus trabajos asignados y notas de campo</w:t>
            </w:r>
          </w:p>
        </w:tc>
      </w:tr>
      <w:tr>
        <w:trPr/>
        <w:tc>
          <w:tcPr>
            <w:tcW w:w="23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visualizador</w:t>
            </w:r>
          </w:p>
        </w:tc>
        <w:tc>
          <w:tcPr>
            <w:tcW w:w="72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Solo lectura de trabajos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Ttulo2"/>
        <w:spacing w:before="24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Matriz de permisos detallada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1200"/>
        <w:gridCol w:w="1101"/>
        <w:gridCol w:w="1100"/>
        <w:gridCol w:w="1099"/>
        <w:gridCol w:w="1200"/>
        <w:gridCol w:w="1138"/>
      </w:tblGrid>
      <w:tr>
        <w:trPr>
          <w:tblHeader w:val="true"/>
        </w:trPr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Función</w:t>
            </w:r>
          </w:p>
        </w:tc>
        <w:tc>
          <w:tcPr>
            <w:tcW w:w="12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1101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Admin</w:t>
            </w:r>
          </w:p>
        </w:tc>
        <w:tc>
          <w:tcPr>
            <w:tcW w:w="11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Oficina</w:t>
            </w:r>
          </w:p>
        </w:tc>
        <w:tc>
          <w:tcPr>
            <w:tcW w:w="10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Comercial</w:t>
            </w:r>
          </w:p>
        </w:tc>
        <w:tc>
          <w:tcPr>
            <w:tcW w:w="12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Técnico</w:t>
            </w:r>
          </w:p>
        </w:tc>
        <w:tc>
          <w:tcPr>
            <w:tcW w:w="11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Visual.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Facturas</w:t>
            </w:r>
          </w:p>
        </w:tc>
        <w:tc>
          <w:tcPr>
            <w:tcW w:w="12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✓</w:t>
            </w:r>
          </w:p>
        </w:tc>
        <w:tc>
          <w:tcPr>
            <w:tcW w:w="1101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✓</w:t>
            </w:r>
          </w:p>
        </w:tc>
        <w:tc>
          <w:tcPr>
            <w:tcW w:w="10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✗</w:t>
            </w:r>
          </w:p>
        </w:tc>
        <w:tc>
          <w:tcPr>
            <w:tcW w:w="12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✗</w:t>
            </w:r>
          </w:p>
        </w:tc>
        <w:tc>
          <w:tcPr>
            <w:tcW w:w="11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✗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Presupuestos</w:t>
            </w:r>
          </w:p>
        </w:tc>
        <w:tc>
          <w:tcPr>
            <w:tcW w:w="12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✓</w:t>
            </w:r>
          </w:p>
        </w:tc>
        <w:tc>
          <w:tcPr>
            <w:tcW w:w="1101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✓</w:t>
            </w:r>
          </w:p>
        </w:tc>
        <w:tc>
          <w:tcPr>
            <w:tcW w:w="10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✓</w:t>
            </w:r>
          </w:p>
        </w:tc>
        <w:tc>
          <w:tcPr>
            <w:tcW w:w="12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✗</w:t>
            </w:r>
          </w:p>
        </w:tc>
        <w:tc>
          <w:tcPr>
            <w:tcW w:w="11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✗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Clientes CRM</w:t>
            </w:r>
          </w:p>
        </w:tc>
        <w:tc>
          <w:tcPr>
            <w:tcW w:w="12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✓</w:t>
            </w:r>
          </w:p>
        </w:tc>
        <w:tc>
          <w:tcPr>
            <w:tcW w:w="1101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✓</w:t>
            </w:r>
          </w:p>
        </w:tc>
        <w:tc>
          <w:tcPr>
            <w:tcW w:w="10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✓</w:t>
            </w:r>
          </w:p>
        </w:tc>
        <w:tc>
          <w:tcPr>
            <w:tcW w:w="12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✗</w:t>
            </w:r>
          </w:p>
        </w:tc>
        <w:tc>
          <w:tcPr>
            <w:tcW w:w="11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✗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Catálogo</w:t>
            </w:r>
          </w:p>
        </w:tc>
        <w:tc>
          <w:tcPr>
            <w:tcW w:w="12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✓</w:t>
            </w:r>
          </w:p>
        </w:tc>
        <w:tc>
          <w:tcPr>
            <w:tcW w:w="1101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✓</w:t>
            </w:r>
          </w:p>
        </w:tc>
        <w:tc>
          <w:tcPr>
            <w:tcW w:w="10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✗</w:t>
            </w:r>
          </w:p>
        </w:tc>
        <w:tc>
          <w:tcPr>
            <w:tcW w:w="12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parcial</w:t>
            </w:r>
          </w:p>
        </w:tc>
        <w:tc>
          <w:tcPr>
            <w:tcW w:w="11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✗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Planificación</w:t>
            </w:r>
          </w:p>
        </w:tc>
        <w:tc>
          <w:tcPr>
            <w:tcW w:w="12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✓</w:t>
            </w:r>
          </w:p>
        </w:tc>
        <w:tc>
          <w:tcPr>
            <w:tcW w:w="1101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✓</w:t>
            </w:r>
          </w:p>
        </w:tc>
        <w:tc>
          <w:tcPr>
            <w:tcW w:w="10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✗</w:t>
            </w:r>
          </w:p>
        </w:tc>
        <w:tc>
          <w:tcPr>
            <w:tcW w:w="12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asignados</w:t>
            </w:r>
          </w:p>
        </w:tc>
        <w:tc>
          <w:tcPr>
            <w:tcW w:w="11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ver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Ingresos</w:t>
            </w:r>
          </w:p>
        </w:tc>
        <w:tc>
          <w:tcPr>
            <w:tcW w:w="12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✓</w:t>
            </w:r>
          </w:p>
        </w:tc>
        <w:tc>
          <w:tcPr>
            <w:tcW w:w="1101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✓</w:t>
            </w:r>
          </w:p>
        </w:tc>
        <w:tc>
          <w:tcPr>
            <w:tcW w:w="10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✗</w:t>
            </w:r>
          </w:p>
        </w:tc>
        <w:tc>
          <w:tcPr>
            <w:tcW w:w="12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✗</w:t>
            </w:r>
          </w:p>
        </w:tc>
        <w:tc>
          <w:tcPr>
            <w:tcW w:w="11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✗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Equipo</w:t>
            </w:r>
          </w:p>
        </w:tc>
        <w:tc>
          <w:tcPr>
            <w:tcW w:w="12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✓</w:t>
            </w:r>
          </w:p>
        </w:tc>
        <w:tc>
          <w:tcPr>
            <w:tcW w:w="1101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✓</w:t>
            </w:r>
          </w:p>
        </w:tc>
        <w:tc>
          <w:tcPr>
            <w:tcW w:w="10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✗</w:t>
            </w:r>
          </w:p>
        </w:tc>
        <w:tc>
          <w:tcPr>
            <w:tcW w:w="12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✗</w:t>
            </w:r>
          </w:p>
        </w:tc>
        <w:tc>
          <w:tcPr>
            <w:tcW w:w="11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✗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Mantenimiento</w:t>
            </w:r>
          </w:p>
        </w:tc>
        <w:tc>
          <w:tcPr>
            <w:tcW w:w="12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✓</w:t>
            </w:r>
          </w:p>
        </w:tc>
        <w:tc>
          <w:tcPr>
            <w:tcW w:w="1101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✓</w:t>
            </w:r>
          </w:p>
        </w:tc>
        <w:tc>
          <w:tcPr>
            <w:tcW w:w="10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✗</w:t>
            </w:r>
          </w:p>
        </w:tc>
        <w:tc>
          <w:tcPr>
            <w:tcW w:w="12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✗</w:t>
            </w:r>
          </w:p>
        </w:tc>
        <w:tc>
          <w:tcPr>
            <w:tcW w:w="11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✗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Ajustes empresa</w:t>
            </w:r>
          </w:p>
        </w:tc>
        <w:tc>
          <w:tcPr>
            <w:tcW w:w="12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✓</w:t>
            </w:r>
          </w:p>
        </w:tc>
        <w:tc>
          <w:tcPr>
            <w:tcW w:w="1101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✗</w:t>
            </w:r>
          </w:p>
        </w:tc>
        <w:tc>
          <w:tcPr>
            <w:tcW w:w="10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✗</w:t>
            </w:r>
          </w:p>
        </w:tc>
        <w:tc>
          <w:tcPr>
            <w:tcW w:w="12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✗</w:t>
            </w:r>
          </w:p>
        </w:tc>
        <w:tc>
          <w:tcPr>
            <w:tcW w:w="11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✗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Suscripción</w:t>
            </w:r>
          </w:p>
        </w:tc>
        <w:tc>
          <w:tcPr>
            <w:tcW w:w="12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✓</w:t>
            </w:r>
          </w:p>
        </w:tc>
        <w:tc>
          <w:tcPr>
            <w:tcW w:w="1101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✗</w:t>
            </w:r>
          </w:p>
        </w:tc>
        <w:tc>
          <w:tcPr>
            <w:tcW w:w="11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✗</w:t>
            </w:r>
          </w:p>
        </w:tc>
        <w:tc>
          <w:tcPr>
            <w:tcW w:w="10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✗</w:t>
            </w:r>
          </w:p>
        </w:tc>
        <w:tc>
          <w:tcPr>
            <w:tcW w:w="12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✗</w:t>
            </w:r>
          </w:p>
        </w:tc>
        <w:tc>
          <w:tcPr>
            <w:tcW w:w="11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✗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Notas de campo</w:t>
            </w:r>
          </w:p>
        </w:tc>
        <w:tc>
          <w:tcPr>
            <w:tcW w:w="12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✓</w:t>
            </w:r>
          </w:p>
        </w:tc>
        <w:tc>
          <w:tcPr>
            <w:tcW w:w="1101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✗</w:t>
            </w:r>
          </w:p>
        </w:tc>
        <w:tc>
          <w:tcPr>
            <w:tcW w:w="10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✗</w:t>
            </w:r>
          </w:p>
        </w:tc>
        <w:tc>
          <w:tcPr>
            <w:tcW w:w="12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✓</w:t>
            </w:r>
          </w:p>
        </w:tc>
        <w:tc>
          <w:tcPr>
            <w:tcW w:w="11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✗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8" w:space="4" w:color="1A5A96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1A5A96"/>
          <w:sz w:val="28"/>
          <w:szCs w:val="28"/>
        </w:rPr>
        <w:t>4. Onboarding — Asistente de Configuración Inicial</w:t>
      </w:r>
    </w:p>
    <w:p>
      <w:pPr>
        <w:pStyle w:val="Normal"/>
        <w:spacing w:before="60" w:after="100"/>
        <w:rPr/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0"/>
          <w:szCs w:val="20"/>
        </w:rPr>
        <w:t>Aparece al primer login del propietario (org.is_onboarded = false). Nunca para trabajadores de empresa. Componente: OnboardingWizard.tsx.</w:t>
      </w:r>
    </w:p>
    <w:p>
      <w:pPr>
        <w:pStyle w:val="Ttulo2"/>
        <w:spacing w:before="24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Pasos del wizard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00"/>
        <w:gridCol w:w="1600"/>
        <w:gridCol w:w="4299"/>
        <w:gridCol w:w="3238"/>
      </w:tblGrid>
      <w:tr>
        <w:trPr>
          <w:tblHeader w:val="true"/>
        </w:trPr>
        <w:tc>
          <w:tcPr>
            <w:tcW w:w="5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6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42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Qué hace</w:t>
            </w:r>
          </w:p>
        </w:tc>
        <w:tc>
          <w:tcPr>
            <w:tcW w:w="32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Guarda en</w:t>
            </w:r>
          </w:p>
        </w:tc>
      </w:tr>
      <w:tr>
        <w:trPr/>
        <w:tc>
          <w:tcPr>
            <w:tcW w:w="5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Tu empresa</w:t>
            </w:r>
          </w:p>
        </w:tc>
        <w:tc>
          <w:tcPr>
            <w:tcW w:w="42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Datos fiscales y bancarios (IBAN, banco)</w:t>
            </w:r>
          </w:p>
        </w:tc>
        <w:tc>
          <w:tcPr>
            <w:tcW w:w="32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trade_organizations + localStorage</w:t>
            </w:r>
          </w:p>
        </w:tc>
      </w:tr>
      <w:tr>
        <w:trPr/>
        <w:tc>
          <w:tcPr>
            <w:tcW w:w="5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Tarifas</w:t>
            </w:r>
          </w:p>
        </w:tc>
        <w:tc>
          <w:tcPr>
            <w:tcW w:w="42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Precio hora, margen materiales %, IVA %, descuento %</w:t>
            </w:r>
          </w:p>
        </w:tc>
        <w:tc>
          <w:tcPr>
            <w:tcW w:w="32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localStorage + trade_organizations</w:t>
            </w:r>
          </w:p>
        </w:tc>
      </w:tr>
      <w:tr>
        <w:trPr/>
        <w:tc>
          <w:tcPr>
            <w:tcW w:w="5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Catálogo base</w:t>
            </w:r>
          </w:p>
        </w:tc>
        <w:tc>
          <w:tcPr>
            <w:tcW w:w="42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Selección 12 áreas de trabajo → carga artículos base</w:t>
            </w:r>
          </w:p>
        </w:tc>
        <w:tc>
          <w:tcPr>
            <w:tcW w:w="32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trade_tarifas + trade_organizations.oficio</w:t>
            </w:r>
          </w:p>
        </w:tc>
      </w:tr>
      <w:tr>
        <w:trPr/>
        <w:tc>
          <w:tcPr>
            <w:tcW w:w="5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Plan</w:t>
            </w:r>
          </w:p>
        </w:tc>
        <w:tc>
          <w:tcPr>
            <w:tcW w:w="42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Informacional: explica Beta gratuita</w:t>
            </w:r>
          </w:p>
        </w:tc>
        <w:tc>
          <w:tcPr>
            <w:tcW w:w="32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—</w:t>
            </w:r>
          </w:p>
        </w:tc>
      </w:tr>
      <w:tr>
        <w:trPr/>
        <w:tc>
          <w:tcPr>
            <w:tcW w:w="5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Logo</w:t>
            </w:r>
          </w:p>
        </w:tc>
        <w:tc>
          <w:tcPr>
            <w:tcW w:w="42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Upload de imagen corporativa</w:t>
            </w:r>
          </w:p>
        </w:tc>
        <w:tc>
          <w:tcPr>
            <w:tcW w:w="32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Supabase Storage org-logos/</w:t>
            </w:r>
          </w:p>
        </w:tc>
      </w:tr>
      <w:tr>
        <w:trPr/>
        <w:tc>
          <w:tcPr>
            <w:tcW w:w="5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Plantillas</w:t>
            </w:r>
          </w:p>
        </w:tc>
        <w:tc>
          <w:tcPr>
            <w:tcW w:w="42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Carga 7 plantillas de comunicación predefinidas</w:t>
            </w:r>
          </w:p>
        </w:tc>
        <w:tc>
          <w:tcPr>
            <w:tcW w:w="32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trade_org_templates</w:t>
            </w:r>
          </w:p>
        </w:tc>
      </w:tr>
      <w:tr>
        <w:trPr/>
        <w:tc>
          <w:tcPr>
            <w:tcW w:w="5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7</w:t>
            </w:r>
          </w:p>
        </w:tc>
        <w:tc>
          <w:tcPr>
            <w:tcW w:w="16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Finalizar</w:t>
            </w:r>
          </w:p>
        </w:tc>
        <w:tc>
          <w:tcPr>
            <w:tcW w:w="42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Toggle notificaciones push + resumen</w:t>
            </w:r>
          </w:p>
        </w:tc>
        <w:tc>
          <w:tcPr>
            <w:tcW w:w="32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trade_organizations.is_onboarded = true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Ttulo2"/>
        <w:spacing w:before="24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Catálogo base incluido</w:t>
      </w:r>
    </w:p>
    <w:p>
      <w:pPr>
        <w:pStyle w:val="Normal"/>
        <w:spacing w:before="60" w:after="100"/>
        <w:rPr/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0"/>
          <w:szCs w:val="20"/>
        </w:rPr>
        <w:t>12 áreas: Fontanería, Electricidad, Climatización, Carpintería, Pintura, Albañilería, Telecomunicaciones, Cerrajería, Jardinería, Seguridad, Reformas, Mudanzas. Aproximadamente 8-10 artículos por área con precios orientativos.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8" w:space="4" w:color="1A5A96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1A5A96"/>
          <w:sz w:val="28"/>
          <w:szCs w:val="28"/>
        </w:rPr>
        <w:t>5. Panel de Control (Dashboard)</w:t>
      </w:r>
    </w:p>
    <w:p>
      <w:pPr>
        <w:pStyle w:val="Normal"/>
        <w:spacing w:before="60" w:after="100"/>
        <w:rPr/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0"/>
          <w:szCs w:val="20"/>
        </w:rPr>
        <w:t>Tab: dashboard (desktop) / inicio (mobile). Componente: ScreenDashboard() interno en AppDashboardView.tsx.</w:t>
      </w:r>
    </w:p>
    <w:p>
      <w:pPr>
        <w:pStyle w:val="Ttulo2"/>
        <w:spacing w:before="24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KPIs principales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3801"/>
        <w:gridCol w:w="3038"/>
      </w:tblGrid>
      <w:tr>
        <w:trPr>
          <w:tblHeader w:val="true"/>
        </w:trPr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Métrica</w:t>
            </w:r>
          </w:p>
        </w:tc>
        <w:tc>
          <w:tcPr>
            <w:tcW w:w="3801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Cálculo</w:t>
            </w:r>
          </w:p>
        </w:tc>
        <w:tc>
          <w:tcPr>
            <w:tcW w:w="30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Tabla fuente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Trimestre facturado</w:t>
            </w:r>
          </w:p>
        </w:tc>
        <w:tc>
          <w:tcPr>
            <w:tcW w:w="3801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Suma facturas Pagadas del trimestre actual</w:t>
            </w:r>
          </w:p>
        </w:tc>
        <w:tc>
          <w:tcPr>
            <w:tcW w:w="30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trade_invoices (estado=Pagada)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Pendiente de cobro</w:t>
            </w:r>
          </w:p>
        </w:tc>
        <w:tc>
          <w:tcPr>
            <w:tcW w:w="3801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Suma facturas Emitidas/Pendientes</w:t>
            </w:r>
          </w:p>
        </w:tc>
        <w:tc>
          <w:tcPr>
            <w:tcW w:w="30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trade_invoices (estado=Emitida/Pendiente)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Borradores en espera</w:t>
            </w:r>
          </w:p>
        </w:tc>
        <w:tc>
          <w:tcPr>
            <w:tcW w:w="3801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Nº presupuestos en estado Borrador</w:t>
            </w:r>
          </w:p>
        </w:tc>
        <w:tc>
          <w:tcPr>
            <w:tcW w:w="30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trade_quotes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Tasa de aceptación</w:t>
            </w:r>
          </w:p>
        </w:tc>
        <w:tc>
          <w:tcPr>
            <w:tcW w:w="3801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% presupuestos Aceptados últimos 90 días</w:t>
            </w:r>
          </w:p>
        </w:tc>
        <w:tc>
          <w:tcPr>
            <w:tcW w:w="30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trade_quotes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Ttulo2"/>
        <w:spacing w:before="24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Quick Actions (accesos rápidos)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Presupuesto por Voz IA → abre WizardPresupuesto con dictado de voz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Añadir Trabajo / Visita → navega a Planificación + abre modal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Registrar Cliente CRM → modal de nuevo cliente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Presupuesto por Pasos → ScreenPresupuestoIncremental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Contrato Mantenimiento → ScreenMantenimientoWizard</w:t>
      </w:r>
    </w:p>
    <w:p>
      <w:pPr>
        <w:pStyle w:val="Normal"/>
        <w:spacing w:before="40" w:after="40"/>
        <w:rPr/>
      </w:pPr>
      <w:r>
        <w:rPr/>
      </w:r>
    </w:p>
    <w:p>
      <w:pPr>
        <w:pStyle w:val="Ttulo2"/>
        <w:spacing w:before="24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Secciones informativas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Ingresos recientes — gráfico de barras últimos 6 meses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Presupuestos recientes — lista con estado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Banner configuración incompleta — si faltan pasos del wizard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Smart Pricing — sugerencia IA si precio/hora difiere del mercado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8" w:space="4" w:color="1A5A96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1A5A96"/>
          <w:sz w:val="28"/>
          <w:szCs w:val="28"/>
        </w:rPr>
        <w:t>6. Presupuestos</w:t>
      </w:r>
    </w:p>
    <w:p>
      <w:pPr>
        <w:pStyle w:val="Ttulo2"/>
        <w:spacing w:before="24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Máquina de estados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79"/>
        <w:gridCol w:w="9558"/>
      </w:tblGrid>
      <w:tr>
        <w:trPr/>
        <w:tc>
          <w:tcPr>
            <w:tcW w:w="79" w:type="dxa"/>
            <w:tcBorders/>
            <w:shd w:fill="1A5A96" w:val="clear"/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9558" w:type="dxa"/>
            <w:tcBorders/>
            <w:shd w:fill="EAF3FB" w:val="clear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i/>
                <w:iCs/>
                <w:color w:val="1A3A5C"/>
                <w:sz w:val="18"/>
                <w:szCs w:val="18"/>
              </w:rPr>
              <w:t>Borrador → Enviado → Aceptado → Facturado                           ↘ Rechazado                           ↘ Vencido (automático, 30 días)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Ttulo2"/>
        <w:spacing w:before="24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3 métodos de creación</w:t>
      </w:r>
    </w:p>
    <w:p>
      <w:pPr>
        <w:pStyle w:val="Ttulo3"/>
        <w:spacing w:before="160" w:after="80"/>
        <w:rPr/>
      </w:pPr>
      <w:r>
        <w:rPr>
          <w:rFonts w:eastAsia="Arial" w:cs="Arial" w:ascii="Arial" w:hAnsi="Arial"/>
          <w:b/>
          <w:bCs/>
          <w:i/>
          <w:iCs/>
          <w:color w:val="595959"/>
          <w:sz w:val="22"/>
          <w:szCs w:val="22"/>
        </w:rPr>
        <w:t>a) Voz IA (trade-voice-to-quote)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Grabar audio en el navegador (MediaRecorder API)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Edge function transcribe con Claude Haiku + web search de precios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Devuelve JSON estructurado: descripción, partidas, cantidades, precios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El instalador revisa y ajusta en el wizard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Guarda en trade_quotes + trade_quote_items + trade_ai_feedback</w:t>
      </w:r>
    </w:p>
    <w:p>
      <w:pPr>
        <w:pStyle w:val="Ttulo3"/>
        <w:spacing w:before="160" w:after="80"/>
        <w:rPr/>
      </w:pPr>
      <w:r>
        <w:rPr>
          <w:rFonts w:eastAsia="Arial" w:cs="Arial" w:ascii="Arial" w:hAnsi="Arial"/>
          <w:b/>
          <w:bCs/>
          <w:i/>
          <w:iCs/>
          <w:color w:val="595959"/>
          <w:sz w:val="22"/>
          <w:szCs w:val="22"/>
        </w:rPr>
        <w:t>b) Foto IA (trade-photo-scan + trade-presupuesto-foto)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Toma foto del trabajo o plano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IA analiza la imagen y sugiere partidas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Mismo flujo que voz para revisión y guardado</w:t>
      </w:r>
    </w:p>
    <w:p>
      <w:pPr>
        <w:pStyle w:val="Ttulo3"/>
        <w:spacing w:before="160" w:after="80"/>
        <w:rPr/>
      </w:pPr>
      <w:r>
        <w:rPr>
          <w:rFonts w:eastAsia="Arial" w:cs="Arial" w:ascii="Arial" w:hAnsi="Arial"/>
          <w:b/>
          <w:bCs/>
          <w:i/>
          <w:iCs/>
          <w:color w:val="595959"/>
          <w:sz w:val="22"/>
          <w:szCs w:val="22"/>
        </w:rPr>
        <w:t>c) Manual por pasos (ScreenPresupuestoIncremental)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Tipo de trabajo → descripción → partidas línea a línea → revisión y totales</w:t>
      </w:r>
    </w:p>
    <w:p>
      <w:pPr>
        <w:pStyle w:val="Normal"/>
        <w:spacing w:before="40" w:after="40"/>
        <w:rPr/>
      </w:pPr>
      <w:r>
        <w:rPr/>
      </w:r>
    </w:p>
    <w:p>
      <w:pPr>
        <w:pStyle w:val="Ttulo2"/>
        <w:spacing w:before="24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Acciones por presupuesto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Ver ficha · Descargar PDF · Descargar Word (.docx)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Enviar por WhatsApp (prefill) · Enviar por email (trade-email)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Marcar Enviado / Aceptado / Rechazado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Convertir a Factura → crea trade_invoices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Crear trabajo vinculado → crea trade_jobs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Duplicar · Eliminar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8" w:space="4" w:color="1A5A96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1A5A96"/>
          <w:sz w:val="28"/>
          <w:szCs w:val="28"/>
        </w:rPr>
        <w:t>7. Clientes CRM</w:t>
      </w:r>
    </w:p>
    <w:p>
      <w:pPr>
        <w:pStyle w:val="Normal"/>
        <w:spacing w:before="60" w:after="100"/>
        <w:rPr/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0"/>
          <w:szCs w:val="20"/>
        </w:rPr>
        <w:t>Tab: crm. Componente: ScreenCRM(). CRM integrado con historial completo de actividad por cliente.</w:t>
      </w:r>
    </w:p>
    <w:p>
      <w:pPr>
        <w:pStyle w:val="Ttulo2"/>
        <w:spacing w:before="24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Funcionalidades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Lista de clientes con búsqueda en tiempo real (nombre, teléfono, email, dirección)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Estadísticas por cliente: nº obras activas, total facturado, presupuestos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Ficha lateral con pestañas: Info, Presupuestos, Facturas, Trabajos, Historial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Enlace de seguimiento: token único para que el cliente consulte sus presupuestos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8" w:space="4" w:color="1A5A96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1A5A96"/>
          <w:sz w:val="28"/>
          <w:szCs w:val="28"/>
        </w:rPr>
        <w:t>8. Gestión de Facturas</w:t>
      </w:r>
    </w:p>
    <w:p>
      <w:pPr>
        <w:pStyle w:val="Ttulo2"/>
        <w:spacing w:before="24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Máquina de estados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79"/>
        <w:gridCol w:w="9558"/>
      </w:tblGrid>
      <w:tr>
        <w:trPr/>
        <w:tc>
          <w:tcPr>
            <w:tcW w:w="79" w:type="dxa"/>
            <w:tcBorders/>
            <w:shd w:fill="1A5A96" w:val="clear"/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9558" w:type="dxa"/>
            <w:tcBorders/>
            <w:shd w:fill="EAF3FB" w:val="clear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i/>
                <w:iCs/>
                <w:color w:val="1A3A5C"/>
                <w:sz w:val="18"/>
                <w:szCs w:val="18"/>
              </w:rPr>
              <w:t>Borrador → Emitida → Enviada → Pendiente → Pagada                                                 ↘ Vencida                ↘ Cancelada (desde cualquier estado)                ↘ Rectificativa (importes negativos, serie R-)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Ttulo2"/>
        <w:spacing w:before="24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Series de numeración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Serie F- : facturas de trabajo puntual (F-2026-001, F-2026-002...)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Serie M- : facturas de contratos de mantenimiento (M-2026-001...)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Serie R- : facturas rectificativas (R-2026-001...)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79"/>
        <w:gridCol w:w="9558"/>
      </w:tblGrid>
      <w:tr>
        <w:trPr/>
        <w:tc>
          <w:tcPr>
            <w:tcW w:w="79" w:type="dxa"/>
            <w:tcBorders/>
            <w:shd w:fill="1A5A96" w:val="clear"/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9558" w:type="dxa"/>
            <w:tcBorders/>
            <w:shd w:fill="EAF3FB" w:val="clear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i/>
                <w:iCs/>
                <w:color w:val="1A3A5C"/>
                <w:sz w:val="18"/>
                <w:szCs w:val="18"/>
              </w:rPr>
              <w:t>REGLA CRÍTICA: El número definitivo se asigna solo en el momento de EMITIR, nunca al crear. Los borradores no tienen número.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Ttulo2"/>
        <w:spacing w:before="24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Snapshot fiscal</w:t>
      </w:r>
    </w:p>
    <w:p>
      <w:pPr>
        <w:pStyle w:val="Normal"/>
        <w:spacing w:before="60" w:after="100"/>
        <w:rPr/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0"/>
          <w:szCs w:val="20"/>
        </w:rPr>
        <w:t>Al emitir una factura, se copian los datos fiscales del cliente (razon_social_cliente, nif_cliente, direccion_cliente) directamente en la factura. Esto garantiza la validez legal histórica independientemente de cambios posteriores en los datos del cliente.</w:t>
      </w:r>
    </w:p>
    <w:p>
      <w:pPr>
        <w:pStyle w:val="Normal"/>
        <w:spacing w:before="40" w:after="40"/>
        <w:rPr/>
      </w:pPr>
      <w:r>
        <w:rPr/>
      </w:r>
    </w:p>
    <w:p>
      <w:pPr>
        <w:pStyle w:val="Ttulo2"/>
        <w:spacing w:before="24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KPIs del módulo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Contadores: Borradores / Emitidas / Pagadas / Vencidas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Alertas próximas a cobrar: franja ámbar para facturas con vencimiento en ≤15 días</w:t>
      </w:r>
    </w:p>
    <w:p>
      <w:pPr>
        <w:pStyle w:val="Normal"/>
        <w:spacing w:before="40" w:after="40"/>
        <w:rPr/>
      </w:pPr>
      <w:r>
        <w:rPr/>
      </w:r>
    </w:p>
    <w:p>
      <w:pPr>
        <w:pStyle w:val="Ttulo2"/>
        <w:spacing w:before="24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Filtros disponibles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6838"/>
      </w:tblGrid>
      <w:tr>
        <w:trPr>
          <w:tblHeader w:val="true"/>
        </w:trPr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Filtro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Opciones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Por estado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Todos / Borrador / Emitida / Pendiente / Pagada / Vencida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Por serie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Todo / F- (trabajo puntual) / M- (mantenimiento)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Por fechas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Desde / Hasta (por fecha de emisión)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Búsqueda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Número, cliente, concepto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8" w:space="4" w:color="1A5A96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1A5A96"/>
          <w:sz w:val="28"/>
          <w:szCs w:val="28"/>
        </w:rPr>
        <w:t>9. Catálogo de Productos y Servicios</w:t>
      </w:r>
    </w:p>
    <w:p>
      <w:pPr>
        <w:pStyle w:val="Normal"/>
        <w:spacing w:before="60" w:after="100"/>
        <w:rPr/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0"/>
          <w:szCs w:val="20"/>
        </w:rPr>
        <w:t>Tab: catalog. Componente: ScreenCatalogo() interno. El catálogo se carga durante el onboarding y es editable desde Ajustes.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6838"/>
      </w:tblGrid>
      <w:tr>
        <w:trPr>
          <w:tblHeader w:val="true"/>
        </w:trPr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codigo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Código de referencia del artículo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familia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Categoría (fontaneria, electricidad, etc.)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descripcion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Nombre del artículo o servicio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precio_base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Precio de venta base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unidad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ud / h / m² / ml / m³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activo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Soft delete (true/false)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Ttulo1"/>
        <w:pBdr>
          <w:bottom w:val="single" w:sz="8" w:space="4" w:color="1A5A96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1A5A96"/>
          <w:sz w:val="28"/>
          <w:szCs w:val="28"/>
        </w:rPr>
        <w:t>10. Planificación de Trabajos</w:t>
      </w:r>
    </w:p>
    <w:p>
      <w:pPr>
        <w:pStyle w:val="Normal"/>
        <w:spacing w:before="60" w:after="100"/>
        <w:rPr/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0"/>
          <w:szCs w:val="20"/>
        </w:rPr>
        <w:t>Tab: jobs. Componente: ScreenPlanificacion.tsx. Gestión de la agenda de trabajos con vista de calendario o lista.</w:t>
      </w:r>
    </w:p>
    <w:p>
      <w:pPr>
        <w:pStyle w:val="Ttulo2"/>
        <w:spacing w:before="24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Estados de trabajo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79"/>
        <w:gridCol w:w="9558"/>
      </w:tblGrid>
      <w:tr>
        <w:trPr/>
        <w:tc>
          <w:tcPr>
            <w:tcW w:w="79" w:type="dxa"/>
            <w:tcBorders/>
            <w:shd w:fill="1A5A96" w:val="clear"/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9558" w:type="dxa"/>
            <w:tcBorders/>
            <w:shd w:fill="EAF3FB" w:val="clear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i/>
                <w:iCs/>
                <w:color w:val="1A3A5C"/>
                <w:sz w:val="18"/>
                <w:szCs w:val="18"/>
              </w:rPr>
              <w:t>planificado → en_curso → completado / cancelado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Ttulo2"/>
        <w:spacing w:before="24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Funcionalidades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Calendario semanal y mensual / Vista lista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Filtros: estado, trabajador asignado, fecha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Asignación de trabajadores: trade_job_workers (responsable/asignado/apoyo)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Vinculación a cliente, presupuesto, contrato de mantenimiento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Notificación push automática al técnico asignado</w:t>
      </w:r>
    </w:p>
    <w:p>
      <w:pPr>
        <w:pStyle w:val="Normal"/>
        <w:spacing w:before="40" w:after="40"/>
        <w:rPr/>
      </w:pPr>
      <w:r>
        <w:rPr/>
      </w:r>
    </w:p>
    <w:p>
      <w:pPr>
        <w:pStyle w:val="Ttulo1"/>
        <w:pBdr>
          <w:bottom w:val="single" w:sz="8" w:space="4" w:color="1A5A96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1A5A96"/>
          <w:sz w:val="28"/>
          <w:szCs w:val="28"/>
        </w:rPr>
        <w:t>11. Ruta del Día</w:t>
      </w:r>
    </w:p>
    <w:p>
      <w:pPr>
        <w:pStyle w:val="Normal"/>
        <w:spacing w:before="60" w:after="100"/>
        <w:rPr/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0"/>
          <w:szCs w:val="20"/>
        </w:rPr>
        <w:t>Tab: route. Componente: ScreenRutaDia.tsx. Vista diaria con mapa de los trabajos del día ordenados por proximidad geográfica.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Geocodificación automática de direcciones (edge function trade-geocode-address)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Ordenación por proximidad GPS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Acceso rápido al Parte de Trabajo desde cada visita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Vista filtrada por trabajador para el rol técnico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8" w:space="4" w:color="1A5A96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1A5A96"/>
          <w:sz w:val="28"/>
          <w:szCs w:val="28"/>
        </w:rPr>
        <w:t>12. Ingresos y Rentabilidad</w:t>
      </w:r>
    </w:p>
    <w:p>
      <w:pPr>
        <w:pStyle w:val="Normal"/>
        <w:spacing w:before="60" w:after="100"/>
        <w:rPr/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0"/>
          <w:szCs w:val="20"/>
        </w:rPr>
        <w:t>Tab: ingresos. Componente: ScreenIngresos.tsx. Dashboard analítico de ingresos del negocio.</w:t>
      </w:r>
    </w:p>
    <w:p>
      <w:pPr>
        <w:pStyle w:val="Ttulo2"/>
        <w:spacing w:before="24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Métricas mostradas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Ingresos mensuales: gráfico de barras comparativo hasta 12 meses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Total facturado acumulado (periodo seleccionable)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Facturas por estado: Pagadas vs Pendientes vs Vencidas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Por tipo: trabajo puntual vs mantenimiento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Top clientes: ranking por volumen facturado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Tasa de cobro: % de facturas cobradas vs emitidas</w:t>
      </w:r>
    </w:p>
    <w:p>
      <w:pPr>
        <w:pStyle w:val="Normal"/>
        <w:spacing w:before="40" w:after="40"/>
        <w:rPr/>
      </w:pPr>
      <w:r>
        <w:rPr/>
      </w:r>
    </w:p>
    <w:p>
      <w:pPr>
        <w:pStyle w:val="Ttulo1"/>
        <w:pBdr>
          <w:bottom w:val="single" w:sz="8" w:space="4" w:color="1A5A96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1A5A96"/>
          <w:sz w:val="28"/>
          <w:szCs w:val="28"/>
        </w:rPr>
        <w:t>13. Equipo y Permisos</w:t>
      </w:r>
    </w:p>
    <w:p>
      <w:pPr>
        <w:pStyle w:val="Normal"/>
        <w:spacing w:before="60" w:after="100"/>
        <w:rPr/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0"/>
          <w:szCs w:val="20"/>
        </w:rPr>
        <w:t>Tab: equipo. Componente: ScreenEquipo.tsx. Gestión de usuarios con acceso a la plataforma (distintos de los trabajadores de campo).</w:t>
      </w:r>
    </w:p>
    <w:p>
      <w:pPr>
        <w:pStyle w:val="Ttulo2"/>
        <w:spacing w:before="24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Límites por plan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999"/>
        <w:gridCol w:w="5638"/>
      </w:tblGrid>
      <w:tr>
        <w:trPr>
          <w:tblHeader w:val="true"/>
        </w:trPr>
        <w:tc>
          <w:tcPr>
            <w:tcW w:w="39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Plan</w:t>
            </w:r>
          </w:p>
        </w:tc>
        <w:tc>
          <w:tcPr>
            <w:tcW w:w="56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Miembros adicionales</w:t>
            </w:r>
          </w:p>
        </w:tc>
      </w:tr>
      <w:tr>
        <w:trPr/>
        <w:tc>
          <w:tcPr>
            <w:tcW w:w="39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Básico</w:t>
            </w:r>
          </w:p>
        </w:tc>
        <w:tc>
          <w:tcPr>
            <w:tcW w:w="56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0</w:t>
            </w:r>
          </w:p>
        </w:tc>
      </w:tr>
      <w:tr>
        <w:trPr/>
        <w:tc>
          <w:tcPr>
            <w:tcW w:w="39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Profesional</w:t>
            </w:r>
          </w:p>
        </w:tc>
        <w:tc>
          <w:tcPr>
            <w:tcW w:w="56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0</w:t>
            </w:r>
          </w:p>
        </w:tc>
      </w:tr>
      <w:tr>
        <w:trPr/>
        <w:tc>
          <w:tcPr>
            <w:tcW w:w="39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Empresa</w:t>
            </w:r>
          </w:p>
        </w:tc>
        <w:tc>
          <w:tcPr>
            <w:tcW w:w="56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5</w:t>
            </w:r>
          </w:p>
        </w:tc>
      </w:tr>
      <w:tr>
        <w:trPr/>
        <w:tc>
          <w:tcPr>
            <w:tcW w:w="39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Empresa+</w:t>
            </w:r>
          </w:p>
        </w:tc>
        <w:tc>
          <w:tcPr>
            <w:tcW w:w="56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15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Ttulo1"/>
        <w:pBdr>
          <w:bottom w:val="single" w:sz="8" w:space="4" w:color="1A5A96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1A5A96"/>
          <w:sz w:val="28"/>
          <w:szCs w:val="28"/>
        </w:rPr>
        <w:t>14. Trabajadores y Rutas</w:t>
      </w:r>
    </w:p>
    <w:p>
      <w:pPr>
        <w:pStyle w:val="Normal"/>
        <w:spacing w:before="60" w:after="100"/>
        <w:rPr/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0"/>
          <w:szCs w:val="20"/>
        </w:rPr>
        <w:t>DISTINCIÓN CLAVE: Los trabajadores son perfiles operativos de campo (trade_workers), NO usuarios de la aplicación. Un trabajador puede tener o no cuenta en la app.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Roles operativos: técnico / operario / jefe_equipo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Especialidades múltiples por trabajador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Disponibilidad: disponible / ocupado / vacaciones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Horario configurable (días y horas)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Invitar a la app: envía email de invitación vinculando al perfil de campo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8" w:space="4" w:color="1A5A96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1A5A96"/>
          <w:sz w:val="28"/>
          <w:szCs w:val="28"/>
        </w:rPr>
        <w:t>15. Contratos de Mantenimiento</w:t>
      </w:r>
    </w:p>
    <w:p>
      <w:pPr>
        <w:pStyle w:val="Normal"/>
        <w:spacing w:before="60" w:after="100"/>
        <w:rPr/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0"/>
          <w:szCs w:val="20"/>
        </w:rPr>
        <w:t>Tab: contratos. Componente: ScreenContratos.tsx. 23 sectores soportados. 14 cláusulas predefinidas + anexos.</w:t>
      </w:r>
    </w:p>
    <w:p>
      <w:pPr>
        <w:pStyle w:val="Ttulo2"/>
        <w:spacing w:before="24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Wizard de creación de contrato (8 pasos)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6838"/>
      </w:tblGrid>
      <w:tr>
        <w:trPr>
          <w:tblHeader w:val="true"/>
        </w:trPr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1. Tipo de servicio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Sector: fontanería, electricidad, climatización, etc.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2. Cliente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Selector o nuevo inline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3. Cobertura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Qué incluye: mano de obra, materiales, urgencias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4. Condiciones económicas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Precio mensual/anual, forma de pago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5. Período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Inicio, duración, renovación automática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6. Cláusulas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14 cláusulas base editables con IA por sector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7. Revisión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Vista previa del documento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8. Firma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PDF generado para imprimir/enviar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Ttulo2"/>
        <w:spacing w:before="24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Variables en contratos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79"/>
        <w:gridCol w:w="9558"/>
      </w:tblGrid>
      <w:tr>
        <w:trPr/>
        <w:tc>
          <w:tcPr>
            <w:tcW w:w="79" w:type="dxa"/>
            <w:tcBorders/>
            <w:shd w:fill="1A5A96" w:val="clear"/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9558" w:type="dxa"/>
            <w:tcBorders/>
            <w:shd w:fill="EAF3FB" w:val="clear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i/>
                <w:iCs/>
                <w:color w:val="1A3A5C"/>
                <w:sz w:val="18"/>
                <w:szCs w:val="18"/>
              </w:rPr>
              <w:t>{nombre_empresa} · {nif_empresa} · {nombre_cliente} · {nif_cliente} · {precio_mensual} · {precio_anual} · {fecha_inicio} · {duracion} · {servicios_incluidos} · {sector}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Ttulo1"/>
        <w:pBdr>
          <w:bottom w:val="single" w:sz="8" w:space="4" w:color="1A5A96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1A5A96"/>
          <w:sz w:val="28"/>
          <w:szCs w:val="28"/>
        </w:rPr>
        <w:t>16. Mantenimientos</w:t>
      </w:r>
    </w:p>
    <w:p>
      <w:pPr>
        <w:pStyle w:val="Normal"/>
        <w:spacing w:before="60" w:after="100"/>
        <w:rPr/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0"/>
          <w:szCs w:val="20"/>
        </w:rPr>
        <w:t>Tab: mantenimiento. Componente: ScreenMantenimiento.tsx. Los Contratos son el documento legal. Los Mantenimientos gestionan las visitas periódicas derivadas de esos contratos.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Generación automática de visitas: edge function trade-maintenance-generate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Facturación automática mensual serie M-: edge function trade-maintenance-billing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Email automático de aviso al cliente antes de cada visita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Si materiales incluidos en contrato: no genera factura extra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Si materiales NO incluidos: factura suplementaria al cerrar el parte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8" w:space="4" w:color="1A5A96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1A5A96"/>
          <w:sz w:val="28"/>
          <w:szCs w:val="28"/>
        </w:rPr>
        <w:t>17. Ajustes y Tarifas</w:t>
      </w:r>
    </w:p>
    <w:p>
      <w:pPr>
        <w:pStyle w:val="Ttulo2"/>
        <w:spacing w:before="24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Planes de suscripción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00"/>
        <w:gridCol w:w="2199"/>
        <w:gridCol w:w="2201"/>
        <w:gridCol w:w="3037"/>
      </w:tblGrid>
      <w:tr>
        <w:trPr>
          <w:tblHeader w:val="true"/>
        </w:trPr>
        <w:tc>
          <w:tcPr>
            <w:tcW w:w="22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Plan</w:t>
            </w:r>
          </w:p>
        </w:tc>
        <w:tc>
          <w:tcPr>
            <w:tcW w:w="21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Precio</w:t>
            </w:r>
          </w:p>
        </w:tc>
        <w:tc>
          <w:tcPr>
            <w:tcW w:w="2201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Miembros extra</w:t>
            </w:r>
          </w:p>
        </w:tc>
        <w:tc>
          <w:tcPr>
            <w:tcW w:w="3037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Módulo Mantenimiento</w:t>
            </w:r>
          </w:p>
        </w:tc>
      </w:tr>
      <w:tr>
        <w:trPr/>
        <w:tc>
          <w:tcPr>
            <w:tcW w:w="22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Básico</w:t>
            </w:r>
          </w:p>
        </w:tc>
        <w:tc>
          <w:tcPr>
            <w:tcW w:w="21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Gratis (Beta)</w:t>
            </w:r>
          </w:p>
        </w:tc>
        <w:tc>
          <w:tcPr>
            <w:tcW w:w="2201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0</w:t>
            </w:r>
          </w:p>
        </w:tc>
        <w:tc>
          <w:tcPr>
            <w:tcW w:w="3037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No</w:t>
            </w:r>
          </w:p>
        </w:tc>
      </w:tr>
      <w:tr>
        <w:trPr/>
        <w:tc>
          <w:tcPr>
            <w:tcW w:w="22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Empresa</w:t>
            </w:r>
          </w:p>
        </w:tc>
        <w:tc>
          <w:tcPr>
            <w:tcW w:w="21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49 €/mes</w:t>
            </w:r>
          </w:p>
        </w:tc>
        <w:tc>
          <w:tcPr>
            <w:tcW w:w="2201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5</w:t>
            </w:r>
          </w:p>
        </w:tc>
        <w:tc>
          <w:tcPr>
            <w:tcW w:w="3037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Sí</w:t>
            </w:r>
          </w:p>
        </w:tc>
      </w:tr>
      <w:tr>
        <w:trPr/>
        <w:tc>
          <w:tcPr>
            <w:tcW w:w="22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Empresa+</w:t>
            </w:r>
          </w:p>
        </w:tc>
        <w:tc>
          <w:tcPr>
            <w:tcW w:w="21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89 €/mes</w:t>
            </w:r>
          </w:p>
        </w:tc>
        <w:tc>
          <w:tcPr>
            <w:tcW w:w="2201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15</w:t>
            </w:r>
          </w:p>
        </w:tc>
        <w:tc>
          <w:tcPr>
            <w:tcW w:w="3037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Sí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Ttulo2"/>
        <w:spacing w:before="24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Plantillas de comunicación (8 tipos)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599"/>
        <w:gridCol w:w="6038"/>
      </w:tblGrid>
      <w:tr>
        <w:trPr>
          <w:tblHeader w:val="true"/>
        </w:trPr>
        <w:tc>
          <w:tcPr>
            <w:tcW w:w="35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Tipo de plantilla</w:t>
            </w:r>
          </w:p>
        </w:tc>
        <w:tc>
          <w:tcPr>
            <w:tcW w:w="60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Uso</w:t>
            </w:r>
          </w:p>
        </w:tc>
      </w:tr>
      <w:tr>
        <w:trPr/>
        <w:tc>
          <w:tcPr>
            <w:tcW w:w="35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whatsapp_presupuesto</w:t>
            </w:r>
          </w:p>
        </w:tc>
        <w:tc>
          <w:tcPr>
            <w:tcW w:w="60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Mensaje WA al enviar presupuesto</w:t>
            </w:r>
          </w:p>
        </w:tc>
      </w:tr>
      <w:tr>
        <w:trPr/>
        <w:tc>
          <w:tcPr>
            <w:tcW w:w="35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email_presupuesto</w:t>
            </w:r>
          </w:p>
        </w:tc>
        <w:tc>
          <w:tcPr>
            <w:tcW w:w="60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Cuerpo del email al enviar presupuesto</w:t>
            </w:r>
          </w:p>
        </w:tc>
      </w:tr>
      <w:tr>
        <w:trPr/>
        <w:tc>
          <w:tcPr>
            <w:tcW w:w="35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email_factura</w:t>
            </w:r>
          </w:p>
        </w:tc>
        <w:tc>
          <w:tcPr>
            <w:tcW w:w="60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Cuerpo del email al enviar factura</w:t>
            </w:r>
          </w:p>
        </w:tc>
      </w:tr>
      <w:tr>
        <w:trPr/>
        <w:tc>
          <w:tcPr>
            <w:tcW w:w="35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recordatorio_pago</w:t>
            </w:r>
          </w:p>
        </w:tc>
        <w:tc>
          <w:tcPr>
            <w:tcW w:w="60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WA/email para factura próxima a vencer</w:t>
            </w:r>
          </w:p>
        </w:tc>
      </w:tr>
      <w:tr>
        <w:trPr/>
        <w:tc>
          <w:tcPr>
            <w:tcW w:w="35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aviso_visita</w:t>
            </w:r>
          </w:p>
        </w:tc>
        <w:tc>
          <w:tcPr>
            <w:tcW w:w="60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Confirmación de visita programada</w:t>
            </w:r>
          </w:p>
        </w:tc>
      </w:tr>
      <w:tr>
        <w:trPr/>
        <w:tc>
          <w:tcPr>
            <w:tcW w:w="35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pie_presupuesto</w:t>
            </w:r>
          </w:p>
        </w:tc>
        <w:tc>
          <w:tcPr>
            <w:tcW w:w="60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Texto en pie de página de presupuestos</w:t>
            </w:r>
          </w:p>
        </w:tc>
      </w:tr>
      <w:tr>
        <w:trPr/>
        <w:tc>
          <w:tcPr>
            <w:tcW w:w="35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pie_factura</w:t>
            </w:r>
          </w:p>
        </w:tc>
        <w:tc>
          <w:tcPr>
            <w:tcW w:w="60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Texto en pie de página de facturas</w:t>
            </w:r>
          </w:p>
        </w:tc>
      </w:tr>
      <w:tr>
        <w:trPr/>
        <w:tc>
          <w:tcPr>
            <w:tcW w:w="35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contrato_mantenimiento</w:t>
            </w:r>
          </w:p>
        </w:tc>
        <w:tc>
          <w:tcPr>
            <w:tcW w:w="60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Cláusulas personalizadas de contratos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8" w:space="4" w:color="1A5A96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1A5A96"/>
          <w:sz w:val="28"/>
          <w:szCs w:val="28"/>
        </w:rPr>
        <w:t>18. Módulo Técnico (App del Trabajador de Campo)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79"/>
        <w:gridCol w:w="9558"/>
      </w:tblGrid>
      <w:tr>
        <w:trPr/>
        <w:tc>
          <w:tcPr>
            <w:tcW w:w="79" w:type="dxa"/>
            <w:tcBorders/>
            <w:shd w:fill="1A5A96" w:val="clear"/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9558" w:type="dxa"/>
            <w:tcBorders/>
            <w:shd w:fill="EAF3FB" w:val="clear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i/>
                <w:iCs/>
                <w:color w:val="1A3A5C"/>
                <w:sz w:val="18"/>
                <w:szCs w:val="18"/>
              </w:rPr>
              <w:t>El técnico tiene una vista completamente diferente al propietario/oficina. Su interfaz está simplificada para el trabajo en campo.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Ttulo2"/>
        <w:spacing w:before="24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Vista desktop del técnico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Sidebar simplificado: solo Planificación y Ruta del Día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SIN: Panel de Control, Presupuestos, Clientes, Facturas, Catálogo, Ingresos, Ajustes</w:t>
      </w:r>
    </w:p>
    <w:p>
      <w:pPr>
        <w:pStyle w:val="Normal"/>
        <w:spacing w:before="40" w:after="40"/>
        <w:rPr/>
      </w:pPr>
      <w:r>
        <w:rPr/>
      </w:r>
    </w:p>
    <w:p>
      <w:pPr>
        <w:pStyle w:val="Ttulo2"/>
        <w:spacing w:before="24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Vista mobile del técnico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Bottom tabs: solo 2 pestañas — Mis Trabajos y Mi Ruta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Filtrado automático a trabajos donde trade_job_workers.worker_id = workerProfile.id</w:t>
      </w:r>
    </w:p>
    <w:p>
      <w:pPr>
        <w:pStyle w:val="Normal"/>
        <w:spacing w:before="40" w:after="40"/>
        <w:rPr/>
      </w:pPr>
      <w:r>
        <w:rPr/>
      </w:r>
    </w:p>
    <w:p>
      <w:pPr>
        <w:pStyle w:val="Ttulo2"/>
        <w:spacing w:before="24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Parte de trabajo del técnico (diferencias)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0"/>
        <w:gridCol w:w="2999"/>
        <w:gridCol w:w="3639"/>
      </w:tblGrid>
      <w:tr>
        <w:trPr>
          <w:tblHeader w:val="true"/>
        </w:trPr>
        <w:tc>
          <w:tcPr>
            <w:tcW w:w="30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Función</w:t>
            </w:r>
          </w:p>
        </w:tc>
        <w:tc>
          <w:tcPr>
            <w:tcW w:w="29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Propietario/Admin</w:t>
            </w:r>
          </w:p>
        </w:tc>
        <w:tc>
          <w:tcPr>
            <w:tcW w:w="363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Técnico</w:t>
            </w:r>
          </w:p>
        </w:tc>
      </w:tr>
      <w:tr>
        <w:trPr/>
        <w:tc>
          <w:tcPr>
            <w:tcW w:w="30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Catálogo de materiales</w:t>
            </w:r>
          </w:p>
        </w:tc>
        <w:tc>
          <w:tcPr>
            <w:tcW w:w="29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Completo</w:t>
            </w:r>
          </w:p>
        </w:tc>
        <w:tc>
          <w:tcPr>
            <w:tcW w:w="363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No disponible</w:t>
            </w:r>
          </w:p>
        </w:tc>
      </w:tr>
      <w:tr>
        <w:trPr/>
        <w:tc>
          <w:tcPr>
            <w:tcW w:w="30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Selección método de cobro</w:t>
            </w:r>
          </w:p>
        </w:tc>
        <w:tc>
          <w:tcPr>
            <w:tcW w:w="29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Sí</w:t>
            </w:r>
          </w:p>
        </w:tc>
        <w:tc>
          <w:tcPr>
            <w:tcW w:w="363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No</w:t>
            </w:r>
          </w:p>
        </w:tc>
      </w:tr>
      <w:tr>
        <w:trPr/>
        <w:tc>
          <w:tcPr>
            <w:tcW w:w="30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Generación de factura</w:t>
            </w:r>
          </w:p>
        </w:tc>
        <w:tc>
          <w:tcPr>
            <w:tcW w:w="29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Sí</w:t>
            </w:r>
          </w:p>
        </w:tc>
        <w:tc>
          <w:tcPr>
            <w:tcW w:w="363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No — queda Pendiente de facturar</w:t>
            </w:r>
          </w:p>
        </w:tc>
      </w:tr>
      <w:tr>
        <w:trPr/>
        <w:tc>
          <w:tcPr>
            <w:tcW w:w="30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Notas de campo</w:t>
            </w:r>
          </w:p>
        </w:tc>
        <w:tc>
          <w:tcPr>
            <w:tcW w:w="29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Ver las del técnico</w:t>
            </w:r>
          </w:p>
        </w:tc>
        <w:tc>
          <w:tcPr>
            <w:tcW w:w="363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Crear y enviar a oficina</w:t>
            </w:r>
          </w:p>
        </w:tc>
      </w:tr>
      <w:tr>
        <w:trPr/>
        <w:tc>
          <w:tcPr>
            <w:tcW w:w="30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Fotos del trabajo</w:t>
            </w:r>
          </w:p>
        </w:tc>
        <w:tc>
          <w:tcPr>
            <w:tcW w:w="29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Sí</w:t>
            </w:r>
          </w:p>
        </w:tc>
        <w:tc>
          <w:tcPr>
            <w:tcW w:w="363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Sí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8" w:space="4" w:color="1A5A96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1A5A96"/>
          <w:sz w:val="28"/>
          <w:szCs w:val="28"/>
        </w:rPr>
        <w:t>19. Pipeline de Inteligencia Artificial</w:t>
      </w:r>
    </w:p>
    <w:p>
      <w:pPr>
        <w:pStyle w:val="Ttulo2"/>
        <w:spacing w:before="24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Flujo: Voz → Presupuesto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99"/>
        <w:gridCol w:w="8838"/>
      </w:tblGrid>
      <w:tr>
        <w:trPr>
          <w:tblHeader w:val="true"/>
        </w:trPr>
        <w:tc>
          <w:tcPr>
            <w:tcW w:w="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8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Acción</w:t>
            </w:r>
          </w:p>
        </w:tc>
      </w:tr>
      <w:tr>
        <w:trPr/>
        <w:tc>
          <w:tcPr>
            <w:tcW w:w="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1</w:t>
            </w:r>
          </w:p>
        </w:tc>
        <w:tc>
          <w:tcPr>
            <w:tcW w:w="8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Grabar audio (MediaRecorder API, webm/mp4)</w:t>
            </w:r>
          </w:p>
        </w:tc>
      </w:tr>
      <w:tr>
        <w:trPr/>
        <w:tc>
          <w:tcPr>
            <w:tcW w:w="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2</w:t>
            </w:r>
          </w:p>
        </w:tc>
        <w:tc>
          <w:tcPr>
            <w:tcW w:w="8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Convertir a base64</w:t>
            </w:r>
          </w:p>
        </w:tc>
      </w:tr>
      <w:tr>
        <w:trPr/>
        <w:tc>
          <w:tcPr>
            <w:tcW w:w="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3</w:t>
            </w:r>
          </w:p>
        </w:tc>
        <w:tc>
          <w:tcPr>
            <w:tcW w:w="8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Enviar a edge function trade-voice-to-quote</w:t>
            </w:r>
          </w:p>
        </w:tc>
      </w:tr>
      <w:tr>
        <w:trPr/>
        <w:tc>
          <w:tcPr>
            <w:tcW w:w="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4</w:t>
            </w:r>
          </w:p>
        </w:tc>
        <w:tc>
          <w:tcPr>
            <w:tcW w:w="8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Claude Haiku transcribe el audio</w:t>
            </w:r>
          </w:p>
        </w:tc>
      </w:tr>
      <w:tr>
        <w:trPr/>
        <w:tc>
          <w:tcPr>
            <w:tcW w:w="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5</w:t>
            </w:r>
          </w:p>
        </w:tc>
        <w:tc>
          <w:tcPr>
            <w:tcW w:w="8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Búsqueda web de precios actuales (tool use: web_search_20250305)</w:t>
            </w:r>
          </w:p>
        </w:tc>
      </w:tr>
      <w:tr>
        <w:trPr/>
        <w:tc>
          <w:tcPr>
            <w:tcW w:w="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6</w:t>
            </w:r>
          </w:p>
        </w:tc>
        <w:tc>
          <w:tcPr>
            <w:tcW w:w="8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Devuelve JSON: descripcion, partidas [ {descripcion, tipo, cantidad, precioUnitario, total} ]</w:t>
            </w:r>
          </w:p>
        </w:tc>
      </w:tr>
      <w:tr>
        <w:trPr/>
        <w:tc>
          <w:tcPr>
            <w:tcW w:w="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7</w:t>
            </w:r>
          </w:p>
        </w:tc>
        <w:tc>
          <w:tcPr>
            <w:tcW w:w="8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Pre-rellena el wizard de presupuesto</w:t>
            </w:r>
          </w:p>
        </w:tc>
      </w:tr>
      <w:tr>
        <w:trPr/>
        <w:tc>
          <w:tcPr>
            <w:tcW w:w="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8</w:t>
            </w:r>
          </w:p>
        </w:tc>
        <w:tc>
          <w:tcPr>
            <w:tcW w:w="8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El instalador revisa y ajusta</w:t>
            </w:r>
          </w:p>
        </w:tc>
      </w:tr>
      <w:tr>
        <w:trPr/>
        <w:tc>
          <w:tcPr>
            <w:tcW w:w="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9</w:t>
            </w:r>
          </w:p>
        </w:tc>
        <w:tc>
          <w:tcPr>
            <w:tcW w:w="8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Al guardar: INSERT en trade_quotes + trade_quote_items</w:t>
            </w:r>
          </w:p>
        </w:tc>
      </w:tr>
      <w:tr>
        <w:trPr/>
        <w:tc>
          <w:tcPr>
            <w:tcW w:w="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10</w:t>
            </w:r>
          </w:p>
        </w:tc>
        <w:tc>
          <w:tcPr>
            <w:tcW w:w="8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Guarda en trade_ai_feedback para aprendizaje futuro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Ttulo2"/>
        <w:spacing w:before="24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Aprendizaje automático</w:t>
      </w:r>
    </w:p>
    <w:p>
      <w:pPr>
        <w:pStyle w:val="Normal"/>
        <w:spacing w:before="60" w:after="100"/>
        <w:rPr/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0"/>
          <w:szCs w:val="20"/>
        </w:rPr>
        <w:t>Cuando el instalador modifica los precios sugeridos y guarda, se actualiza trade_ai_feedback con la corrección. La RPC update_actuacion_learned actualiza los precios aprendidos para presupuestos futuros del mismo tipo.</w:t>
      </w:r>
    </w:p>
    <w:p>
      <w:pPr>
        <w:pStyle w:val="Normal"/>
        <w:spacing w:before="40" w:after="40"/>
        <w:rPr/>
      </w:pPr>
      <w:r>
        <w:rPr/>
      </w:r>
    </w:p>
    <w:p>
      <w:pPr>
        <w:pStyle w:val="Ttulo2"/>
        <w:spacing w:before="24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Flujo: Foto → Presupuesto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Fotografiar trabajo (cámara o upload)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Enviar a trade-photo-scan → Claude Haiku analiza la imagen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Devuelve lista de trabajos detectados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trade-presupuesto-foto estructura como partidas → mismo flujo que voz</w:t>
      </w:r>
    </w:p>
    <w:p>
      <w:pPr>
        <w:pStyle w:val="Normal"/>
        <w:spacing w:before="40" w:after="40"/>
        <w:rPr/>
      </w:pPr>
      <w:r>
        <w:rPr/>
      </w:r>
    </w:p>
    <w:p>
      <w:pPr>
        <w:pStyle w:val="Ttulo2"/>
        <w:spacing w:before="24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Flujo: Voz → Parte de Trabajo (materiales)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Grabar audio en ScreenParteTrabajo → enviar a trade-parse-parte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Claude detecta materiales usados (con cantidades) y notas de cierre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Compara con catálogo de la empresa (primeros 150 artículos)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Sugiere artículo del catálogo más próximo + precio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Para técnico: el mismo audio rellena la nota de campo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8" w:space="4" w:color="1A5A96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1A5A96"/>
          <w:sz w:val="28"/>
          <w:szCs w:val="28"/>
        </w:rPr>
        <w:t>20. Parte de Trabajo (ScreenParteTrabajo)</w:t>
      </w:r>
    </w:p>
    <w:p>
      <w:pPr>
        <w:pStyle w:val="Ttulo2"/>
        <w:spacing w:before="24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Modos de apertura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00"/>
        <w:gridCol w:w="3600"/>
        <w:gridCol w:w="4638"/>
      </w:tblGrid>
      <w:tr>
        <w:trPr>
          <w:tblHeader w:val="true"/>
        </w:trPr>
        <w:tc>
          <w:tcPr>
            <w:tcW w:w="14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Modo</w:t>
            </w:r>
          </w:p>
        </w:tc>
        <w:tc>
          <w:tcPr>
            <w:tcW w:w="36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Cuándo</w:t>
            </w:r>
          </w:p>
        </w:tc>
        <w:tc>
          <w:tcPr>
            <w:tcW w:w="46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Qué permite</w:t>
            </w:r>
          </w:p>
        </w:tc>
      </w:tr>
      <w:tr>
        <w:trPr/>
        <w:tc>
          <w:tcPr>
            <w:tcW w:w="14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edit</w:t>
            </w:r>
          </w:p>
        </w:tc>
        <w:tc>
          <w:tcPr>
            <w:tcW w:w="36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Trabajo no completado</w:t>
            </w:r>
          </w:p>
        </w:tc>
        <w:tc>
          <w:tcPr>
            <w:tcW w:w="46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Completar, añadir materiales, fotos, notas, generar factura</w:t>
            </w:r>
          </w:p>
        </w:tc>
      </w:tr>
      <w:tr>
        <w:trPr/>
        <w:tc>
          <w:tcPr>
            <w:tcW w:w="14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view</w:t>
            </w:r>
          </w:p>
        </w:tc>
        <w:tc>
          <w:tcPr>
            <w:tcW w:w="36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Trabajo completado sin factura (mantenimiento)</w:t>
            </w:r>
          </w:p>
        </w:tc>
        <w:tc>
          <w:tcPr>
            <w:tcW w:w="46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Ver resumen, no editar</w:t>
            </w:r>
          </w:p>
        </w:tc>
      </w:tr>
      <w:tr>
        <w:trPr/>
        <w:tc>
          <w:tcPr>
            <w:tcW w:w="14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supplement</w:t>
            </w:r>
          </w:p>
        </w:tc>
        <w:tc>
          <w:tcPr>
            <w:tcW w:w="36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Trabajo completado con factura</w:t>
            </w:r>
          </w:p>
        </w:tc>
        <w:tc>
          <w:tcPr>
            <w:tcW w:w="46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Solo añadir material olvidado → factura suplementaria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Ttulo2"/>
        <w:spacing w:before="24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Flujo de completar trabajo (propietario/admin/oficina)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1. Pulsar Completar trabajo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2. UPDATE trade_jobs (estado=completado, notas_cierre, hora_fin)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3. Si tiene materiales y no está cubierto por mantenimiento → fase FACTURAR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4a. Ver resumen → Generar y registrar factura (INSERT trade_invoices borrador)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4b. Elegir método de cobro (efectivo/bizum/tarjeta)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4c. Cobrado: UPDATE estado=Pagada + paid_at + metodo_pago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4d. Pendiente: UPDATE estado=Emitida (transferencia)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8" w:space="4" w:color="1A5A96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1A5A96"/>
          <w:sz w:val="28"/>
          <w:szCs w:val="28"/>
        </w:rPr>
        <w:t>21. PWA y Notificaciones Push</w:t>
      </w:r>
    </w:p>
    <w:p>
      <w:pPr>
        <w:pStyle w:val="Normal"/>
        <w:spacing w:before="60" w:after="100"/>
        <w:rPr/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0"/>
          <w:szCs w:val="20"/>
        </w:rPr>
        <w:t>La app es instalable como PWA en Android, iOS y escritorio (Chrome, Edge, Safari). No requiere tiendas de aplicaciones.</w:t>
      </w:r>
    </w:p>
    <w:p>
      <w:pPr>
        <w:pStyle w:val="Ttulo2"/>
        <w:spacing w:before="24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Notificaciones Push (Web Push / VAPID)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Sin Firebase: protocolo Web Push con claves VAPID propias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Trabajo asignado (para técnicos) · Factura próxima a vencer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Recordatorio de visita programada · Cobro registrado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Nuevo presupuesto recibido</w:t>
      </w:r>
    </w:p>
    <w:p>
      <w:pPr>
        <w:pStyle w:val="Normal"/>
        <w:spacing w:before="40" w:after="40"/>
        <w:rPr/>
      </w:pPr>
      <w:r>
        <w:rPr/>
      </w:r>
    </w:p>
    <w:p>
      <w:pPr>
        <w:pStyle w:val="Ttulo1"/>
        <w:pBdr>
          <w:bottom w:val="single" w:sz="8" w:space="4" w:color="1A5A96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1A5A96"/>
          <w:sz w:val="28"/>
          <w:szCs w:val="28"/>
        </w:rPr>
        <w:t>22. Facturación Electrónica (VeriFactu)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79"/>
        <w:gridCol w:w="9558"/>
      </w:tblGrid>
      <w:tr>
        <w:trPr/>
        <w:tc>
          <w:tcPr>
            <w:tcW w:w="79" w:type="dxa"/>
            <w:tcBorders/>
            <w:shd w:fill="1A5A96" w:val="clear"/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9558" w:type="dxa"/>
            <w:tcBorders/>
            <w:shd w:fill="EAF3FB" w:val="clear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i/>
                <w:iCs/>
                <w:color w:val="1A3A5C"/>
                <w:sz w:val="18"/>
                <w:szCs w:val="18"/>
              </w:rPr>
              <w:t>Cumplimiento del Reglamento de Sistemas de Facturación Verificable (RD 1007/2023).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Ttulo2"/>
        <w:spacing w:before="24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Implementación actual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Texto de conformidad VeriFactu en pie de factura PDF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Series de numeración estrictas: F- y M-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Numeración correlativa sin saltos (asignada al emitir)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Estado de factura inmutable una vez emitida (solo anulación con rectificativa)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Factura rectificativa: importes negativos, serie R-, referencia a factura original</w:t>
      </w:r>
    </w:p>
    <w:p>
      <w:pPr>
        <w:pStyle w:val="Normal"/>
        <w:spacing w:before="40" w:after="40"/>
        <w:rPr/>
      </w:pPr>
      <w:r>
        <w:rPr/>
      </w:r>
    </w:p>
    <w:p>
      <w:pPr>
        <w:pStyle w:val="Ttulo1"/>
        <w:pBdr>
          <w:bottom w:val="single" w:sz="8" w:space="4" w:color="1A5A96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1A5A96"/>
          <w:sz w:val="28"/>
          <w:szCs w:val="28"/>
        </w:rPr>
        <w:t>23. Chatbot de Ayuda</w:t>
      </w:r>
    </w:p>
    <w:p>
      <w:pPr>
        <w:pStyle w:val="Normal"/>
        <w:spacing w:before="60" w:after="100"/>
        <w:rPr/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0"/>
          <w:szCs w:val="20"/>
        </w:rPr>
        <w:t>Componente: ChatbotWidget.tsx. Edge function: trade-chatbot. Modelo: Claude Haiku 4.5.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Botón flotante circular en esquina inferior derecha de toda la aplicación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Responde preguntas sobre cómo usar la aplicación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Detecta necesidades del instalador no cubiertas → registra en trade_installer_needs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Vista Admin: sección Necesidades muestra capturas del chatbot para priorizar roadmap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8" w:space="4" w:color="1A5A96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1A5A96"/>
          <w:sz w:val="28"/>
          <w:szCs w:val="28"/>
        </w:rPr>
        <w:t>24. Base de Datos — Tablas Principales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79"/>
        <w:gridCol w:w="9558"/>
      </w:tblGrid>
      <w:tr>
        <w:trPr/>
        <w:tc>
          <w:tcPr>
            <w:tcW w:w="79" w:type="dxa"/>
            <w:tcBorders/>
            <w:shd w:fill="1A5A96" w:val="clear"/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9558" w:type="dxa"/>
            <w:tcBorders/>
            <w:shd w:fill="EAF3FB" w:val="clear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i/>
                <w:iCs/>
                <w:color w:val="1A3A5C"/>
                <w:sz w:val="18"/>
                <w:szCs w:val="18"/>
              </w:rPr>
              <w:t>Todas las tablas tienen el prefijo trade_ y RLS (Row Level Security) habilitado. Proyecto Supabase: dqqjaujnulutinskmqsu.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Ttulo2"/>
        <w:spacing w:before="24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trade_organizations</w:t>
      </w:r>
    </w:p>
    <w:p>
      <w:pPr>
        <w:pStyle w:val="Normal"/>
        <w:spacing w:before="60" w:after="100"/>
        <w:rPr/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0"/>
          <w:szCs w:val="20"/>
        </w:rPr>
        <w:t>Empresa del instalador. Una por cuenta de propietario.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2201"/>
        <w:gridCol w:w="4638"/>
      </w:tblGrid>
      <w:tr>
        <w:trPr>
          <w:tblHeader w:val="true"/>
        </w:trPr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1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6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id</w:t>
            </w:r>
          </w:p>
        </w:tc>
        <w:tc>
          <w:tcPr>
            <w:tcW w:w="2201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uuid PK</w:t>
            </w:r>
          </w:p>
        </w:tc>
        <w:tc>
          <w:tcPr>
            <w:tcW w:w="46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ID único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owner_id</w:t>
            </w:r>
          </w:p>
        </w:tc>
        <w:tc>
          <w:tcPr>
            <w:tcW w:w="2201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uuid FK auth.users</w:t>
            </w:r>
          </w:p>
        </w:tc>
        <w:tc>
          <w:tcPr>
            <w:tcW w:w="46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Propietario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nombre</w:t>
            </w:r>
          </w:p>
        </w:tc>
        <w:tc>
          <w:tcPr>
            <w:tcW w:w="2201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text</w:t>
            </w:r>
          </w:p>
        </w:tc>
        <w:tc>
          <w:tcPr>
            <w:tcW w:w="46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Nombre comercial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nif</w:t>
            </w:r>
          </w:p>
        </w:tc>
        <w:tc>
          <w:tcPr>
            <w:tcW w:w="2201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text</w:t>
            </w:r>
          </w:p>
        </w:tc>
        <w:tc>
          <w:tcPr>
            <w:tcW w:w="46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NIF/CIF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direccion / ciudad / cp</w:t>
            </w:r>
          </w:p>
        </w:tc>
        <w:tc>
          <w:tcPr>
            <w:tcW w:w="2201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text</w:t>
            </w:r>
          </w:p>
        </w:tc>
        <w:tc>
          <w:tcPr>
            <w:tcW w:w="46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Datos fiscales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logo_url</w:t>
            </w:r>
          </w:p>
        </w:tc>
        <w:tc>
          <w:tcPr>
            <w:tcW w:w="2201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text</w:t>
            </w:r>
          </w:p>
        </w:tc>
        <w:tc>
          <w:tcPr>
            <w:tcW w:w="46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URL logo en Storage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iva_default</w:t>
            </w:r>
          </w:p>
        </w:tc>
        <w:tc>
          <w:tcPr>
            <w:tcW w:w="2201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46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IVA por defecto (21)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iban / banco / titular_cuenta</w:t>
            </w:r>
          </w:p>
        </w:tc>
        <w:tc>
          <w:tcPr>
            <w:tcW w:w="2201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text</w:t>
            </w:r>
          </w:p>
        </w:tc>
        <w:tc>
          <w:tcPr>
            <w:tcW w:w="46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Datos bancarios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is_onboarded</w:t>
            </w:r>
          </w:p>
        </w:tc>
        <w:tc>
          <w:tcPr>
            <w:tcW w:w="2201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bool</w:t>
            </w:r>
          </w:p>
        </w:tc>
        <w:tc>
          <w:tcPr>
            <w:tcW w:w="46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¿Completó el wizard?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Ttulo2"/>
        <w:spacing w:before="24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trade_quotes — Presupuestos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2201"/>
        <w:gridCol w:w="4638"/>
      </w:tblGrid>
      <w:tr>
        <w:trPr>
          <w:tblHeader w:val="true"/>
        </w:trPr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1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6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numero</w:t>
            </w:r>
          </w:p>
        </w:tc>
        <w:tc>
          <w:tcPr>
            <w:tcW w:w="2201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text</w:t>
            </w:r>
          </w:p>
        </w:tc>
        <w:tc>
          <w:tcPr>
            <w:tcW w:w="46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Número de presupuesto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estado</w:t>
            </w:r>
          </w:p>
        </w:tc>
        <w:tc>
          <w:tcPr>
            <w:tcW w:w="2201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text</w:t>
            </w:r>
          </w:p>
        </w:tc>
        <w:tc>
          <w:tcPr>
            <w:tcW w:w="46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Borrador/Enviado/Aceptado/Rechazado/Facturado/Vencido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fecha</w:t>
            </w:r>
          </w:p>
        </w:tc>
        <w:tc>
          <w:tcPr>
            <w:tcW w:w="2201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date</w:t>
            </w:r>
          </w:p>
        </w:tc>
        <w:tc>
          <w:tcPr>
            <w:tcW w:w="46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Fecha de emisión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fecha_vencimiento</w:t>
            </w:r>
          </w:p>
        </w:tc>
        <w:tc>
          <w:tcPr>
            <w:tcW w:w="2201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date</w:t>
            </w:r>
          </w:p>
        </w:tc>
        <w:tc>
          <w:tcPr>
            <w:tcW w:w="46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Vence (30 días por defecto)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total</w:t>
            </w:r>
          </w:p>
        </w:tc>
        <w:tc>
          <w:tcPr>
            <w:tcW w:w="2201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numeric</w:t>
            </w:r>
          </w:p>
        </w:tc>
        <w:tc>
          <w:tcPr>
            <w:tcW w:w="46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Total sin IVA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descuento</w:t>
            </w:r>
          </w:p>
        </w:tc>
        <w:tc>
          <w:tcPr>
            <w:tcW w:w="2201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numeric</w:t>
            </w:r>
          </w:p>
        </w:tc>
        <w:tc>
          <w:tcPr>
            <w:tcW w:w="46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% descuento aplicado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Ttulo2"/>
        <w:spacing w:before="24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trade_invoices — Facturas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99"/>
        <w:gridCol w:w="2201"/>
        <w:gridCol w:w="4238"/>
      </w:tblGrid>
      <w:tr>
        <w:trPr>
          <w:tblHeader w:val="true"/>
        </w:trPr>
        <w:tc>
          <w:tcPr>
            <w:tcW w:w="31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1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2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>
        <w:trPr/>
        <w:tc>
          <w:tcPr>
            <w:tcW w:w="31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numero</w:t>
            </w:r>
          </w:p>
        </w:tc>
        <w:tc>
          <w:tcPr>
            <w:tcW w:w="2201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text</w:t>
            </w:r>
          </w:p>
        </w:tc>
        <w:tc>
          <w:tcPr>
            <w:tcW w:w="42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Número definitivo (asignado al emitir)</w:t>
            </w:r>
          </w:p>
        </w:tc>
      </w:tr>
      <w:tr>
        <w:trPr/>
        <w:tc>
          <w:tcPr>
            <w:tcW w:w="31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serie</w:t>
            </w:r>
          </w:p>
        </w:tc>
        <w:tc>
          <w:tcPr>
            <w:tcW w:w="2201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text</w:t>
            </w:r>
          </w:p>
        </w:tc>
        <w:tc>
          <w:tcPr>
            <w:tcW w:w="42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F o M</w:t>
            </w:r>
          </w:p>
        </w:tc>
      </w:tr>
      <w:tr>
        <w:trPr/>
        <w:tc>
          <w:tcPr>
            <w:tcW w:w="31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tipo_factura</w:t>
            </w:r>
          </w:p>
        </w:tc>
        <w:tc>
          <w:tcPr>
            <w:tcW w:w="2201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text</w:t>
            </w:r>
          </w:p>
        </w:tc>
        <w:tc>
          <w:tcPr>
            <w:tcW w:w="42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trabajo_puntual / contrato_cuota / contrato_extra / rectificativa</w:t>
            </w:r>
          </w:p>
        </w:tc>
      </w:tr>
      <w:tr>
        <w:trPr/>
        <w:tc>
          <w:tcPr>
            <w:tcW w:w="31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estado</w:t>
            </w:r>
          </w:p>
        </w:tc>
        <w:tc>
          <w:tcPr>
            <w:tcW w:w="2201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text</w:t>
            </w:r>
          </w:p>
        </w:tc>
        <w:tc>
          <w:tcPr>
            <w:tcW w:w="42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Borrador/Emitida/Pendiente/Pagada/Vencida/Cancelada</w:t>
            </w:r>
          </w:p>
        </w:tc>
      </w:tr>
      <w:tr>
        <w:trPr/>
        <w:tc>
          <w:tcPr>
            <w:tcW w:w="31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subtotal / iva_pct / iva_importe / total</w:t>
            </w:r>
          </w:p>
        </w:tc>
        <w:tc>
          <w:tcPr>
            <w:tcW w:w="2201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numeric</w:t>
            </w:r>
          </w:p>
        </w:tc>
        <w:tc>
          <w:tcPr>
            <w:tcW w:w="42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Totales</w:t>
            </w:r>
          </w:p>
        </w:tc>
      </w:tr>
      <w:tr>
        <w:trPr/>
        <w:tc>
          <w:tcPr>
            <w:tcW w:w="31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metodo_pago</w:t>
            </w:r>
          </w:p>
        </w:tc>
        <w:tc>
          <w:tcPr>
            <w:tcW w:w="2201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text</w:t>
            </w:r>
          </w:p>
        </w:tc>
        <w:tc>
          <w:tcPr>
            <w:tcW w:w="42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transferencia/efectivo/bizum/tarjeta/domiciliacion</w:t>
            </w:r>
          </w:p>
        </w:tc>
      </w:tr>
      <w:tr>
        <w:trPr/>
        <w:tc>
          <w:tcPr>
            <w:tcW w:w="31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razon_social_cliente</w:t>
            </w:r>
          </w:p>
        </w:tc>
        <w:tc>
          <w:tcPr>
            <w:tcW w:w="2201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text</w:t>
            </w:r>
          </w:p>
        </w:tc>
        <w:tc>
          <w:tcPr>
            <w:tcW w:w="42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Snapshot datos cliente al emitir</w:t>
            </w:r>
          </w:p>
        </w:tc>
      </w:tr>
      <w:tr>
        <w:trPr/>
        <w:tc>
          <w:tcPr>
            <w:tcW w:w="31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nif_cliente / direccion_cliente</w:t>
            </w:r>
          </w:p>
        </w:tc>
        <w:tc>
          <w:tcPr>
            <w:tcW w:w="2201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text</w:t>
            </w:r>
          </w:p>
        </w:tc>
        <w:tc>
          <w:tcPr>
            <w:tcW w:w="42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Snapshot fiscal</w:t>
            </w:r>
          </w:p>
        </w:tc>
      </w:tr>
      <w:tr>
        <w:trPr/>
        <w:tc>
          <w:tcPr>
            <w:tcW w:w="31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es_suplementaria</w:t>
            </w:r>
          </w:p>
        </w:tc>
        <w:tc>
          <w:tcPr>
            <w:tcW w:w="2201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bool</w:t>
            </w:r>
          </w:p>
        </w:tc>
        <w:tc>
          <w:tcPr>
            <w:tcW w:w="42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Factura por material olvidado</w:t>
            </w:r>
          </w:p>
        </w:tc>
      </w:tr>
      <w:tr>
        <w:trPr/>
        <w:tc>
          <w:tcPr>
            <w:tcW w:w="31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factura_original_id</w:t>
            </w:r>
          </w:p>
        </w:tc>
        <w:tc>
          <w:tcPr>
            <w:tcW w:w="2201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uuid FK</w:t>
            </w:r>
          </w:p>
        </w:tc>
        <w:tc>
          <w:tcPr>
            <w:tcW w:w="42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Si es rectificativa, factura original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Ttulo2"/>
        <w:spacing w:before="24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trade_jobs — Trabajos planificados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6838"/>
      </w:tblGrid>
      <w:tr>
        <w:trPr>
          <w:tblHeader w:val="true"/>
        </w:trPr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estado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planificado / en_curso / completado / cancelado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prioridad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normal / alta / urgente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notas_cierre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Lo que se hizo (rellena el técnico)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notas_trabajador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Nota de campo del técnico para la oficina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notas_trabajador_leida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Si la oficina leyó la nota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latitud / longitud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Geocoordenadas para la Ruta del Día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contract_id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Si es visita de mantenimiento, referencia al contrato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Ttulo2"/>
        <w:spacing w:before="24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Otras tablas clave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99"/>
        <w:gridCol w:w="6438"/>
      </w:tblGrid>
      <w:tr>
        <w:trPr>
          <w:tblHeader w:val="true"/>
        </w:trPr>
        <w:tc>
          <w:tcPr>
            <w:tcW w:w="31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Tabla</w:t>
            </w:r>
          </w:p>
        </w:tc>
        <w:tc>
          <w:tcPr>
            <w:tcW w:w="64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>
        <w:trPr/>
        <w:tc>
          <w:tcPr>
            <w:tcW w:w="31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trade_quote_items</w:t>
            </w:r>
          </w:p>
        </w:tc>
        <w:tc>
          <w:tcPr>
            <w:tcW w:w="64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Partidas del presupuesto (descripcion, tipo, cantidad, precio_unitario, total)</w:t>
            </w:r>
          </w:p>
        </w:tc>
      </w:tr>
      <w:tr>
        <w:trPr/>
        <w:tc>
          <w:tcPr>
            <w:tcW w:w="31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trade_invoice_lines</w:t>
            </w:r>
          </w:p>
        </w:tc>
        <w:tc>
          <w:tcPr>
            <w:tcW w:w="64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Líneas de detalle de factura</w:t>
            </w:r>
          </w:p>
        </w:tc>
      </w:tr>
      <w:tr>
        <w:trPr/>
        <w:tc>
          <w:tcPr>
            <w:tcW w:w="31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trade_job_workers</w:t>
            </w:r>
          </w:p>
        </w:tc>
        <w:tc>
          <w:tcPr>
            <w:tcW w:w="64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Asignación de trabajadores a trabajos (responsable/asignado/apoyo)</w:t>
            </w:r>
          </w:p>
        </w:tc>
      </w:tr>
      <w:tr>
        <w:trPr/>
        <w:tc>
          <w:tcPr>
            <w:tcW w:w="31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trade_job_photos</w:t>
            </w:r>
          </w:p>
        </w:tc>
        <w:tc>
          <w:tcPr>
            <w:tcW w:w="64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Fotos del parte (job_id, photo_url, tipo, caption)</w:t>
            </w:r>
          </w:p>
        </w:tc>
      </w:tr>
      <w:tr>
        <w:trPr/>
        <w:tc>
          <w:tcPr>
            <w:tcW w:w="31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trade_workers</w:t>
            </w:r>
          </w:p>
        </w:tc>
        <w:tc>
          <w:tcPr>
            <w:tcW w:w="64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Perfiles operativos de campo (especialidades, disponibilidad, horario)</w:t>
            </w:r>
          </w:p>
        </w:tc>
      </w:tr>
      <w:tr>
        <w:trPr/>
        <w:tc>
          <w:tcPr>
            <w:tcW w:w="31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trade_org_members</w:t>
            </w:r>
          </w:p>
        </w:tc>
        <w:tc>
          <w:tcPr>
            <w:tcW w:w="64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Usuarios con acceso a la app (rol, activo, worker_profile_id)</w:t>
            </w:r>
          </w:p>
        </w:tc>
      </w:tr>
      <w:tr>
        <w:trPr/>
        <w:tc>
          <w:tcPr>
            <w:tcW w:w="31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trade_org_permissions</w:t>
            </w:r>
          </w:p>
        </w:tc>
        <w:tc>
          <w:tcPr>
            <w:tcW w:w="64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Overrides de permisos individuales (granted/revoked)</w:t>
            </w:r>
          </w:p>
        </w:tc>
      </w:tr>
      <w:tr>
        <w:trPr/>
        <w:tc>
          <w:tcPr>
            <w:tcW w:w="31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trade_contracts</w:t>
            </w:r>
          </w:p>
        </w:tc>
        <w:tc>
          <w:tcPr>
            <w:tcW w:w="64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Contratos de mantenimiento (precio, duración, materiales_incluidos)</w:t>
            </w:r>
          </w:p>
        </w:tc>
      </w:tr>
      <w:tr>
        <w:trPr/>
        <w:tc>
          <w:tcPr>
            <w:tcW w:w="31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trade_tarifas</w:t>
            </w:r>
          </w:p>
        </w:tc>
        <w:tc>
          <w:tcPr>
            <w:tcW w:w="64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Catálogo de artículos/servicios (codigo, familia, precio_base, unidad)</w:t>
            </w:r>
          </w:p>
        </w:tc>
      </w:tr>
      <w:tr>
        <w:trPr/>
        <w:tc>
          <w:tcPr>
            <w:tcW w:w="31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trade_field_actions</w:t>
            </w:r>
          </w:p>
        </w:tc>
        <w:tc>
          <w:tcPr>
            <w:tcW w:w="64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Notas de campo de técnicos (tipo, descripcion, estado)</w:t>
            </w:r>
          </w:p>
        </w:tc>
      </w:tr>
      <w:tr>
        <w:trPr/>
        <w:tc>
          <w:tcPr>
            <w:tcW w:w="31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trade_subscriptions</w:t>
            </w:r>
          </w:p>
        </w:tc>
        <w:tc>
          <w:tcPr>
            <w:tcW w:w="64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Plan SaaS (plan, status, stripe_ids)</w:t>
            </w:r>
          </w:p>
        </w:tc>
      </w:tr>
      <w:tr>
        <w:trPr/>
        <w:tc>
          <w:tcPr>
            <w:tcW w:w="31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trade_org_templates</w:t>
            </w:r>
          </w:p>
        </w:tc>
        <w:tc>
          <w:tcPr>
            <w:tcW w:w="64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Plantillas de comunicación personalizadas</w:t>
            </w:r>
          </w:p>
        </w:tc>
      </w:tr>
      <w:tr>
        <w:trPr/>
        <w:tc>
          <w:tcPr>
            <w:tcW w:w="31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trade_push_subscriptions</w:t>
            </w:r>
          </w:p>
        </w:tc>
        <w:tc>
          <w:tcPr>
            <w:tcW w:w="64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Suscripciones a notificaciones push (endpoint, VAPID keys)</w:t>
            </w:r>
          </w:p>
        </w:tc>
      </w:tr>
      <w:tr>
        <w:trPr/>
        <w:tc>
          <w:tcPr>
            <w:tcW w:w="31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trade_ai_feedback</w:t>
            </w:r>
          </w:p>
        </w:tc>
        <w:tc>
          <w:tcPr>
            <w:tcW w:w="64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Feedback del instalador sobre precios sugeridos por IA</w:t>
            </w:r>
          </w:p>
        </w:tc>
      </w:tr>
      <w:tr>
        <w:trPr/>
        <w:tc>
          <w:tcPr>
            <w:tcW w:w="31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trade_installer_needs</w:t>
            </w:r>
          </w:p>
        </w:tc>
        <w:tc>
          <w:tcPr>
            <w:tcW w:w="64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Necesidades capturadas por el chatbot (para roadmap)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8" w:space="4" w:color="1A5A96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1A5A96"/>
          <w:sz w:val="28"/>
          <w:szCs w:val="28"/>
        </w:rPr>
        <w:t>25. Edge Functions (Supabase)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2000"/>
        <w:gridCol w:w="4839"/>
      </w:tblGrid>
      <w:tr>
        <w:trPr>
          <w:tblHeader w:val="true"/>
        </w:trPr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Función</w:t>
            </w:r>
          </w:p>
        </w:tc>
        <w:tc>
          <w:tcPr>
            <w:tcW w:w="20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483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send-invite</w:t>
            </w:r>
          </w:p>
        </w:tc>
        <w:tc>
          <w:tcPr>
            <w:tcW w:w="20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Manual (admin)</w:t>
            </w:r>
          </w:p>
        </w:tc>
        <w:tc>
          <w:tcPr>
            <w:tcW w:w="483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Envía invitación email. Crea trade_org_members con rol y worker_profile_id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trade-voice-to-quote</w:t>
            </w:r>
          </w:p>
        </w:tc>
        <w:tc>
          <w:tcPr>
            <w:tcW w:w="20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Usuario (mic)</w:t>
            </w:r>
          </w:p>
        </w:tc>
        <w:tc>
          <w:tcPr>
            <w:tcW w:w="483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Transcribe audio → estructura presupuesto con IA + web search de precios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trade-parse-parte</w:t>
            </w:r>
          </w:p>
        </w:tc>
        <w:tc>
          <w:tcPr>
            <w:tcW w:w="20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Usuario (mic en parte)</w:t>
            </w:r>
          </w:p>
        </w:tc>
        <w:tc>
          <w:tcPr>
            <w:tcW w:w="483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Transcribe audio del parte → detecta materiales del catálogo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trade-photo-scan</w:t>
            </w:r>
          </w:p>
        </w:tc>
        <w:tc>
          <w:tcPr>
            <w:tcW w:w="20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Usuario (foto)</w:t>
            </w:r>
          </w:p>
        </w:tc>
        <w:tc>
          <w:tcPr>
            <w:tcW w:w="483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Analiza imagen → detecta tipo de trabajo y materiales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trade-presupuesto-foto</w:t>
            </w:r>
          </w:p>
        </w:tc>
        <w:tc>
          <w:tcPr>
            <w:tcW w:w="20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Automático</w:t>
            </w:r>
          </w:p>
        </w:tc>
        <w:tc>
          <w:tcPr>
            <w:tcW w:w="483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Convierte resultado del scan fotográfico en partidas de presupuesto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trade-email</w:t>
            </w:r>
          </w:p>
        </w:tc>
        <w:tc>
          <w:tcPr>
            <w:tcW w:w="20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Manual/automático</w:t>
            </w:r>
          </w:p>
        </w:tc>
        <w:tc>
          <w:tcPr>
            <w:tcW w:w="483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Envío de emails via SendGrid/Resend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trade-maintenance-generate</w:t>
            </w:r>
          </w:p>
        </w:tc>
        <w:tc>
          <w:tcPr>
            <w:tcW w:w="20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Scheduled/manual</w:t>
            </w:r>
          </w:p>
        </w:tc>
        <w:tc>
          <w:tcPr>
            <w:tcW w:w="483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Genera trabajos de visita para contratos activos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trade-maintenance-billing</w:t>
            </w:r>
          </w:p>
        </w:tc>
        <w:tc>
          <w:tcPr>
            <w:tcW w:w="20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Scheduled</w:t>
            </w:r>
          </w:p>
        </w:tc>
        <w:tc>
          <w:tcPr>
            <w:tcW w:w="483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Genera facturas mensuales para contratos de mantenimiento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trade-maintenance-email</w:t>
            </w:r>
          </w:p>
        </w:tc>
        <w:tc>
          <w:tcPr>
            <w:tcW w:w="20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Automático</w:t>
            </w:r>
          </w:p>
        </w:tc>
        <w:tc>
          <w:tcPr>
            <w:tcW w:w="483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Avisa al cliente de la visita programada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trade-maintenance-parte</w:t>
            </w:r>
          </w:p>
        </w:tc>
        <w:tc>
          <w:tcPr>
            <w:tcW w:w="20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Usuario</w:t>
            </w:r>
          </w:p>
        </w:tc>
        <w:tc>
          <w:tcPr>
            <w:tcW w:w="483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Registra parte de mantenimiento realizado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trade-chatbot</w:t>
            </w:r>
          </w:p>
        </w:tc>
        <w:tc>
          <w:tcPr>
            <w:tcW w:w="20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Usuario</w:t>
            </w:r>
          </w:p>
        </w:tc>
        <w:tc>
          <w:tcPr>
            <w:tcW w:w="483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Chatbot de ayuda (Claude Haiku 4.5)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trade-geocode-address</w:t>
            </w:r>
          </w:p>
        </w:tc>
        <w:tc>
          <w:tcPr>
            <w:tcW w:w="20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Automático</w:t>
            </w:r>
          </w:p>
        </w:tc>
        <w:tc>
          <w:tcPr>
            <w:tcW w:w="483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Convierte dirección en texto → coordenadas GPS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trade-push-notify</w:t>
            </w:r>
          </w:p>
        </w:tc>
        <w:tc>
          <w:tcPr>
            <w:tcW w:w="20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Eventos</w:t>
            </w:r>
          </w:p>
        </w:tc>
        <w:tc>
          <w:tcPr>
            <w:tcW w:w="483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Envía notificaciones push Web VAPID a suscriptores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trade-stripe-checkout</w:t>
            </w:r>
          </w:p>
        </w:tc>
        <w:tc>
          <w:tcPr>
            <w:tcW w:w="20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Usuario</w:t>
            </w:r>
          </w:p>
        </w:tc>
        <w:tc>
          <w:tcPr>
            <w:tcW w:w="483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Crea sesión de pago en Stripe para upgrade de plan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trade-stripe-portal</w:t>
            </w:r>
          </w:p>
        </w:tc>
        <w:tc>
          <w:tcPr>
            <w:tcW w:w="20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Usuario</w:t>
            </w:r>
          </w:p>
        </w:tc>
        <w:tc>
          <w:tcPr>
            <w:tcW w:w="483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Redirige al portal de gestión de suscripción Stripe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trade-stripe-webhook</w:t>
            </w:r>
          </w:p>
        </w:tc>
        <w:tc>
          <w:tcPr>
            <w:tcW w:w="20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Stripe → Supabase</w:t>
            </w:r>
          </w:p>
        </w:tc>
        <w:tc>
          <w:tcPr>
            <w:tcW w:w="483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Procesa eventos de pago (suscripción activada/cancelada/renovada)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8" w:space="4" w:color="1A5A96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1A5A96"/>
          <w:sz w:val="28"/>
          <w:szCs w:val="28"/>
        </w:rPr>
        <w:t>26. Políticas RLS (Row Level Security)</w:t>
      </w:r>
    </w:p>
    <w:p>
      <w:pPr>
        <w:pStyle w:val="Normal"/>
        <w:spacing w:before="60" w:after="100"/>
        <w:rPr/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20"/>
          <w:szCs w:val="20"/>
        </w:rPr>
        <w:t>Todas las tablas tienen RLS habilitado. Política general: el propietario (trade_organizations.owner_id = auth.uid()) puede hacer TODO sobre su organización. Los miembros activos (trade_org_members.user_id = auth.uid() AND activo = true) también pueden acceder según su rol.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2800"/>
        <w:gridCol w:w="4039"/>
      </w:tblGrid>
      <w:tr>
        <w:trPr>
          <w:tblHeader w:val="true"/>
        </w:trPr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Tabla</w:t>
            </w:r>
          </w:p>
        </w:tc>
        <w:tc>
          <w:tcPr>
            <w:tcW w:w="28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Política</w:t>
            </w:r>
          </w:p>
        </w:tc>
        <w:tc>
          <w:tcPr>
            <w:tcW w:w="403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Acceso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trade_invoices</w:t>
            </w:r>
          </w:p>
        </w:tc>
        <w:tc>
          <w:tcPr>
            <w:tcW w:w="28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invoices_org_access</w:t>
            </w:r>
          </w:p>
        </w:tc>
        <w:tc>
          <w:tcPr>
            <w:tcW w:w="403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Owner O miembro activo de la org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trade_invoice_lines</w:t>
            </w:r>
          </w:p>
        </w:tc>
        <w:tc>
          <w:tcPr>
            <w:tcW w:w="28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invoice_lines_org_access</w:t>
            </w:r>
          </w:p>
        </w:tc>
        <w:tc>
          <w:tcPr>
            <w:tcW w:w="403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Si la factura pertenece a la org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trade_jobs</w:t>
            </w:r>
          </w:p>
        </w:tc>
        <w:tc>
          <w:tcPr>
            <w:tcW w:w="28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Por org_id</w:t>
            </w:r>
          </w:p>
        </w:tc>
        <w:tc>
          <w:tcPr>
            <w:tcW w:w="403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Owner O miembro activo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trade_field_actions</w:t>
            </w:r>
          </w:p>
        </w:tc>
        <w:tc>
          <w:tcPr>
            <w:tcW w:w="28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Por org_id</w:t>
            </w:r>
          </w:p>
        </w:tc>
        <w:tc>
          <w:tcPr>
            <w:tcW w:w="403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Owner O miembro activo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trade_org_members</w:t>
            </w:r>
          </w:p>
        </w:tc>
        <w:tc>
          <w:tcPr>
            <w:tcW w:w="28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Lectura propia</w:t>
            </w:r>
          </w:p>
        </w:tc>
        <w:tc>
          <w:tcPr>
            <w:tcW w:w="403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Cada usuario ve solo su registro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trade_push_subscriptions</w:t>
            </w:r>
          </w:p>
        </w:tc>
        <w:tc>
          <w:tcPr>
            <w:tcW w:w="28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Por user_id</w:t>
            </w:r>
          </w:p>
        </w:tc>
        <w:tc>
          <w:tcPr>
            <w:tcW w:w="403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Solo el propio usuario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8" w:space="4" w:color="1A5A96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1A5A96"/>
          <w:sz w:val="28"/>
          <w:szCs w:val="28"/>
        </w:rPr>
        <w:t>27. Flujos de Negocio Principales</w:t>
      </w:r>
    </w:p>
    <w:p>
      <w:pPr>
        <w:pStyle w:val="Ttulo2"/>
        <w:spacing w:before="24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Flujo 1: Del trabajo al cobro (autónomo en campo)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600"/>
        <w:gridCol w:w="9037"/>
      </w:tblGrid>
      <w:tr>
        <w:trPr>
          <w:tblHeader w:val="true"/>
        </w:trPr>
        <w:tc>
          <w:tcPr>
            <w:tcW w:w="6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9037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Acción</w:t>
            </w:r>
          </w:p>
        </w:tc>
      </w:tr>
      <w:tr>
        <w:trPr/>
        <w:tc>
          <w:tcPr>
            <w:tcW w:w="6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1</w:t>
            </w:r>
          </w:p>
        </w:tc>
        <w:tc>
          <w:tcPr>
            <w:tcW w:w="9037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Cliente llama/WhatsApp solicitando trabajo</w:t>
            </w:r>
          </w:p>
        </w:tc>
      </w:tr>
      <w:tr>
        <w:trPr/>
        <w:tc>
          <w:tcPr>
            <w:tcW w:w="6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2</w:t>
            </w:r>
          </w:p>
        </w:tc>
        <w:tc>
          <w:tcPr>
            <w:tcW w:w="9037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Instalador dicta presupuesto por voz (trade-voice-to-quote)</w:t>
            </w:r>
          </w:p>
        </w:tc>
      </w:tr>
      <w:tr>
        <w:trPr/>
        <w:tc>
          <w:tcPr>
            <w:tcW w:w="6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3</w:t>
            </w:r>
          </w:p>
        </w:tc>
        <w:tc>
          <w:tcPr>
            <w:tcW w:w="9037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Revisa y ajusta partidas en wizard</w:t>
            </w:r>
          </w:p>
        </w:tc>
      </w:tr>
      <w:tr>
        <w:trPr/>
        <w:tc>
          <w:tcPr>
            <w:tcW w:w="6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4</w:t>
            </w:r>
          </w:p>
        </w:tc>
        <w:tc>
          <w:tcPr>
            <w:tcW w:w="9037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Envía presupuesto al cliente (WhatsApp/email)</w:t>
            </w:r>
          </w:p>
        </w:tc>
      </w:tr>
      <w:tr>
        <w:trPr/>
        <w:tc>
          <w:tcPr>
            <w:tcW w:w="6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5</w:t>
            </w:r>
          </w:p>
        </w:tc>
        <w:tc>
          <w:tcPr>
            <w:tcW w:w="9037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Cliente acepta → marca Aceptado en la app</w:t>
            </w:r>
          </w:p>
        </w:tc>
      </w:tr>
      <w:tr>
        <w:trPr/>
        <w:tc>
          <w:tcPr>
            <w:tcW w:w="6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6</w:t>
            </w:r>
          </w:p>
        </w:tc>
        <w:tc>
          <w:tcPr>
            <w:tcW w:w="9037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Crea trabajo planificado → asigna fecha y hora</w:t>
            </w:r>
          </w:p>
        </w:tc>
      </w:tr>
      <w:tr>
        <w:trPr/>
        <w:tc>
          <w:tcPr>
            <w:tcW w:w="6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7</w:t>
            </w:r>
          </w:p>
        </w:tc>
        <w:tc>
          <w:tcPr>
            <w:tcW w:w="9037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Día del trabajo: consulta Ruta del Día</w:t>
            </w:r>
          </w:p>
        </w:tc>
      </w:tr>
      <w:tr>
        <w:trPr/>
        <w:tc>
          <w:tcPr>
            <w:tcW w:w="6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8</w:t>
            </w:r>
          </w:p>
        </w:tc>
        <w:tc>
          <w:tcPr>
            <w:tcW w:w="9037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Llega a la obra → abre Parte de Trabajo</w:t>
            </w:r>
          </w:p>
        </w:tc>
      </w:tr>
      <w:tr>
        <w:trPr/>
        <w:tc>
          <w:tcPr>
            <w:tcW w:w="6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9</w:t>
            </w:r>
          </w:p>
        </w:tc>
        <w:tc>
          <w:tcPr>
            <w:tcW w:w="9037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Añade materiales usados (voz o catálogo)</w:t>
            </w:r>
          </w:p>
        </w:tc>
      </w:tr>
      <w:tr>
        <w:trPr/>
        <w:tc>
          <w:tcPr>
            <w:tcW w:w="6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10</w:t>
            </w:r>
          </w:p>
        </w:tc>
        <w:tc>
          <w:tcPr>
            <w:tcW w:w="9037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Hace fotos del trabajo terminado</w:t>
            </w:r>
          </w:p>
        </w:tc>
      </w:tr>
      <w:tr>
        <w:trPr/>
        <w:tc>
          <w:tcPr>
            <w:tcW w:w="6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11</w:t>
            </w:r>
          </w:p>
        </w:tc>
        <w:tc>
          <w:tcPr>
            <w:tcW w:w="9037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Completa el trabajo → genera factura</w:t>
            </w:r>
          </w:p>
        </w:tc>
      </w:tr>
      <w:tr>
        <w:trPr/>
        <w:tc>
          <w:tcPr>
            <w:tcW w:w="6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12</w:t>
            </w:r>
          </w:p>
        </w:tc>
        <w:tc>
          <w:tcPr>
            <w:tcW w:w="9037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Selecciona método de cobro → factura Pagada</w:t>
            </w:r>
          </w:p>
        </w:tc>
      </w:tr>
      <w:tr>
        <w:trPr/>
        <w:tc>
          <w:tcPr>
            <w:tcW w:w="6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13</w:t>
            </w:r>
          </w:p>
        </w:tc>
        <w:tc>
          <w:tcPr>
            <w:tcW w:w="9037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Envía factura al cliente por WhatsApp/email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Ttulo2"/>
        <w:spacing w:before="24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Flujo 2: Empresa con técnicos de campo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699"/>
        <w:gridCol w:w="1501"/>
        <w:gridCol w:w="7438"/>
      </w:tblGrid>
      <w:tr>
        <w:trPr>
          <w:tblHeader w:val="true"/>
        </w:trPr>
        <w:tc>
          <w:tcPr>
            <w:tcW w:w="6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1501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74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Acción</w:t>
            </w:r>
          </w:p>
        </w:tc>
      </w:tr>
      <w:tr>
        <w:trPr/>
        <w:tc>
          <w:tcPr>
            <w:tcW w:w="6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1-2</w:t>
            </w:r>
          </w:p>
        </w:tc>
        <w:tc>
          <w:tcPr>
            <w:tcW w:w="1501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Admin</w:t>
            </w:r>
          </w:p>
        </w:tc>
        <w:tc>
          <w:tcPr>
            <w:tcW w:w="74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Crea perfil del técnico + invita a la app</w:t>
            </w:r>
          </w:p>
        </w:tc>
      </w:tr>
      <w:tr>
        <w:trPr/>
        <w:tc>
          <w:tcPr>
            <w:tcW w:w="6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3-4</w:t>
            </w:r>
          </w:p>
        </w:tc>
        <w:tc>
          <w:tcPr>
            <w:tcW w:w="1501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Admin</w:t>
            </w:r>
          </w:p>
        </w:tc>
        <w:tc>
          <w:tcPr>
            <w:tcW w:w="74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Crea trabajos en Planificación + asigna técnicos</w:t>
            </w:r>
          </w:p>
        </w:tc>
      </w:tr>
      <w:tr>
        <w:trPr/>
        <w:tc>
          <w:tcPr>
            <w:tcW w:w="6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5</w:t>
            </w:r>
          </w:p>
        </w:tc>
        <w:tc>
          <w:tcPr>
            <w:tcW w:w="1501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App</w:t>
            </w:r>
          </w:p>
        </w:tc>
        <w:tc>
          <w:tcPr>
            <w:tcW w:w="74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Técnico recibe notificación push</w:t>
            </w:r>
          </w:p>
        </w:tc>
      </w:tr>
      <w:tr>
        <w:trPr/>
        <w:tc>
          <w:tcPr>
            <w:tcW w:w="6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6-7</w:t>
            </w:r>
          </w:p>
        </w:tc>
        <w:tc>
          <w:tcPr>
            <w:tcW w:w="1501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Técnico</w:t>
            </w:r>
          </w:p>
        </w:tc>
        <w:tc>
          <w:tcPr>
            <w:tcW w:w="74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Ve sus trabajos y consulta su Ruta del día</w:t>
            </w:r>
          </w:p>
        </w:tc>
      </w:tr>
      <w:tr>
        <w:trPr/>
        <w:tc>
          <w:tcPr>
            <w:tcW w:w="6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8-10</w:t>
            </w:r>
          </w:p>
        </w:tc>
        <w:tc>
          <w:tcPr>
            <w:tcW w:w="1501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Técnico</w:t>
            </w:r>
          </w:p>
        </w:tc>
        <w:tc>
          <w:tcPr>
            <w:tcW w:w="74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Abre parte → dicta notas → hace fotos</w:t>
            </w:r>
          </w:p>
        </w:tc>
      </w:tr>
      <w:tr>
        <w:trPr/>
        <w:tc>
          <w:tcPr>
            <w:tcW w:w="6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11</w:t>
            </w:r>
          </w:p>
        </w:tc>
        <w:tc>
          <w:tcPr>
            <w:tcW w:w="1501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Técnico</w:t>
            </w:r>
          </w:p>
        </w:tc>
        <w:tc>
          <w:tcPr>
            <w:tcW w:w="74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Completa → Pendiente de facturar por oficina</w:t>
            </w:r>
          </w:p>
        </w:tc>
      </w:tr>
      <w:tr>
        <w:trPr/>
        <w:tc>
          <w:tcPr>
            <w:tcW w:w="6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12-14</w:t>
            </w:r>
          </w:p>
        </w:tc>
        <w:tc>
          <w:tcPr>
            <w:tcW w:w="1501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Admin</w:t>
            </w:r>
          </w:p>
        </w:tc>
        <w:tc>
          <w:tcPr>
            <w:tcW w:w="74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Ve notas del técnico → revisa → genera la factura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Ttulo2"/>
        <w:spacing w:before="24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Flujo 3: Contrato de mantenimiento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600"/>
        <w:gridCol w:w="9037"/>
      </w:tblGrid>
      <w:tr>
        <w:trPr>
          <w:tblHeader w:val="true"/>
        </w:trPr>
        <w:tc>
          <w:tcPr>
            <w:tcW w:w="6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9037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Acción</w:t>
            </w:r>
          </w:p>
        </w:tc>
      </w:tr>
      <w:tr>
        <w:trPr/>
        <w:tc>
          <w:tcPr>
            <w:tcW w:w="6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1</w:t>
            </w:r>
          </w:p>
        </w:tc>
        <w:tc>
          <w:tcPr>
            <w:tcW w:w="9037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Visita comercial → presupuesto de mantenimiento</w:t>
            </w:r>
          </w:p>
        </w:tc>
      </w:tr>
      <w:tr>
        <w:trPr/>
        <w:tc>
          <w:tcPr>
            <w:tcW w:w="6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2</w:t>
            </w:r>
          </w:p>
        </w:tc>
        <w:tc>
          <w:tcPr>
            <w:tcW w:w="9037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Cliente acepta → convertir a contrato</w:t>
            </w:r>
          </w:p>
        </w:tc>
      </w:tr>
      <w:tr>
        <w:trPr/>
        <w:tc>
          <w:tcPr>
            <w:tcW w:w="6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3</w:t>
            </w:r>
          </w:p>
        </w:tc>
        <w:tc>
          <w:tcPr>
            <w:tcW w:w="9037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Sistema genera visita mensual automáticamente</w:t>
            </w:r>
          </w:p>
        </w:tc>
      </w:tr>
      <w:tr>
        <w:trPr/>
        <w:tc>
          <w:tcPr>
            <w:tcW w:w="6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4</w:t>
            </w:r>
          </w:p>
        </w:tc>
        <w:tc>
          <w:tcPr>
            <w:tcW w:w="9037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Técnico realiza visita → parte de mantenimiento</w:t>
            </w:r>
          </w:p>
        </w:tc>
      </w:tr>
      <w:tr>
        <w:trPr/>
        <w:tc>
          <w:tcPr>
            <w:tcW w:w="6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5-6</w:t>
            </w:r>
          </w:p>
        </w:tc>
        <w:tc>
          <w:tcPr>
            <w:tcW w:w="9037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Si materiales NO incluidos → factura suplementaria</w:t>
            </w:r>
          </w:p>
        </w:tc>
      </w:tr>
      <w:tr>
        <w:trPr/>
        <w:tc>
          <w:tcPr>
            <w:tcW w:w="6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7</w:t>
            </w:r>
          </w:p>
        </w:tc>
        <w:tc>
          <w:tcPr>
            <w:tcW w:w="9037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Facturación mensual automática (serie M-)</w:t>
            </w:r>
          </w:p>
        </w:tc>
      </w:tr>
      <w:tr>
        <w:trPr/>
        <w:tc>
          <w:tcPr>
            <w:tcW w:w="6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8</w:t>
            </w:r>
          </w:p>
        </w:tc>
        <w:tc>
          <w:tcPr>
            <w:tcW w:w="9037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Email automático de aviso al cliente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8" w:space="4" w:color="1A5A96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1A5A96"/>
          <w:sz w:val="28"/>
          <w:szCs w:val="28"/>
        </w:rPr>
        <w:t>28. Exportaciones y Documentos Generados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2199"/>
        <w:gridCol w:w="4839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Tipo de documento</w:t>
            </w:r>
          </w:p>
        </w:tc>
        <w:tc>
          <w:tcPr>
            <w:tcW w:w="21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Tecnología</w:t>
            </w:r>
          </w:p>
        </w:tc>
        <w:tc>
          <w:tcPr>
            <w:tcW w:w="483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>
        <w:trPr/>
        <w:tc>
          <w:tcPr>
            <w:tcW w:w="26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Factura PDF</w:t>
            </w:r>
          </w:p>
        </w:tc>
        <w:tc>
          <w:tcPr>
            <w:tcW w:w="21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HTML + window.print()</w:t>
            </w:r>
          </w:p>
        </w:tc>
        <w:tc>
          <w:tcPr>
            <w:tcW w:w="483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Barra de color (azul/morado/rojo) · Logo · Líneas · Totales · Footer VeriFactu</w:t>
            </w:r>
          </w:p>
        </w:tc>
      </w:tr>
      <w:tr>
        <w:trPr/>
        <w:tc>
          <w:tcPr>
            <w:tcW w:w="26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Presupuesto PDF</w:t>
            </w:r>
          </w:p>
        </w:tc>
        <w:tc>
          <w:tcPr>
            <w:tcW w:w="21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HTML + window.print()</w:t>
            </w:r>
          </w:p>
        </w:tc>
        <w:tc>
          <w:tcPr>
            <w:tcW w:w="483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Mismo mecanismo · Incluye pie de página personalizado</w:t>
            </w:r>
          </w:p>
        </w:tc>
      </w:tr>
      <w:tr>
        <w:trPr/>
        <w:tc>
          <w:tcPr>
            <w:tcW w:w="26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Factura Word (.docx)</w:t>
            </w:r>
          </w:p>
        </w:tc>
        <w:tc>
          <w:tcPr>
            <w:tcW w:w="21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docx v9.7.1</w:t>
            </w:r>
          </w:p>
        </w:tc>
        <w:tc>
          <w:tcPr>
            <w:tcW w:w="483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Documento Word completo editable con el mismo contenido que el PDF</w:t>
            </w:r>
          </w:p>
        </w:tc>
      </w:tr>
      <w:tr>
        <w:trPr/>
        <w:tc>
          <w:tcPr>
            <w:tcW w:w="26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Presupuesto Word (.docx)</w:t>
            </w:r>
          </w:p>
        </w:tc>
        <w:tc>
          <w:tcPr>
            <w:tcW w:w="21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docx v9.7.1</w:t>
            </w:r>
          </w:p>
        </w:tc>
        <w:tc>
          <w:tcPr>
            <w:tcW w:w="483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Con tabla de partidas, condiciones, pie de página</w:t>
            </w:r>
          </w:p>
        </w:tc>
      </w:tr>
      <w:tr>
        <w:trPr/>
        <w:tc>
          <w:tcPr>
            <w:tcW w:w="26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Contrato de Mantenimiento (.docx)</w:t>
            </w:r>
          </w:p>
        </w:tc>
        <w:tc>
          <w:tcPr>
            <w:tcW w:w="21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docx v9.7.1</w:t>
            </w:r>
          </w:p>
        </w:tc>
        <w:tc>
          <w:tcPr>
            <w:tcW w:w="483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14 cláusulas + anexos · Variables del contrato rellenadas</w:t>
            </w:r>
          </w:p>
        </w:tc>
      </w:tr>
      <w:tr>
        <w:trPr/>
        <w:tc>
          <w:tcPr>
            <w:tcW w:w="2600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Exportación Gestoría (CSV)</w:t>
            </w:r>
          </w:p>
        </w:tc>
        <w:tc>
          <w:tcPr>
            <w:tcW w:w="21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CSV</w:t>
            </w:r>
          </w:p>
        </w:tc>
        <w:tc>
          <w:tcPr>
            <w:tcW w:w="483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Libro trimestral: número, fecha, cliente, NIF, base, IVA, total, estado, método pago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8" w:space="4" w:color="1A5A96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1A5A96"/>
          <w:sz w:val="28"/>
          <w:szCs w:val="28"/>
        </w:rPr>
        <w:t>29. Panel de Administración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79"/>
        <w:gridCol w:w="9558"/>
      </w:tblGrid>
      <w:tr>
        <w:trPr/>
        <w:tc>
          <w:tcPr>
            <w:tcW w:w="79" w:type="dxa"/>
            <w:tcBorders/>
            <w:shd w:fill="1A5A96" w:val="clear"/>
          </w:tcPr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  <w:tc>
          <w:tcPr>
            <w:tcW w:w="9558" w:type="dxa"/>
            <w:tcBorders/>
            <w:shd w:fill="EAF3FB" w:val="clear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i/>
                <w:iCs/>
                <w:color w:val="1A3A5C"/>
                <w:sz w:val="18"/>
                <w:szCs w:val="18"/>
              </w:rPr>
              <w:t>Acceso exclusivo para fercarboc@gmail.com (fundador de TrabFlow). URL interna: navega a ActivePage.Admin.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Ttulo2"/>
        <w:spacing w:before="24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KPIs de la plataforma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Total de organizaciones registradas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Usuarios por plan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MRR (Monthly Recurring Revenue) estimado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Conversión trial → pago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333333"/>
          <w:sz w:val="20"/>
          <w:szCs w:val="20"/>
        </w:rPr>
        <w:t>Presupuestos generados (total y por organización)</w:t>
      </w:r>
    </w:p>
    <w:p>
      <w:pPr>
        <w:pStyle w:val="Normal"/>
        <w:spacing w:before="40" w:after="40"/>
        <w:rPr/>
      </w:pPr>
      <w:r>
        <w:rPr/>
      </w:r>
    </w:p>
    <w:p>
      <w:pPr>
        <w:pStyle w:val="Ttulo2"/>
        <w:spacing w:before="240" w:after="10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Módulos del panel admin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6838"/>
      </w:tblGrid>
      <w:tr>
        <w:trPr>
          <w:tblHeader w:val="true"/>
        </w:trPr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Usuarios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Lista de todas las organizaciones con plan, estado, última actividad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Suscripciones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Estado de pagos, trials activos, renovaciones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Necesidades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Capture del chatbot: necesidades de los instaladores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Facturas plataforma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Las facturas que TrabFlow emite a sus clientes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Ajustes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Configuración global de la plataforma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8" w:space="4" w:color="1A5A96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1A5A96"/>
          <w:sz w:val="28"/>
          <w:szCs w:val="28"/>
        </w:rPr>
        <w:t>30. Glosario de Términos</w:t>
      </w:r>
    </w:p>
    <w:tbl>
      <w:tblPr>
        <w:tblW w:w="9638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6838"/>
      </w:tblGrid>
      <w:tr>
        <w:trPr>
          <w:tblHeader w:val="true"/>
        </w:trPr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Término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1A5A9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Definición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Org / Organización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Empresa del instalador en TrabFlow. Una por propietario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Owner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El dueño de la organización. Acceso total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Técnico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Trabajador de campo con cuenta en la app. Ve solo sus trabajos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Trade Worker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Perfil operativo del trabajador en trade_workers. Puede o no tener cuenta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Parte de trabajo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Documento que cierra un trabajo: materiales, fotos, notas, horas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Borrador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Estado inicial de presupuesto o factura. Editable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Emitida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Factura con número definitivo asignado. Enviable al cliente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Serie F-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Serie de facturas de trabajo puntual (F-2026-001...)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Serie M-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Serie de facturas de contratos de mantenimiento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Rectificativa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Factura que anula y sustituye a otra emitida con error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VeriFactu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Reglamento español de facturación verificable (RD 1007/2023)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VAPID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Protocolo de notificaciones push web sin intermediarios (sin Firebase)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RLS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Row Level Security — control de acceso a nivel de fila en PostgreSQL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Edge Function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Función serverless de Supabase (Deno) que ejecuta lógica de servidor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Pipeline IA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Flujo completo desde grabación de voz hasta presupuesto estructurado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Tarifa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Artículo del catálogo simple (trade_tarifas)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Field Action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Nota de campo del técnico: presupuesto requerido, incidencia, material necesario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Worker Profile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Vinculación entre cuenta de usuario (auth.users) y perfil de campo (trade_workers)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Onboarding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Wizard de configuración inicial al primer login del propietario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Plan Empresa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Plan SaaS con hasta 5 miembros y módulo de mantenimiento</w:t>
            </w:r>
          </w:p>
        </w:tc>
      </w:tr>
      <w:tr>
        <w:trPr/>
        <w:tc>
          <w:tcPr>
            <w:tcW w:w="279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Plan Empresa+</w:t>
            </w:r>
          </w:p>
        </w:tc>
        <w:tc>
          <w:tcPr>
            <w:tcW w:w="683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Plan SaaS con hasta 15 miembros y todos los módulos avanzados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60" w:type="dxa"/>
          <w:left w:w="300" w:type="dxa"/>
          <w:bottom w:w="160" w:type="dxa"/>
          <w:right w:w="300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1A5A96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color w:val="FFFFFF"/>
                <w:sz w:val="18"/>
                <w:szCs w:val="18"/>
              </w:rPr>
              <w:t>Documento generado el 11 de junio de 2026  ·  TrabFlow AI v3.0</w:t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color w:val="C8DEF0"/>
                <w:sz w:val="18"/>
                <w:szCs w:val="18"/>
              </w:rPr>
              <w:t>TrabFlow Technologies SL  ·  https://www.trabflow.com</w:t>
            </w:r>
          </w:p>
        </w:tc>
      </w:tr>
    </w:tbl>
    <w:sectPr>
      <w:headerReference w:type="default" r:id="rId2"/>
      <w:footerReference w:type="default" r:id="rId3"/>
      <w:type w:val="nextPage"/>
      <w:pgSz w:w="11906" w:h="16838"/>
      <w:pgMar w:left="1134" w:right="1134" w:gutter="0" w:header="708" w:top="1134" w:footer="708" w:bottom="1134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1A5A96"/>
      </w:pBdr>
      <w:tabs>
        <w:tab w:val="clear" w:pos="720"/>
        <w:tab w:val="right" w:pos="9638" w:leader="none"/>
      </w:tabs>
      <w:spacing w:before="120" w:after="0"/>
      <w:rPr/>
    </w:pPr>
    <w:r>
      <w:rPr>
        <w:rFonts w:eastAsia="Arial" w:cs="Arial"/>
        <w:color w:val="888888"/>
        <w:sz w:val="16"/>
        <w:szCs w:val="16"/>
      </w:rPr>
      <w:t>TrabFlow Technologies SL  ·  Documento confidencial</w:t>
    </w:r>
    <w:r>
      <w:rPr>
        <w:rFonts w:eastAsia="Arial" w:cs="Arial"/>
        <w:sz w:val="16"/>
        <w:szCs w:val="16"/>
      </w:rPr>
      <w:tab/>
    </w:r>
    <w:r>
      <w:rPr>
        <w:rFonts w:eastAsia="Arial" w:cs="Arial"/>
        <w:color w:val="888888"/>
        <w:sz w:val="16"/>
        <w:szCs w:val="16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1A5A96"/>
      </w:pBdr>
      <w:tabs>
        <w:tab w:val="clear" w:pos="720"/>
        <w:tab w:val="right" w:pos="9638" w:leader="none"/>
      </w:tabs>
      <w:spacing w:before="0" w:after="120"/>
      <w:rPr/>
    </w:pPr>
    <w:r>
      <w:rPr>
        <w:rFonts w:eastAsia="Arial" w:cs="Arial"/>
        <w:b/>
        <w:bCs/>
        <w:color w:val="2E75B6"/>
        <w:sz w:val="18"/>
        <w:szCs w:val="18"/>
      </w:rPr>
      <w:t>TrabFlow AI  ·  Análisis Completo v3.0  ·  Junio 2026</w:t>
    </w:r>
    <w:r>
      <w:rPr>
        <w:rFonts w:eastAsia="Arial" w:cs="Arial"/>
        <w:sz w:val="18"/>
        <w:szCs w:val="18"/>
      </w:rPr>
      <w:tab/>
    </w:r>
    <w:r>
      <w:rPr>
        <w:rFonts w:eastAsia="Arial" w:cs="Arial"/>
        <w:color w:val="888888"/>
        <w:sz w:val="16"/>
        <w:szCs w:val="16"/>
      </w:rPr>
      <w:t>www.trabflow.com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1A5A96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333333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333333"/>
      <w:kern w:val="0"/>
      <w:sz w:val="20"/>
      <w:szCs w:val="20"/>
      <w:lang w:val="es-ES" w:eastAsia="zh-CN" w:bidi="hi-IN"/>
    </w:rPr>
  </w:style>
  <w:style w:type="paragraph" w:styleId="Ttulo1">
    <w:name w:val="Heading 1"/>
    <w:basedOn w:val="Ttulo"/>
    <w:qFormat/>
    <w:pPr>
      <w:spacing w:before="360" w:after="160"/>
      <w:outlineLvl w:val="0"/>
    </w:pPr>
    <w:rPr>
      <w:rFonts w:ascii="Arial" w:hAnsi="Arial" w:eastAsia="Arial" w:cs="Arial"/>
      <w:b/>
      <w:bCs/>
      <w:color w:val="1A5A96"/>
      <w:sz w:val="28"/>
      <w:szCs w:val="28"/>
    </w:rPr>
  </w:style>
  <w:style w:type="paragraph" w:styleId="Ttulo2">
    <w:name w:val="Heading 2"/>
    <w:basedOn w:val="Ttulo"/>
    <w:qFormat/>
    <w:pPr>
      <w:spacing w:before="240" w:after="100"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Ttulo3">
    <w:name w:val="Heading 3"/>
    <w:basedOn w:val="Ttulo"/>
    <w:qFormat/>
    <w:pPr>
      <w:spacing w:before="160" w:after="80"/>
      <w:outlineLvl w:val="2"/>
    </w:pPr>
    <w:rPr>
      <w:rFonts w:ascii="Arial" w:hAnsi="Arial" w:eastAsia="Arial" w:cs="Arial"/>
      <w:b/>
      <w:bCs/>
      <w:i/>
      <w:iCs/>
      <w:color w:val="595959"/>
      <w:sz w:val="22"/>
      <w:szCs w:val="22"/>
    </w:rPr>
  </w:style>
  <w:style w:type="paragraph" w:styleId="Ttulo4">
    <w:name w:val="Heading 4"/>
    <w:basedOn w:val="Ttulo"/>
    <w:qFormat/>
    <w:pPr/>
    <w:rPr>
      <w:i/>
      <w:iCs/>
      <w:color w:val="2E74B5"/>
    </w:rPr>
  </w:style>
  <w:style w:type="paragraph" w:styleId="Ttulo5">
    <w:name w:val="Heading 5"/>
    <w:basedOn w:val="Ttulo"/>
    <w:qFormat/>
    <w:pPr/>
    <w:rPr>
      <w:color w:val="2E74B5"/>
    </w:rPr>
  </w:style>
  <w:style w:type="paragraph" w:styleId="Ttulo6">
    <w:name w:val="Heading 6"/>
    <w:basedOn w:val="Ttulo"/>
    <w:qFormat/>
    <w:pPr/>
    <w:rPr>
      <w:color w:val="1F4D78"/>
    </w:rPr>
  </w:style>
  <w:style w:type="character" w:styleId="EnlacedeInternet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Ancladenotaalpi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Ancladenotafinal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general">
    <w:name w:val="Title"/>
    <w:basedOn w:val="Ttulo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333333"/>
      <w:kern w:val="0"/>
      <w:sz w:val="20"/>
      <w:szCs w:val="20"/>
      <w:lang w:val="es-E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333333"/>
      <w:kern w:val="0"/>
      <w:sz w:val="20"/>
      <w:szCs w:val="20"/>
      <w:lang w:val="es-ES" w:eastAsia="zh-CN" w:bidi="hi-IN"/>
    </w:rPr>
  </w:style>
  <w:style w:type="paragraph" w:styleId="Notaalpi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Notafinal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Cabeceraypie"/>
    <w:pPr/>
    <w:rPr/>
  </w:style>
  <w:style w:type="paragraph" w:styleId="Piedepgina">
    <w:name w:val="Footer"/>
    <w:basedOn w:val="Cabeceraypi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LibreOffice/7.4.3.2$Windows_X86_64 LibreOffice_project/1048a8393ae2eeec98dff31b5c133c5f1d08b890</Application>
  <AppVersion>15.0000</AppVersion>
  <Pages>35</Pages>
  <Words>3840</Words>
  <Characters>23583</Characters>
  <CharactersWithSpaces>26564</CharactersWithSpaces>
  <Paragraphs>945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2026-06-11T16:28:43Z</dcterms:created>
  <dc:creator>Un-named</dc:creator>
  <dc:description/>
  <dc:language>es-ES</dc:language>
  <cp:lastModifiedBy>Un-named</cp:lastModifiedBy>
  <dcterms:modified xsi:type="dcterms:W3CDTF">2026-06-11T16:28:43Z</dcterms:modified>
  <cp:revision>1</cp:revision>
  <dc:subject/>
  <dc:title/>
</cp:coreProperties>
</file>