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4EA1" w14:textId="77777777" w:rsidR="000F7C18" w:rsidRPr="000F7C18" w:rsidRDefault="000F7C18" w:rsidP="000F7C18">
      <w:pPr>
        <w:rPr>
          <w:b/>
          <w:bCs/>
          <w:sz w:val="24"/>
          <w:szCs w:val="24"/>
        </w:rPr>
      </w:pPr>
      <w:r w:rsidRPr="000F7C18">
        <w:rPr>
          <w:b/>
          <w:bCs/>
          <w:sz w:val="24"/>
          <w:szCs w:val="24"/>
        </w:rPr>
        <w:t>1. Descripción del sistema</w:t>
      </w:r>
    </w:p>
    <w:p w14:paraId="27375FD7" w14:textId="77777777" w:rsidR="000F7C18" w:rsidRPr="0092101B" w:rsidRDefault="000F7C18" w:rsidP="000F7C18">
      <w:proofErr w:type="spellStart"/>
      <w:r w:rsidRPr="0092101B">
        <w:t>Kemik</w:t>
      </w:r>
      <w:proofErr w:type="spellEnd"/>
      <w:r w:rsidRPr="0092101B">
        <w:t xml:space="preserve"> es una plataforma de comercio electrónico en Guatemala que gestiona la venta en línea de tecnología, hogar y productos de consumo. El sistema opera de forma centralizada sin tiendas físicas directas, procesando el flujo desde la web/app hasta la entrega al cliente. </w:t>
      </w:r>
    </w:p>
    <w:p w14:paraId="12647D92" w14:textId="77777777" w:rsidR="000F7C18" w:rsidRPr="0092101B" w:rsidRDefault="000F7C18" w:rsidP="000F7C18">
      <w:pPr>
        <w:numPr>
          <w:ilvl w:val="0"/>
          <w:numId w:val="1"/>
        </w:numPr>
      </w:pPr>
      <w:r w:rsidRPr="0092101B">
        <w:rPr>
          <w:b/>
          <w:bCs/>
        </w:rPr>
        <w:t>Flujo del proceso:</w:t>
      </w:r>
    </w:p>
    <w:p w14:paraId="343201F0" w14:textId="77777777" w:rsidR="000F7C18" w:rsidRPr="0092101B" w:rsidRDefault="000F7C18" w:rsidP="000F7C18">
      <w:pPr>
        <w:numPr>
          <w:ilvl w:val="1"/>
          <w:numId w:val="1"/>
        </w:numPr>
      </w:pPr>
      <w:r w:rsidRPr="0092101B">
        <w:t xml:space="preserve">El cliente explora el catálogo web/app y añade productos al carrito. </w:t>
      </w:r>
    </w:p>
    <w:p w14:paraId="7D811AFE" w14:textId="77777777" w:rsidR="000F7C18" w:rsidRPr="0092101B" w:rsidRDefault="000F7C18" w:rsidP="000F7C18">
      <w:pPr>
        <w:numPr>
          <w:ilvl w:val="1"/>
          <w:numId w:val="1"/>
        </w:numPr>
      </w:pPr>
      <w:r w:rsidRPr="0092101B">
        <w:t xml:space="preserve">Selecciona la forma de pago (tarjeta, cuotas o pago contra entrega) y la dirección de envío. </w:t>
      </w:r>
    </w:p>
    <w:p w14:paraId="5CF57510" w14:textId="77777777" w:rsidR="000F7C18" w:rsidRPr="0092101B" w:rsidRDefault="000F7C18" w:rsidP="000F7C18">
      <w:pPr>
        <w:numPr>
          <w:ilvl w:val="1"/>
          <w:numId w:val="1"/>
        </w:numPr>
      </w:pPr>
      <w:r w:rsidRPr="0092101B">
        <w:t xml:space="preserve">El sistema valida el inventario en bodega central y procesa la transacción en la base de datos. </w:t>
      </w:r>
    </w:p>
    <w:p w14:paraId="4F98CB24" w14:textId="77777777" w:rsidR="000F7C18" w:rsidRPr="0092101B" w:rsidRDefault="000F7C18" w:rsidP="000F7C18">
      <w:pPr>
        <w:numPr>
          <w:ilvl w:val="1"/>
          <w:numId w:val="1"/>
        </w:numPr>
      </w:pPr>
      <w:r w:rsidRPr="0092101B">
        <w:t xml:space="preserve">Se genera automáticamente la orden de empaque y la guía de despacho para el mensajero. </w:t>
      </w:r>
    </w:p>
    <w:p w14:paraId="78A929EC" w14:textId="77777777" w:rsidR="000F7C18" w:rsidRPr="000F7C18" w:rsidRDefault="000F7C18" w:rsidP="000F7C18">
      <w:pPr>
        <w:rPr>
          <w:b/>
          <w:bCs/>
          <w:sz w:val="24"/>
          <w:szCs w:val="24"/>
        </w:rPr>
      </w:pPr>
      <w:r w:rsidRPr="000F7C18">
        <w:rPr>
          <w:b/>
          <w:bCs/>
          <w:sz w:val="24"/>
          <w:szCs w:val="24"/>
        </w:rPr>
        <w:t>2. Sistema Administrador de Base de Datos (DBMS) utilizado</w:t>
      </w:r>
    </w:p>
    <w:p w14:paraId="0CBA3394" w14:textId="77777777" w:rsidR="000F7C18" w:rsidRPr="0092101B" w:rsidRDefault="000F7C18" w:rsidP="000F7C18">
      <w:r w:rsidRPr="0092101B">
        <w:t xml:space="preserve">Utiliza </w:t>
      </w:r>
      <w:r w:rsidRPr="0092101B">
        <w:rPr>
          <w:b/>
          <w:bCs/>
        </w:rPr>
        <w:t>PostgreSQL</w:t>
      </w:r>
      <w:r w:rsidRPr="0092101B">
        <w:t xml:space="preserve">, un DBMS relacional (RDBMS) de código abierto de nivel empresarial, muy popular en tiendas en línea por su estabilidad y rendimiento sin costo de licencias. </w:t>
      </w:r>
    </w:p>
    <w:p w14:paraId="5E597D85" w14:textId="77777777" w:rsidR="000F7C18" w:rsidRPr="000F7C18" w:rsidRDefault="000F7C18" w:rsidP="000F7C18">
      <w:pPr>
        <w:rPr>
          <w:b/>
          <w:bCs/>
          <w:sz w:val="24"/>
          <w:szCs w:val="24"/>
        </w:rPr>
      </w:pPr>
      <w:r w:rsidRPr="000F7C18">
        <w:rPr>
          <w:b/>
          <w:bCs/>
          <w:sz w:val="24"/>
          <w:szCs w:val="24"/>
        </w:rPr>
        <w:t>3. ¿Qué hace este sistema mejor que cualquier otro similar?</w:t>
      </w:r>
    </w:p>
    <w:p w14:paraId="2A313F78" w14:textId="77777777" w:rsidR="000F7C18" w:rsidRPr="0092101B" w:rsidRDefault="000F7C18" w:rsidP="000F7C18">
      <w:pPr>
        <w:numPr>
          <w:ilvl w:val="0"/>
          <w:numId w:val="2"/>
        </w:numPr>
      </w:pPr>
      <w:r w:rsidRPr="0092101B">
        <w:rPr>
          <w:b/>
          <w:bCs/>
        </w:rPr>
        <w:t>Control de Concurrencia (ACID / MVCC):</w:t>
      </w:r>
      <w:r w:rsidRPr="0092101B">
        <w:t xml:space="preserve"> Evita la sobreventa de productos durante ofertas de alto tráfico al bloquear duplicados cuando dos usuarios intentan comprar la última unidad al mismo tiempo. </w:t>
      </w:r>
    </w:p>
    <w:p w14:paraId="3E5CA481" w14:textId="77777777" w:rsidR="000F7C18" w:rsidRPr="0092101B" w:rsidRDefault="000F7C18" w:rsidP="000F7C18">
      <w:pPr>
        <w:numPr>
          <w:ilvl w:val="0"/>
          <w:numId w:val="2"/>
        </w:numPr>
      </w:pPr>
      <w:r w:rsidRPr="0092101B">
        <w:rPr>
          <w:b/>
          <w:bCs/>
        </w:rPr>
        <w:t>Manejo Híbrido con JSONB:</w:t>
      </w:r>
      <w:r w:rsidRPr="0092101B">
        <w:t xml:space="preserve"> Permite guardar especificaciones técnicas muy variables entre productos (ej. laptops vs. ropa) en formato JSONB indexado, sin perder la estructura relacional de los pedidos. </w:t>
      </w:r>
    </w:p>
    <w:p w14:paraId="031FAE67" w14:textId="317E9DDD" w:rsidR="00E83F03" w:rsidRDefault="000F7C18" w:rsidP="000F7C18">
      <w:pPr>
        <w:numPr>
          <w:ilvl w:val="0"/>
          <w:numId w:val="2"/>
        </w:numPr>
      </w:pPr>
      <w:r w:rsidRPr="0092101B">
        <w:rPr>
          <w:b/>
          <w:bCs/>
        </w:rPr>
        <w:t>Eficiencia Operativa:</w:t>
      </w:r>
      <w:r w:rsidRPr="0092101B">
        <w:t xml:space="preserve"> Ofrece capacidades de nivel corporativo a costo cero de licencias. </w:t>
      </w:r>
    </w:p>
    <w:p w14:paraId="6EFE6BE8" w14:textId="5537CDD0" w:rsidR="000F7C18" w:rsidRPr="0092101B" w:rsidRDefault="00E83F03" w:rsidP="00E83F03">
      <w:r>
        <w:br w:type="page"/>
      </w:r>
    </w:p>
    <w:p w14:paraId="7172481B" w14:textId="77777777" w:rsidR="000F7C18" w:rsidRPr="00E90CA5" w:rsidRDefault="000F7C18" w:rsidP="000F7C18">
      <w:pPr>
        <w:rPr>
          <w:b/>
          <w:bCs/>
          <w:sz w:val="24"/>
          <w:szCs w:val="24"/>
          <w:lang w:val="it-CH"/>
        </w:rPr>
      </w:pPr>
      <w:r w:rsidRPr="00E90CA5">
        <w:rPr>
          <w:b/>
          <w:bCs/>
          <w:sz w:val="24"/>
          <w:szCs w:val="24"/>
          <w:lang w:val="it-CH"/>
        </w:rPr>
        <w:lastRenderedPageBreak/>
        <w:t>4. Comparativa: Software de Paga vs. Software Gratuito</w:t>
      </w:r>
    </w:p>
    <w:p w14:paraId="58F7DC0D" w14:textId="484537D6" w:rsidR="006C3FD9" w:rsidRDefault="000F7C18" w:rsidP="00E83F03">
      <w:pPr>
        <w:jc w:val="center"/>
      </w:pPr>
      <w:r w:rsidRPr="0092101B">
        <w:t xml:space="preserve">Comparativa entre </w:t>
      </w:r>
      <w:r w:rsidRPr="0092101B">
        <w:rPr>
          <w:b/>
          <w:bCs/>
        </w:rPr>
        <w:t>PostgreSQL</w:t>
      </w:r>
      <w:r w:rsidRPr="0092101B">
        <w:t xml:space="preserve"> (Gratuito / Open </w:t>
      </w:r>
      <w:proofErr w:type="spellStart"/>
      <w:r w:rsidRPr="0092101B">
        <w:t>Source</w:t>
      </w:r>
      <w:proofErr w:type="spellEnd"/>
      <w:r w:rsidRPr="0092101B">
        <w:t xml:space="preserve">) y </w:t>
      </w:r>
      <w:r w:rsidRPr="0092101B">
        <w:rPr>
          <w:b/>
          <w:bCs/>
        </w:rPr>
        <w:t xml:space="preserve">Oracle </w:t>
      </w:r>
      <w:proofErr w:type="spellStart"/>
      <w:r w:rsidRPr="0092101B">
        <w:rPr>
          <w:b/>
          <w:bCs/>
        </w:rPr>
        <w:t>Database</w:t>
      </w:r>
      <w:proofErr w:type="spellEnd"/>
      <w:r w:rsidRPr="0092101B">
        <w:t xml:space="preserve"> (De Paga / Propietario):</w:t>
      </w:r>
    </w:p>
    <w:tbl>
      <w:tblPr>
        <w:tblStyle w:val="Tabladelista3"/>
        <w:tblW w:w="899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0F7C18" w14:paraId="49939B9F" w14:textId="77777777" w:rsidTr="00E83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96" w:type="dxa"/>
          </w:tcPr>
          <w:p w14:paraId="4B1B24A8" w14:textId="6B6F6A6A" w:rsidR="000F7C18" w:rsidRPr="00E83F03" w:rsidRDefault="000F7C18" w:rsidP="00E83F03">
            <w:pPr>
              <w:jc w:val="center"/>
              <w:rPr>
                <w:sz w:val="24"/>
                <w:szCs w:val="24"/>
              </w:rPr>
            </w:pPr>
            <w:r w:rsidRPr="00E83F03">
              <w:rPr>
                <w:sz w:val="24"/>
                <w:szCs w:val="24"/>
              </w:rPr>
              <w:t>Criterio</w:t>
            </w:r>
          </w:p>
        </w:tc>
        <w:tc>
          <w:tcPr>
            <w:tcW w:w="2997" w:type="dxa"/>
          </w:tcPr>
          <w:p w14:paraId="13BC02B9" w14:textId="2EC1275C" w:rsidR="00E83F03" w:rsidRPr="00E83F03" w:rsidRDefault="000F7C18" w:rsidP="00E83F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83F03">
              <w:rPr>
                <w:sz w:val="24"/>
                <w:szCs w:val="24"/>
              </w:rPr>
              <w:t xml:space="preserve">Oracle </w:t>
            </w:r>
            <w:proofErr w:type="spellStart"/>
            <w:r w:rsidRPr="00E83F03">
              <w:rPr>
                <w:sz w:val="24"/>
                <w:szCs w:val="24"/>
              </w:rPr>
              <w:t>Database</w:t>
            </w:r>
            <w:proofErr w:type="spellEnd"/>
          </w:p>
          <w:p w14:paraId="6B5A256F" w14:textId="4C026A7C" w:rsidR="000F7C18" w:rsidRPr="00E83F03" w:rsidRDefault="000F7C18" w:rsidP="00E83F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3F03">
              <w:rPr>
                <w:sz w:val="24"/>
                <w:szCs w:val="24"/>
              </w:rPr>
              <w:t>(De Paga / Propietario)</w:t>
            </w:r>
          </w:p>
        </w:tc>
        <w:tc>
          <w:tcPr>
            <w:tcW w:w="2997" w:type="dxa"/>
          </w:tcPr>
          <w:p w14:paraId="4D15D84B" w14:textId="77777777" w:rsidR="00E83F03" w:rsidRPr="00E83F03" w:rsidRDefault="000F7C18" w:rsidP="00E83F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83F03">
              <w:rPr>
                <w:sz w:val="24"/>
                <w:szCs w:val="24"/>
              </w:rPr>
              <w:t xml:space="preserve">PostgreSQL </w:t>
            </w:r>
          </w:p>
          <w:p w14:paraId="7C5AFC72" w14:textId="430FB815" w:rsidR="000F7C18" w:rsidRPr="00E83F03" w:rsidRDefault="000F7C18" w:rsidP="00E83F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3F03">
              <w:rPr>
                <w:sz w:val="24"/>
                <w:szCs w:val="24"/>
              </w:rPr>
              <w:t xml:space="preserve">(Gratuito / Open </w:t>
            </w:r>
            <w:proofErr w:type="spellStart"/>
            <w:r w:rsidRPr="00E83F03">
              <w:rPr>
                <w:sz w:val="24"/>
                <w:szCs w:val="24"/>
              </w:rPr>
              <w:t>Source</w:t>
            </w:r>
            <w:proofErr w:type="spellEnd"/>
            <w:r w:rsidRPr="00E83F03">
              <w:rPr>
                <w:sz w:val="24"/>
                <w:szCs w:val="24"/>
              </w:rPr>
              <w:t>)</w:t>
            </w:r>
          </w:p>
        </w:tc>
      </w:tr>
      <w:tr w:rsidR="000F7C18" w14:paraId="5BAAD55F" w14:textId="77777777" w:rsidTr="00E8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</w:tcPr>
          <w:p w14:paraId="3EC6067E" w14:textId="02C32354" w:rsidR="000F7C18" w:rsidRDefault="000F7C18" w:rsidP="000F7C18">
            <w:r w:rsidRPr="00700F82">
              <w:t>Costo de Licencia</w:t>
            </w:r>
          </w:p>
        </w:tc>
        <w:tc>
          <w:tcPr>
            <w:tcW w:w="2997" w:type="dxa"/>
          </w:tcPr>
          <w:p w14:paraId="4DF3E08C" w14:textId="1A7CE863" w:rsidR="000F7C18" w:rsidRDefault="00E83F03" w:rsidP="00E83F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Elevado (Cobro por núcleos de CPU más soporte)</w:t>
            </w:r>
          </w:p>
        </w:tc>
        <w:tc>
          <w:tcPr>
            <w:tcW w:w="2997" w:type="dxa"/>
          </w:tcPr>
          <w:p w14:paraId="1FFA2D5C" w14:textId="3424D04D" w:rsidR="000F7C18" w:rsidRDefault="00E83F03" w:rsidP="000F7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F82">
              <w:rPr>
                <w:b/>
                <w:bCs/>
              </w:rPr>
              <w:t>$0 USD.</w:t>
            </w:r>
            <w:r w:rsidRPr="00700F82">
              <w:t xml:space="preserve"> Licencia de código abierto sin costo por uso.</w:t>
            </w:r>
          </w:p>
        </w:tc>
      </w:tr>
      <w:tr w:rsidR="000F7C18" w14:paraId="443695F7" w14:textId="77777777" w:rsidTr="00E83F03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</w:tcPr>
          <w:p w14:paraId="43C88B22" w14:textId="3AD8897D" w:rsidR="000F7C18" w:rsidRDefault="000F7C18" w:rsidP="000F7C18">
            <w:r w:rsidRPr="00700F82">
              <w:t>Soporte Técnico</w:t>
            </w:r>
          </w:p>
        </w:tc>
        <w:tc>
          <w:tcPr>
            <w:tcW w:w="2997" w:type="dxa"/>
          </w:tcPr>
          <w:p w14:paraId="7F8E6739" w14:textId="6F71E539" w:rsidR="000F7C18" w:rsidRDefault="00E83F03" w:rsidP="00E83F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F82">
              <w:t>Soporte oficial corporativo dedicado 24/7 con Tiempos de Respuesta Garantizados (SLA).</w:t>
            </w:r>
          </w:p>
        </w:tc>
        <w:tc>
          <w:tcPr>
            <w:tcW w:w="2997" w:type="dxa"/>
          </w:tcPr>
          <w:p w14:paraId="151AE7AD" w14:textId="2CFC76C7" w:rsidR="000F7C18" w:rsidRDefault="00E83F03" w:rsidP="000F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F82">
              <w:t>Basado en la comunidad global o proveedores independientes pagados.</w:t>
            </w:r>
          </w:p>
        </w:tc>
      </w:tr>
      <w:tr w:rsidR="00E83F03" w14:paraId="4C04C8BA" w14:textId="77777777" w:rsidTr="00616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</w:tcPr>
          <w:p w14:paraId="7D23EE75" w14:textId="32217877" w:rsidR="00E83F03" w:rsidRDefault="00E83F03" w:rsidP="00E83F03">
            <w:r w:rsidRPr="00700F82">
              <w:t>Disponibilidad</w:t>
            </w:r>
          </w:p>
        </w:tc>
        <w:tc>
          <w:tcPr>
            <w:tcW w:w="2997" w:type="dxa"/>
            <w:vAlign w:val="center"/>
          </w:tcPr>
          <w:p w14:paraId="667FF484" w14:textId="03EA6EDC" w:rsidR="00E83F03" w:rsidRDefault="00E83F03" w:rsidP="00E83F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F82">
              <w:t xml:space="preserve">Máxima resiliencia mediante arquitecturas de </w:t>
            </w:r>
            <w:proofErr w:type="spellStart"/>
            <w:r w:rsidRPr="00700F82">
              <w:rPr>
                <w:i/>
                <w:iCs/>
              </w:rPr>
              <w:t>clustering</w:t>
            </w:r>
            <w:proofErr w:type="spellEnd"/>
            <w:r w:rsidRPr="00700F82">
              <w:t xml:space="preserve"> avanzadas (Oracle RAC).</w:t>
            </w:r>
          </w:p>
        </w:tc>
        <w:tc>
          <w:tcPr>
            <w:tcW w:w="2997" w:type="dxa"/>
          </w:tcPr>
          <w:p w14:paraId="55D44917" w14:textId="77FD1303" w:rsidR="00E83F03" w:rsidRDefault="00E83F03" w:rsidP="00E83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F82">
              <w:t>Alta disponibilidad mediante replicación, aunque requiere más configuración manual.</w:t>
            </w:r>
          </w:p>
        </w:tc>
      </w:tr>
      <w:tr w:rsidR="00E83F03" w14:paraId="22AF25E6" w14:textId="77777777" w:rsidTr="00D928F7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</w:tcPr>
          <w:p w14:paraId="6E956B72" w14:textId="66E13247" w:rsidR="00E83F03" w:rsidRDefault="00E83F03" w:rsidP="00E83F03">
            <w:r w:rsidRPr="00700F82">
              <w:t>Ecosistema Empresarial</w:t>
            </w:r>
          </w:p>
        </w:tc>
        <w:tc>
          <w:tcPr>
            <w:tcW w:w="2997" w:type="dxa"/>
          </w:tcPr>
          <w:p w14:paraId="7547F97C" w14:textId="442F5F91" w:rsidR="00E83F03" w:rsidRDefault="00E83F03" w:rsidP="00E83F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F82">
              <w:t>Integración nativa e inmediata con sistemas ERP de gran escala como SAP.</w:t>
            </w:r>
          </w:p>
        </w:tc>
        <w:tc>
          <w:tcPr>
            <w:tcW w:w="2997" w:type="dxa"/>
            <w:vAlign w:val="center"/>
          </w:tcPr>
          <w:p w14:paraId="653AFAAA" w14:textId="48E9342F" w:rsidR="00E83F03" w:rsidRDefault="00E83F03" w:rsidP="00E83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F82">
              <w:t>Se integra muy bien con software libre y microservicios modernos, pero requiere mayor desarrollo a medida.</w:t>
            </w:r>
          </w:p>
        </w:tc>
      </w:tr>
      <w:tr w:rsidR="00E83F03" w14:paraId="3E901A70" w14:textId="77777777" w:rsidTr="00E83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</w:tcPr>
          <w:p w14:paraId="62C473D1" w14:textId="536E6D2D" w:rsidR="00E83F03" w:rsidRPr="00700F82" w:rsidRDefault="00E83F03" w:rsidP="00E83F03">
            <w:pPr>
              <w:rPr>
                <w:b w:val="0"/>
                <w:bCs w:val="0"/>
              </w:rPr>
            </w:pPr>
            <w:r w:rsidRPr="00700F82">
              <w:t>Complejidad de Manejo</w:t>
            </w:r>
          </w:p>
        </w:tc>
        <w:tc>
          <w:tcPr>
            <w:tcW w:w="2997" w:type="dxa"/>
          </w:tcPr>
          <w:p w14:paraId="259BF2FE" w14:textId="1ED3273F" w:rsidR="00E83F03" w:rsidRDefault="00E83F03" w:rsidP="00E83F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F82">
              <w:t>Requiere Administradores de Base de Datos (DBA) altamente especializados y certificados.</w:t>
            </w:r>
          </w:p>
        </w:tc>
        <w:tc>
          <w:tcPr>
            <w:tcW w:w="2997" w:type="dxa"/>
          </w:tcPr>
          <w:p w14:paraId="6AC5BA7C" w14:textId="6D978724" w:rsidR="00E83F03" w:rsidRDefault="00E83F03" w:rsidP="00E83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0F82">
              <w:t>Más liviano, fácil de administrar y desplegar en diversos entornos.</w:t>
            </w:r>
          </w:p>
        </w:tc>
      </w:tr>
    </w:tbl>
    <w:p w14:paraId="605E66DB" w14:textId="77777777" w:rsidR="000F7C18" w:rsidRDefault="000F7C18" w:rsidP="000F7C18"/>
    <w:p w14:paraId="0C46F9AD" w14:textId="77777777" w:rsidR="00E83F03" w:rsidRPr="00E90CA5" w:rsidRDefault="00E83F03" w:rsidP="00E83F03">
      <w:pPr>
        <w:rPr>
          <w:b/>
          <w:bCs/>
          <w:sz w:val="24"/>
          <w:szCs w:val="24"/>
        </w:rPr>
      </w:pPr>
      <w:r w:rsidRPr="00E90CA5">
        <w:rPr>
          <w:b/>
          <w:bCs/>
          <w:sz w:val="24"/>
          <w:szCs w:val="24"/>
        </w:rPr>
        <w:t>5. ¿Qué se puede mejorar en este sistema?</w:t>
      </w:r>
    </w:p>
    <w:p w14:paraId="19E51254" w14:textId="77777777" w:rsidR="00E83F03" w:rsidRPr="0092101B" w:rsidRDefault="00E83F03" w:rsidP="00E83F03">
      <w:pPr>
        <w:numPr>
          <w:ilvl w:val="0"/>
          <w:numId w:val="3"/>
        </w:numPr>
      </w:pPr>
      <w:r w:rsidRPr="0092101B">
        <w:rPr>
          <w:b/>
          <w:bCs/>
        </w:rPr>
        <w:t>Capa de Caché con Redis:</w:t>
      </w:r>
      <w:r w:rsidRPr="0092101B">
        <w:t xml:space="preserve"> Guardar el catálogo de productos en memoria para acelerar las búsquedas sin sobrecargar la base de datos. </w:t>
      </w:r>
    </w:p>
    <w:p w14:paraId="03FCE800" w14:textId="77777777" w:rsidR="00E83F03" w:rsidRDefault="00E83F03" w:rsidP="00E83F03">
      <w:pPr>
        <w:numPr>
          <w:ilvl w:val="0"/>
          <w:numId w:val="3"/>
        </w:numPr>
      </w:pPr>
      <w:r w:rsidRPr="0092101B">
        <w:rPr>
          <w:b/>
          <w:bCs/>
        </w:rPr>
        <w:t>Réplicas de Lectura:</w:t>
      </w:r>
      <w:r w:rsidRPr="0092101B">
        <w:t xml:space="preserve"> Separar los servidores para los usuarios que solo navegan en la página de los que están realizando compras y pagos. </w:t>
      </w:r>
    </w:p>
    <w:p w14:paraId="0D9E4843" w14:textId="4566BBCC" w:rsidR="00E83F03" w:rsidRDefault="00E83F03" w:rsidP="00E83F03">
      <w:pPr>
        <w:pStyle w:val="Prrafodelista"/>
        <w:numPr>
          <w:ilvl w:val="0"/>
          <w:numId w:val="3"/>
        </w:numPr>
      </w:pPr>
      <w:r w:rsidRPr="00E83F03">
        <w:rPr>
          <w:b/>
          <w:bCs/>
        </w:rPr>
        <w:t>Particionamiento de Tablas:</w:t>
      </w:r>
      <w:r w:rsidRPr="0092101B">
        <w:t xml:space="preserve"> Dividir el historial de pedidos antiguos por años para mantener la velocidad de consulta en copras recientes.</w:t>
      </w:r>
    </w:p>
    <w:sectPr w:rsidR="00E83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162"/>
    <w:multiLevelType w:val="multilevel"/>
    <w:tmpl w:val="651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C3196"/>
    <w:multiLevelType w:val="multilevel"/>
    <w:tmpl w:val="E66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04BB6"/>
    <w:multiLevelType w:val="multilevel"/>
    <w:tmpl w:val="8D5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72092">
    <w:abstractNumId w:val="0"/>
  </w:num>
  <w:num w:numId="2" w16cid:durableId="320013299">
    <w:abstractNumId w:val="2"/>
  </w:num>
  <w:num w:numId="3" w16cid:durableId="168147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18"/>
    <w:rsid w:val="000F7C18"/>
    <w:rsid w:val="002A2E97"/>
    <w:rsid w:val="003E1376"/>
    <w:rsid w:val="005D301C"/>
    <w:rsid w:val="00610FBA"/>
    <w:rsid w:val="00691C74"/>
    <w:rsid w:val="006C3FD9"/>
    <w:rsid w:val="00D523B1"/>
    <w:rsid w:val="00E83F03"/>
    <w:rsid w:val="00E9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033A2"/>
  <w15:chartTrackingRefBased/>
  <w15:docId w15:val="{87A520B7-B0C2-4B41-A5C4-E86E6BAC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C18"/>
  </w:style>
  <w:style w:type="paragraph" w:styleId="Ttulo1">
    <w:name w:val="heading 1"/>
    <w:basedOn w:val="Normal"/>
    <w:next w:val="Normal"/>
    <w:link w:val="Ttulo1Car"/>
    <w:uiPriority w:val="9"/>
    <w:qFormat/>
    <w:rsid w:val="000F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C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C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C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C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C1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F7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E83F0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</cp:revision>
  <cp:lastPrinted>2026-08-08T23:54:00Z</cp:lastPrinted>
  <dcterms:created xsi:type="dcterms:W3CDTF">2026-08-08T23:30:00Z</dcterms:created>
  <dcterms:modified xsi:type="dcterms:W3CDTF">2026-08-09T00:31:00Z</dcterms:modified>
</cp:coreProperties>
</file>