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E18B" w14:textId="250159FD" w:rsidR="00480E53" w:rsidRDefault="00480E53">
      <w:r>
        <w:t>En</w:t>
      </w:r>
      <w:r w:rsidR="006E7C76">
        <w:t xml:space="preserve"> </w:t>
      </w:r>
      <w:r w:rsidR="0015012E">
        <w:t>grupo</w:t>
      </w:r>
      <w:r>
        <w:t xml:space="preserve"> </w:t>
      </w:r>
      <w:r w:rsidR="006E7C76">
        <w:t>SHP</w:t>
      </w:r>
      <w:r>
        <w:t xml:space="preserve"> tenemos bodegas industriales en puntos estratégicos de Querétaro desde 250 metros hasta 1000 metros</w:t>
      </w:r>
      <w:r w:rsidR="00A874E0">
        <w:t xml:space="preserve"> en venta o renta. </w:t>
      </w:r>
    </w:p>
    <w:p w14:paraId="4AD2C0CA" w14:textId="02E92955" w:rsidR="00A874E0" w:rsidRDefault="00A874E0">
      <w:r>
        <w:t>También contamos con un modelo estratégico y financiero de fideicomiso donde podrás ser</w:t>
      </w:r>
      <w:r w:rsidR="00AD63F9">
        <w:t xml:space="preserve"> socio</w:t>
      </w:r>
      <w:r>
        <w:t xml:space="preserve"> partícipe de un p</w:t>
      </w:r>
      <w:r w:rsidR="0015012E">
        <w:t>ul</w:t>
      </w:r>
      <w:r>
        <w:t xml:space="preserve">l de rentas </w:t>
      </w:r>
      <w:r w:rsidR="006D58C1">
        <w:t xml:space="preserve">garantizadas y </w:t>
      </w:r>
      <w:r>
        <w:t>permanente</w:t>
      </w:r>
      <w:r w:rsidR="00AD63F9">
        <w:t>s</w:t>
      </w:r>
      <w:r>
        <w:t xml:space="preserve"> de </w:t>
      </w:r>
      <w:r w:rsidR="006E7C76">
        <w:t>5</w:t>
      </w:r>
      <w:r>
        <w:t xml:space="preserve">6 bodegas en nuestro parque </w:t>
      </w:r>
      <w:r w:rsidR="0015012E">
        <w:t>A</w:t>
      </w:r>
      <w:r>
        <w:t>cupark 3</w:t>
      </w:r>
    </w:p>
    <w:sectPr w:rsidR="00A874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53"/>
    <w:rsid w:val="0015012E"/>
    <w:rsid w:val="00480E53"/>
    <w:rsid w:val="006D58C1"/>
    <w:rsid w:val="006E7C76"/>
    <w:rsid w:val="00A874E0"/>
    <w:rsid w:val="00AD63F9"/>
    <w:rsid w:val="00E75C6E"/>
    <w:rsid w:val="00E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C25F2"/>
  <w15:chartTrackingRefBased/>
  <w15:docId w15:val="{20703B5E-92A7-CC4A-8F21-1C0877BE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E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E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E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E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E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E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E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dlt</dc:creator>
  <cp:keywords/>
  <dc:description/>
  <cp:lastModifiedBy>hector dlt</cp:lastModifiedBy>
  <cp:revision>2</cp:revision>
  <dcterms:created xsi:type="dcterms:W3CDTF">2025-10-08T02:31:00Z</dcterms:created>
  <dcterms:modified xsi:type="dcterms:W3CDTF">2025-10-08T02:31:00Z</dcterms:modified>
</cp:coreProperties>
</file>