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INICIO DE PÁGINA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¡AVISO IMPORTANTE!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Fundación Proacceso ECO A.C. cerró operaciones el 30 de noviembre de 2019.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AGRADECEMOS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 2009, la FUNDACIÓN PROACCESO ECO A.C. nació con la clara misión de contribuir al desarrollo económico y social de las personas en comunidades vulnerables, impulsando habilidades y competencias a través del impacto positivo de la tecnología.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 hicimos convencidos de que la educación es el pilar de una comunidad equitativa e igualitaria, y conscientes de las grandes carencias de millones de mexicanos sin acceso a la tecnología.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 estos años de trabajo, y gracias a la confianza depositada en nosotros por miembros de la sociedad civil, instituciones públicas y organismos internacionales, alcanzamos muchos de nuestros objetivos por un esfuerzo conjunto y con el compromiso de todos por aportar al bien común.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Los ciclos se cierran y la FUNDACIÓN PROACCESO ECO A.C. no es ajena a esta dinámica que la vida impone por circunstancias que, en muchas ocasiones, somos distantes a su origen.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Agradecemos profundamente a nuestros colaboradores, usuarios y aliados quienes se sumaron con nosotros en nuestro proyecto de crear un mejor país con personas más preparadas y con seres humanos más felices con su realidad.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Hoy, la FUNDACIÓN PROACCESO ECO A.C. concluye sus operaciones y lo hace con una enorme gratitud por todas y cada una de las personas e instituciones que creyeron en nosotros, en nuestro proyecto y en nuestra capacidad para cruzar las metas trazadas.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Reiteramos nuestro compromiso por un México mejor y equitativo.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¡Gracias!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LOGROS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2008 Nace Proacceso.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2011 Inicia la operación de la Red de Innovación y Aprendizaje (RIA) en el Edomex.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2013 Inauguración de la primera Biblioteca Digital en Acolman, Edomex.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2018 En 10 años benefició a 1.5 millones de personas.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IMPACTO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1.4 millones de personas beneficiadas de todas las edades por medio de la Red de Innovación y Aprendizaje (RIA) y las Bibliotecas Digitales.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750 mil usuarios graduados de 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$1 invertido en la RIA generó $1.74 en crecimiento económico.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PREGUNTAS FRECUENTES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¿Por qué cierra Fundación Proacceso?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Terminamos operaciones por un cúmulo de circunstancias en las que, lamentablemente, no tenemos injerencia ni la facultad para transformarlas favorablemente.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Sin embargo, lo hacemos orgullosos por los retos cumplidos y casos de éxito que nos han arropado a lo largo de la historia del organismo, aunque un tanto insatisfechos de no haber podido hacer más por nuestras comunidades.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sucederá con los proyectos que quedaron inconclusos?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Somos muy afortunados por haber logrado todos nuestros objetivos y haber rebasado la meta que nos trazamos desde que concretamos esta noble iniciativa.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¿Quién dará seguimiento a todas las acciones que realizaba la fundación con sus beneficiarios?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Hemos habilitado una dirección de correo electrónico en la que nos mantendremos en comunicación para aclarar todas las dudas que surjan en este tránsito.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¿Emprenderán acciones de esta naturaleza en el futuro?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El espíritu de todos los que formamos parte de Proacceso es de una enorme inquietud por seguir innovando en favor de los grupos vulnerables y de personas que requieren distintos tipos de apoyo y de herramientas para su desarrollo y crecimiento.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¿Tuvo que ver el actual gobierno con el cierre de la fundación?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La conclusión de operaciones de una instancia como Proacceso es multifactorial y no podríamos responsabilizar a persona o institución de su cierre.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pasará con sus acreedores?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Todos los acreedores serán liquidados en su totalidad, de tal forma que Proacceso quedará sin deuda alguna.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hago si todavía tienen una deuda conmigo o con mi empresa?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Todos los asuntos pendientes serán debida y oportunamente atendidos, y para tal efecto ponemos a disposición del público la siguiente dirección de correo electrónico: wwww@xxxx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pasará con sus empleados?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Todos los empleados serán liquidados con estricto apego a la ley.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TRANSPARENCIA (va en lugar de ‘Información financiera’)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¿Cómo asignó la Fundación el dinero recaudado para RIA?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¿Cómo asignó la Fundación el dinero recaudado para las Bibliotecas Digitales?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color w:val="0000ff"/>
          <w:rtl w:val="0"/>
        </w:rPr>
        <w:t xml:space="preserve">INFORMES </w:t>
      </w:r>
      <w:r w:rsidDel="00000000" w:rsidR="00000000" w:rsidRPr="00000000">
        <w:rPr>
          <w:rtl w:val="0"/>
        </w:rPr>
        <w:t xml:space="preserve">(Colocar cada documento)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Revisa la opinión de expertos sobre la operatividad de los cursos, las capacitaciones, los datos demográficos y estadísticos en general de los Centros RIA y su entorno.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2019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Enero a abril 2019 [documento]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Mayo 2019 [documento]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Junio 2019 [documento]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Julio 2019 [documento]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Agosto 2019 [documento]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Septiembre 2019 [documento]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Octubre 2019 [documento]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Noviembre 2019 [documento]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FOOTER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FUNDACIÓN PROACCESO ECO A.C. informa que hasta ahora ha sido cubierto el 90 por ciento de sus pasivos, y que nos encontramos en proceso de liquidación de todos sus acreedores conforme a lo establecido con cada uno.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Si existiera alguna duda en este sentido, hemos habilitado un canal de comunicación para dar respuesta a dudas e inquietudes puntuales en el correo electrónico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contacto@proacceso.org.mx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ontacto@proacceso.org.mx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iHqgEnKAc/RlKN7S6VcF5P9WbzQ==">AMUW2mVYqLbDlHYBHq+rwQR5/QHu8gvOtDL2DyXJKjJzkFNAOdcwyvuSEhmwuNGL9rom2rgwKd6yvDmhGhat6WVDz8wAIBG1fjQlFMyzU6cyDeQWATC48As=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