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Descritivos da Abertura à Experiência no Modelo Big Five</w:t>
      </w:r>
    </w:p>
    <w:p>
      <w:pPr>
        <w:spacing w:after="480"/>
        <w:jc w:val="center"/>
      </w:pPr>
      <w:r>
        <w:rPr>
          <w:i/>
          <w:iCs/>
          <w:sz w:val="28"/>
          <w:szCs w:val="28"/>
        </w:rPr>
        <w:t xml:space="preserve">Aspectos: Intelecto e Estética</w:t>
      </w:r>
    </w:p>
    <w:p>
      <w:pPr>
        <w:pStyle w:val="Heading1"/>
      </w:pPr>
      <w:r>
        <w:t xml:space="preserve">Introdução à Abertura à Experiência</w:t>
      </w:r>
    </w:p>
    <w:p>
      <w:pPr>
        <w:spacing w:after="180"/>
      </w:pPr>
      <w:r>
        <w:t xml:space="preserve">A Abertura à Experiência é a dimensão primária de criatividade, interesse artístico e inteligência (particularmente inteligência verbal) no modelo de personalidade Big Five. É uma medida de interesse em novidade, arte, literatura, pensamento abstrato, filosofia, bem como sensibilidade a emoções estéticas e beleza. Pessoas abertas são motivadas por ideias e/ou experiência estética por si mesmas e tendem a orientar seus mundos em torno dessas buscas.</w:t>
      </w:r>
    </w:p>
    <w:p>
      <w:pPr>
        <w:spacing w:after="360"/>
      </w:pPr>
      <w:r>
        <w:t xml:space="preserve">De acordo com DeYoung, Quilty e Peterson (2007), a Abertura à Experiência pode ser dividida em dois aspectos distintos mas relacionados: Intelecto (Intellect) e Estética (Aesthetics/Openness). O Intelecto é o reflexo da personalidade da inteligência, representando interesse em ideias abstratas e capacidade de manipular conceitos complexos. A Estética reflete criatividade, imaginação e apreciação pela arte, beleza e experiências sensoriais.</w:t>
      </w:r>
    </w:p>
    <w:p>
      <w:pPr>
        <w:pStyle w:val="Heading1"/>
      </w:pPr>
      <w:r>
        <w:t xml:space="preserve">1. INTELECTO (Intellect)</w:t>
      </w:r>
    </w:p>
    <w:p>
      <w:pPr>
        <w:spacing w:after="360"/>
      </w:pPr>
      <w:r>
        <w:rPr>
          <w:i/>
          <w:iCs/>
        </w:rPr>
        <w:t xml:space="preserve">O Intelecto reflete o interesse em ideias abstratas, resolução de problemas complexos e discussões filosóficas. É o reflexo da personalidade da inteligência - não deve ser confundido com QI, que mede velocidade de processamento, habilidade verbal e capacidade de resolução de problemas. O Intelecto mede o interesse e engajamento com ideias abstratas. Pessoas altas em intelecto são rápidas em entender conceitos, lidam com muita informação, gostam de resolver problemas complexos e pensam rapidamente.</w:t>
      </w:r>
    </w:p>
    <w:p>
      <w:pPr>
        <w:pStyle w:val="Heading2"/>
      </w:pPr>
      <w:r>
        <w:t xml:space="preserve">Extremamente Alto (90-100)</w:t>
      </w:r>
    </w:p>
    <w:p>
      <w:pPr>
        <w:spacing w:after="240"/>
      </w:pPr>
      <w:r>
        <w:t xml:space="preserve">Indivíduos extremamente altos em intelecto são obcecados por engajar-se com ideias e conceitos abstratos. Requerem exposição a informações novas, particularmente quando complexas e sofisticadas. São extremamente curiosos e exploratórios, e ativamente precisam encontrar, enfrentar e resolver problemas desafiadores. Constantemente buscam e iniciam discussões orientadas a questões, e tendem a compulsivamente ler, pensar e discutir livros centrados em ideias (geralmente não-ficção). São notavelmente articulados e podem formular ideias muito claramente e excepcionalmente rápido (particularmente se médios ou mais altos em extroversão). Têm um vocabulário muito mais amplo e extenso, e continuamente exigem de si mesmos aprender coisas novas. Continuamente encontrarão e gerarão conceitos novos e criativos e voluntariamente buscarão e se adaptarão excepcionalmente bem a novas experiências e situações. Acham ocupações complexas e em rápida mudança absolutamente necessárias e se destacarão nelas (particularmente se também forem altos em conscienciosidade e baixos em neuroticismo). No entanto, não são adequados para ocupações estáveis, diretas e mais tradicionais, onde as regras não mudam, e experimentarão períodos contínuos de tédio e níveis intoleráveis de frustração em tais posições.</w:t>
      </w:r>
    </w:p>
    <w:p>
      <w:pPr>
        <w:pStyle w:val="Heading2"/>
      </w:pPr>
      <w:r>
        <w:t xml:space="preserve">Muito Alto (80-90)</w:t>
      </w:r>
    </w:p>
    <w:p>
      <w:pPr>
        <w:spacing w:after="240"/>
      </w:pPr>
      <w:r>
        <w:t xml:space="preserve">Pessoas muito altas em intelecto são profundamente interessadas em ideias e conceitos abstratos. Precisam de exposição regular a informações novas e complexas. São muito curiosas e exploratórias, buscando ativamente problemas desafiadores para resolver. Frequentemente iniciam e participam de discussões intelectuais e leem extensivamente sobre diversos tópicos, principalmente não-ficção. São articuladas e formulam ideias claramente e com rapidez. Têm vocabulário extenso e constantemente buscam aprender. Geram conceitos criativos com facilidade e se adaptam muito bem a novas situações. Prosperam em ocupações que requerem pensamento complexo e mudança constante. Sentem-se frustradas em ambientes rotineiros e previsíveis. São muito adequadas para empreendimentos empresariais ou criativos, especialmente se também forem altas em estética. Tendem a questionar constantemente o status quo e propor novas formas de fazer as coisas.</w:t>
      </w:r>
    </w:p>
    <w:p>
      <w:pPr>
        <w:pStyle w:val="Heading2"/>
      </w:pPr>
      <w:r>
        <w:t xml:space="preserve">Alto (60-80)</w:t>
      </w:r>
    </w:p>
    <w:p>
      <w:pPr>
        <w:spacing w:after="240"/>
      </w:pPr>
      <w:r>
        <w:t xml:space="preserve">Indivíduos altos em intelecto demonstram forte interesse em ideias abstratas e conceitos complexos. Gostam de exposição a informações novas e desafiadoras. São curiosos e gostam de explorar novos territórios intelectuais. Regularmente buscam problemas interessantes para resolver e apreciam discussões estimulantes. Leem com frequência e têm interesses intelectuais diversos. São articulados e conseguem expressar ideias com clareza. Têm vocabulário acima da média e gostam de aprender coisas novas. São criativos na geração de ideias e se adaptam bem a mudanças. Preferem trabalhos que oferecem variedade intelectual e oportunidades de aprendizado. Podem sentir-se entediados com tarefas muito rotineiras. São adequados para posições que requerem pensamento analítico e resolução de problemas. Valorizam o conhecimento e a compreensão profunda dos assuntos que os interessam.</w:t>
      </w:r>
    </w:p>
    <w:p>
      <w:pPr>
        <w:pStyle w:val="Heading2"/>
      </w:pPr>
      <w:r>
        <w:t xml:space="preserve">Médio (40-60)</w:t>
      </w:r>
    </w:p>
    <w:p>
      <w:pPr>
        <w:spacing w:after="240"/>
      </w:pPr>
      <w:r>
        <w:t xml:space="preserve">Pessoas com níveis médios de intelecto demonstram interesse moderado em ideias abstratas e conceitos intelectuais. Apreciam alguma estimulação intelectual, mas não a buscam constantemente. São moderadamente curiosas e ocasionalmente exploram novos tópicos. Participam de discussões intelectuais quando o assunto as interessa particularmente. Leem regularmente, mas geralmente dentro de áreas familiares de interesse. Conseguem articular ideias adequadamente e têm vocabulário médio. Aprendem novas informações em ritmo normal e gostam de alguma variedade intelectual. Adaptam-se razoavelmente bem a mudanças quando necessário. Funcionam bem tanto em ambientes que requerem pensamento abstrato quanto em situações mais concretas. Equilibram interesse em ideias com considerações práticas. Não são nem excessivamente teóricas nem exclusivamente práticas em sua abordagem aos problemas.</w:t>
      </w:r>
    </w:p>
    <w:p>
      <w:pPr>
        <w:pStyle w:val="Heading2"/>
      </w:pPr>
      <w:r>
        <w:t xml:space="preserve">Baixo (20-40)</w:t>
      </w:r>
    </w:p>
    <w:p>
      <w:pPr>
        <w:spacing w:after="240"/>
      </w:pPr>
      <w:r>
        <w:t xml:space="preserve">Indivíduos baixos em intelecto preferem informações concretas e práticas a conceitos abstratos. Têm interesse limitado em discussões filosóficas ou teóricas. São menos curiosos sobre ideias abstratas e preferem focar em questões práticas e imediatas. Raramente buscam leituras complexas ou desafiadoras, preferindo material mais direto e acessível. Podem ter dificuldade com conceitos muito abstratos ou teóricos. Têm vocabulário mais limitado e preferem comunicação simples e direta. Aprendem melhor através de exemplos concretos e aplicações práticas. Preferem ambientes de trabalho estáveis e previsíveis. São mais adequados para posições que requerem aplicação consistente de procedimentos estabelecidos. Valorizam soluções práticas e testadas sobre inovações teóricas. Podem ver discussões filosóficas como perda de tempo. São mais orientados para ação do que para reflexão abstrata.</w:t>
      </w:r>
    </w:p>
    <w:p>
      <w:pPr>
        <w:pStyle w:val="Heading2"/>
      </w:pPr>
      <w:r>
        <w:t xml:space="preserve">Muito Baixo (10-20)</w:t>
      </w:r>
    </w:p>
    <w:p>
      <w:pPr>
        <w:spacing w:after="240"/>
      </w:pPr>
      <w:r>
        <w:t xml:space="preserve">Pessoas muito baixas em intelecto evitam ativamente discussões abstratas e conceitos teóricos. Têm muito pouco interesse em ideias por si mesmas e focam quase exclusivamente no prático e concreto. Raramente ou nunca leem por prazer, especialmente material não-ficção complexo. Acham discussões filosóficas incompreensíveis ou irritantes. Têm grande dificuldade em entender ou trabalhar com conceitos abstratos. Seu vocabulário é limitado e preferem comunicação muito simples e direta. Evitam situações que requerem pensamento abstrato ou análise complexa. Preferem fortemente rotinas estabelecidas e procedimentos claros. São mais adequadas para trabalhos altamente estruturados e repetitivos. Resistem a mudanças e novas formas de fazer as coisas. Veem o aprendizado de novas teorias ou conceitos como desnecessário. Focam exclusivamente no que é imediatamente útil e aplicável.</w:t>
      </w:r>
    </w:p>
    <w:p>
      <w:pPr>
        <w:pStyle w:val="Heading2"/>
      </w:pPr>
      <w:r>
        <w:t xml:space="preserve">Extremamente Baixo (0-10)</w:t>
      </w:r>
    </w:p>
    <w:p>
      <w:pPr>
        <w:spacing w:after="360"/>
      </w:pPr>
      <w:r>
        <w:t xml:space="preserve">Indivíduos extremamente baixos em intelecto rejeitam completamente o pensamento abstrato e conceitual. Não têm absolutamente nenhum interesse em ideias, teorias ou conceitos abstratos. Nunca leem material intelectual e evitam qualquer forma de discussão abstrata. São incapazes de compreender ou engajar-se com conceitos teóricos. Têm vocabulário extremamente limitado e lutam com qualquer forma de comunicação complexa. São completamente avessos a mudanças ou novas informações. Funcionam apenas em ambientes altamente estruturados e invariáveis. Requerem instruções extremamente específicas e concretas para qualquer tarefa. São totalmente orientados para o concreto e imediato, sem capacidade de pensar além do presente. Veem qualquer forma de pensamento abstrato como completamente sem sentido. Resistem violentamente a qualquer tentativa de mudança ou inovação. São adequados apenas para as tarefas mais simples e repetitivas que não requerem nenhum pensamento independente.</w:t>
      </w:r>
    </w:p>
    <w:p>
      <w:pPr>
        <w:pStyle w:val="Heading1"/>
      </w:pPr>
      <w:r>
        <w:t xml:space="preserve">2. ESTÉTICA (Aesthetics/Openness)</w:t>
      </w:r>
    </w:p>
    <w:p>
      <w:pPr>
        <w:spacing w:after="360"/>
      </w:pPr>
      <w:r>
        <w:rPr>
          <w:i/>
          <w:iCs/>
        </w:rPr>
        <w:t xml:space="preserve">A Estética reflete criatividade, imaginação e sensibilidade à beleza e arte. Pessoas altas em estética apreciam a beleza da natureza, acreditam na importância da arte, amam refletir sobre as coisas, ficam profundamente imersas em música, gostam de poesia, precisam de uma saída criativa, tendem a se perder em pensamentos, sonham acordadas frequentemente e veem beleza em coisas que outros podem não notar. Este aspecto está fortemente associado à criatividade artística e sensibilidade emocional.</w:t>
      </w:r>
    </w:p>
    <w:p>
      <w:pPr>
        <w:pStyle w:val="Heading2"/>
      </w:pPr>
      <w:r>
        <w:t xml:space="preserve">Extremamente Alto (90-100)</w:t>
      </w:r>
    </w:p>
    <w:p>
      <w:pPr>
        <w:spacing w:after="240"/>
      </w:pPr>
      <w:r>
        <w:t xml:space="preserve">Indivíduos extremamente altos em estética são profundamente apaixonados pela beleza em todas as suas formas. Absolutamente precisam de uma saída criativa ou têm extrema dificuldade em prosperar. Querem estar constantemente cercados por arte ou artesanato belo. São hipersensíveis a cores, formas arquitetônicas e composições visuais. São colecionadores compulsivos de objetos belos ou significativos. São extraordinariamente imaginativos e passam muito tempo sonhando acordados e refletindo. São afetados profundamente pela música, frequentemente de muitos gêneros, e muitas vezes são músicos ou artistas talentosos. Podem ficar completamente imersos em livros, filmes ou seus próprios pensamentos, tornando-se totalmente alheios ao mundo exterior. Respondem com intensidade excepcional à beleza, criatividade e arte. Veem beleza e significado profundo onde outros veem apenas o mundano. Podem ser extremamente impráticos e volúveis, especialmente se baixos em conscienciosidade. Frequentemente lutam para transformar sua criatividade em carreira sustentável. São essenciais para inovação artística e cultural, mas podem sofrer em ambientes que não valorizam a estética.</w:t>
      </w:r>
    </w:p>
    <w:p>
      <w:pPr>
        <w:pStyle w:val="Heading2"/>
      </w:pPr>
      <w:r>
        <w:t xml:space="preserve">Muito Alto (80-90)</w:t>
      </w:r>
    </w:p>
    <w:p>
      <w:pPr>
        <w:spacing w:after="240"/>
      </w:pPr>
      <w:r>
        <w:t xml:space="preserve">Pessoas muito altas em estética amam profundamente a beleza e a arte. Precisam significativamente de expressão criativa para se sentirem realizadas. Buscam ativamente estar cercadas por coisas belas e ambientes esteticamente agradáveis. São muito sensíveis a cores, formas e composições. Frequentemente colecionam arte, música ou objetos que consideram belos. São altamente imaginativas e passam tempo considerável em devaneios criativos. A música as afeta profundamente e geralmente apreciam diversos gêneros. Muitas vezes têm talentos artísticos ou musicais desenvolvidos. Facilmente se perdem em experiências estéticas, seja lendo, assistindo filmes ou contemplando arte. Respondem fortemente à beleza na natureza e na criação humana. Percebem nuances estéticas que passam despercebidas para a maioria. Podem ter dificuldade em ambientes que não permitem expressão criativa. São valiosas em campos que requerem inovação estética e visão artística.</w:t>
      </w:r>
    </w:p>
    <w:p>
      <w:pPr>
        <w:pStyle w:val="Heading2"/>
      </w:pPr>
      <w:r>
        <w:t xml:space="preserve">Alto (60-80)</w:t>
      </w:r>
    </w:p>
    <w:p>
      <w:pPr>
        <w:spacing w:after="240"/>
      </w:pPr>
      <w:r>
        <w:t xml:space="preserve">Indivíduos altos em estética consideram a beleza importante em suas vidas. Beneficiam-se significativamente de ter saídas para sua criatividade. Apreciam arte, música e artesanato belo. São sensíveis a elementos estéticos como cor, forma e composição. Frequentemente gostam de colecionar coisas que acham bonitas ou significativas. São imaginativos e regularmente se engajam em devaneios e reflexão. A música os toca emocionalmente e geralmente gostam de vários estilos. Podem ter habilidades artísticas ou musicais, ou pelo menos forte apreciação por elas. Conseguem ficar absorvidos em livros, filmes ou experiências artísticas. Notam e apreciam a beleza em situações cotidianas. Valorizam experiências estéticas e buscam ativamente eventos culturais. Precisam de alguma forma de expressão criativa para se sentirem completos. São adequados para carreiras que permitem algum elemento criativo ou estético.</w:t>
      </w:r>
    </w:p>
    <w:p>
      <w:pPr>
        <w:pStyle w:val="Heading2"/>
      </w:pPr>
      <w:r>
        <w:t xml:space="preserve">Médio (40-60)</w:t>
      </w:r>
    </w:p>
    <w:p>
      <w:pPr>
        <w:spacing w:after="240"/>
      </w:pPr>
      <w:r>
        <w:t xml:space="preserve">Pessoas com níveis médios de estética acham a beleza razoavelmente importante. Podem desfrutar de uma saída criativa, mas não definham sem ela. Conseguem apreciar arte ou artesanato belo quando expostas a eles. São moderadamente sensíveis a cor e forma arquitetônica. Às vezes gostam de colecionar, mas raramente o fazem apaixonadamente. São razoavelmente imaginativas e podem sonhar acordadas ocasionalmente. Tendem a gostar de música, frequentemente das formas populares mais convencionais. Podem ter algum interesse ou habilidade artística, embora não seja central em suas vidas. Ocasionalmente ficam imersas em livros ou filmes, mas mantêm consciência do ambiente. Respondem positivamente à beleza e arte, mas não são obcecadas por elas. Equilibram apreciação estética com considerações práticas. São estáveis e razoavelmente convencionais em seus gostos estéticos.</w:t>
      </w:r>
    </w:p>
    <w:p>
      <w:pPr>
        <w:pStyle w:val="Heading2"/>
      </w:pPr>
      <w:r>
        <w:t xml:space="preserve">Baixo (20-40)</w:t>
      </w:r>
    </w:p>
    <w:p>
      <w:pPr>
        <w:spacing w:after="240"/>
      </w:pPr>
      <w:r>
        <w:t xml:space="preserve">Indivíduos baixos em estética não consideram a beleza particularmente importante. Raramente sentem necessidade de expressão criativa e podem viver confortavelmente sem atividades artísticas. Têm interesse limitado em arte, música ou artesanato decorativo. São relativamente insensíveis a nuances estéticas como cor e forma. Raramente colecionam objetos por seu valor estético. São práticos em vez de imaginativos, raramente se engajando em devaneios. Se gostam de música ou arte, geralmente se limitam a formas muito populares e acessíveis. Raramente são artísticos ou musicais. Não tendem a ficar absorvidos em experiências estéticas. Focam mais em utilidade do que em beleza. Podem ver atividades artísticas como frívolas ou perda de tempo. São muito estáveis e convencionais em suas preferências. Preferem o familiar e comprovado ao novo e experimental em arte.</w:t>
      </w:r>
    </w:p>
    <w:p>
      <w:pPr>
        <w:pStyle w:val="Heading2"/>
      </w:pPr>
      <w:r>
        <w:t xml:space="preserve">Muito Baixo (10-20)</w:t>
      </w:r>
    </w:p>
    <w:p>
      <w:pPr>
        <w:spacing w:after="240"/>
      </w:pPr>
      <w:r>
        <w:t xml:space="preserve">Pessoas muito baixas em estética acham a beleza quase completamente sem importância. Não sentem nenhuma necessidade de expressão criativa e vivem perfeitamente sem qualquer atividade artística. Quase nunca se interessam por arte, música ou objetos decorativos. São extremamente insensíveis a considerações estéticas. Nunca colecionam coisas por razões estéticas. São completamente práticas, nunca se engajando em imaginação ou devaneio. Se ouvem música, é apenas como ruído de fundo, nunca por apreciação estética. Nunca são artísticas ou musicais. Nunca ficam absorvidas em livros, filmes ou arte. Veem atividades criativas como completamente desnecessárias. São extremamente convencionais e resistentes a qualquer forma de expressão artística nova. Focam exclusivamente em função e utilidade, ignorando completamente considerações estéticas.</w:t>
      </w:r>
    </w:p>
    <w:p>
      <w:pPr>
        <w:pStyle w:val="Heading2"/>
      </w:pPr>
      <w:r>
        <w:t xml:space="preserve">Extremamente Baixo (0-10)</w:t>
      </w:r>
    </w:p>
    <w:p>
      <w:pPr>
        <w:spacing w:after="360"/>
      </w:pPr>
      <w:r>
        <w:t xml:space="preserve">Indivíduos extremamente baixos em estética não encontram absolutamente nenhuma importância na beleza. Ativamente rejeitam e podem até desprezar expressão artística e criativa. Não têm absolutamente nenhum interesse em arte, música, literatura ou qualquer forma de expressão estética. São completamente cegos a considerações estéticas - simplesmente não as percebem. Nunca, sob nenhuma circunstância, se engajam em atividades criativas ou imaginativas. Veem toda arte como pretensão sem sentido ou desperdício de recursos. São incapazes de entender por que alguém valorizaria beleza ou criatividade. Podem ser ativamente hostis a expressões artísticas, vendo-as como ameaças à praticidade e ordem. São absolutamente imunes a experiências estéticas - música é apenas barulho, arte é apenas tinta, literatura é apenas palavras. Vivem em um mundo puramente utilitário, completamente desprovido de consideração estética ou imaginação. Podem ver pessoas criativas como delirantes ou perturbadas.</w:t>
      </w:r>
    </w:p>
    <w:p>
      <w:pPr>
        <w:pStyle w:val="Heading1"/>
      </w:pPr>
      <w:r>
        <w:t xml:space="preserve">Considerações Importantes</w:t>
      </w:r>
    </w:p>
    <w:p>
      <w:pPr>
        <w:pStyle w:val="Heading2"/>
      </w:pPr>
      <w:r>
        <w:t xml:space="preserve">1. Diferenças de Gênero</w:t>
      </w:r>
    </w:p>
    <w:p>
      <w:pPr>
        <w:spacing w:after="240"/>
      </w:pPr>
      <w:r>
        <w:t xml:space="preserve">Mulheres são mais altas em estética que homens (percentil médio de 56.5 para mulheres versus 44.5 para homens). Homens são mais altos em intelecto que mulheres (percentil médio de 55 para homens versus 45 para mulheres), embora isso não se reflita em diferenças de QI. Essa diferença provavelmente reflete diferenças de interesse: pessoas altas em intelecto, comparadas à estética, são mais propensas a preferir ciências às artes.</w:t>
      </w:r>
    </w:p>
    <w:p>
      <w:pPr>
        <w:pStyle w:val="Heading2"/>
      </w:pPr>
      <w:r>
        <w:t xml:space="preserve">2. Correlações Políticas</w:t>
      </w:r>
    </w:p>
    <w:p>
      <w:pPr>
        <w:spacing w:after="240"/>
      </w:pPr>
      <w:r>
        <w:t xml:space="preserve">A abertura é a dimensão que melhor prediz afiliação política. Liberais são significativamente mais altos tanto em intelecto quanto em estética que conservadores. Pessoas muito abertas tendem a ser pensadores mais radicais e podem ser revolucionários rebeldes, especialmente se também forem baixas em conscienciosidade. Conservadores valorizam tradição e estabilidade, características associadas a níveis mais baixos de abertura.</w:t>
      </w:r>
    </w:p>
    <w:p>
      <w:pPr>
        <w:pStyle w:val="Heading2"/>
      </w:pPr>
      <w:r>
        <w:t xml:space="preserve">3. Implicações Ocupacionais</w:t>
      </w:r>
    </w:p>
    <w:p>
      <w:pPr>
        <w:spacing w:after="240"/>
      </w:pPr>
      <w:r>
        <w:t xml:space="preserve">Altos níveis de abertura são necessários para sucesso empresarial e criativo. Pessoas muito abertas são mal adaptadas a posições rotineiras e previsíveis, especialmente em níveis hierárquicos baixos. Elas se encaixam melhor em posições de liderança ou empreendedoras onde podem fornecer nova visão e direção. Mesmo em ocupações conservadoras como bancos, contabilidade e direito, pessoas criativas são necessárias em posições de liderança para inovação. No entanto, pode ser extremamente difícil transformar criatividade em uma carreira sustentável.</w:t>
      </w:r>
    </w:p>
    <w:p>
      <w:pPr>
        <w:pStyle w:val="Heading2"/>
      </w:pPr>
      <w:r>
        <w:t xml:space="preserve">4. Criatividade e Inteligência</w:t>
      </w:r>
    </w:p>
    <w:p>
      <w:pPr>
        <w:spacing w:after="240"/>
      </w:pPr>
      <w:r>
        <w:t xml:space="preserve">Embora o intelecto seja o reflexo da personalidade da inteligência, não deve ser confundido com QI. É perfeitamente possível ter alto QI e baixo escore no traço de personalidade intelecto. O aspecto estética reflete mais diretamente a criatividade. A criatividade genuína - a capacidade de gerar ideias novas e práticas - é um traço extremamente raro, apesar do que nossa cultura e mídia sugerem. Alta abertura combinada com alta conscienciosidade e baixo neuroticismo prediz excelência em ocupações complexas e em rápida mudança.</w:t>
      </w:r>
    </w:p>
    <w:p>
      <w:pPr>
        <w:pStyle w:val="Heading2"/>
      </w:pPr>
      <w:r>
        <w:t xml:space="preserve">5. Desafios e Benefícios</w:t>
      </w:r>
    </w:p>
    <w:p>
      <w:pPr>
        <w:spacing w:after="360"/>
      </w:pPr>
      <w:r>
        <w:t xml:space="preserve">Pessoas excepcionalmente abertas podem ter dificuldade em estabelecer uma identidade integrada devido ao interesse em absolutamente tudo. Quando combinada com alto neuroticismo, alta abertura pode levar a questionamento constante e ansiedade existencial. Pessoas abertas e não-conscienciosas tendem a ter baixo desempenho, aparentando ter capacidade mas falhando em implementar suas ideias. Por outro lado, a abertura é essencial para inovação, adaptação a mudanças e progresso cultural. Sociedades precisam de pessoas tanto abertas quanto convencionais - as abertas para gerar novas ideias e as convencionais para manter estabilidade e implementar soluções práticas.</w:t>
      </w:r>
    </w:p>
    <w:p>
      <w:pPr>
        <w:pStyle w:val="Heading1"/>
      </w:pPr>
      <w:r>
        <w:t xml:space="preserve">Referências Bibliográficas</w:t>
      </w:r>
    </w:p>
    <w:p>
      <w:pPr>
        <w:spacing w:after="120"/>
      </w:pPr>
      <w:r>
        <w:t xml:space="preserve">DeYoung, C. G., Quilty, L. C., &amp; Peterson, J. B. (2007). Between facets and domains: 10 aspects of the Big Five. </w:t>
      </w:r>
      <w:r>
        <w:rPr>
          <w:i/>
          <w:iCs/>
        </w:rPr>
        <w:t xml:space="preserve">Journal of Personality and Social Psychology, 93</w:t>
      </w:r>
      <w:r>
        <w:t xml:space="preserve">(5), 880-896.</w:t>
      </w:r>
    </w:p>
    <w:p>
      <w:pPr>
        <w:spacing w:after="120"/>
      </w:pPr>
      <w:r>
        <w:t xml:space="preserve">Carson, S. H., Peterson, J. B., &amp; Higgins, D. M. (2005). Reliability, validity, and factor structure of the creative achievement questionnaire. </w:t>
      </w:r>
      <w:r>
        <w:rPr>
          <w:i/>
          <w:iCs/>
        </w:rPr>
        <w:t xml:space="preserve">Creativity Research Journal, 17</w:t>
      </w:r>
      <w:r>
        <w:t xml:space="preserve">(1), 37-50.</w:t>
      </w:r>
    </w:p>
    <w:p>
      <w:pPr>
        <w:spacing w:after="120"/>
      </w:pPr>
      <w:r>
        <w:t xml:space="preserve">Peterson, J. B. (2018). </w:t>
      </w:r>
      <w:r>
        <w:rPr>
          <w:i/>
          <w:iCs/>
        </w:rPr>
        <w:t xml:space="preserve">Discovering Personality</w:t>
      </w:r>
      <w:r>
        <w:t xml:space="preserve">. University of Toronto lecture series.</w:t>
      </w:r>
    </w:p>
    <w:p>
      <w:pPr>
        <w:spacing w:after="120"/>
      </w:pPr>
      <w:r>
        <w:t xml:space="preserve">McCrae, R. R., &amp; Costa, P. T., Jr. (1997). Conceptions and correlates of openness to experience. In R. Hogan, J. Johnson, &amp; S. Briggs (Eds.), </w:t>
      </w:r>
      <w:r>
        <w:rPr>
          <w:i/>
          <w:iCs/>
        </w:rPr>
        <w:t xml:space="preserve">Handbook of personality psychology</w:t>
      </w:r>
      <w:r>
        <w:t xml:space="preserve"> (pp. 825-847). Academic Press.</w:t>
      </w:r>
    </w:p>
    <w:p>
      <w:pPr>
        <w:spacing w:after="120"/>
      </w:pPr>
      <w:r>
        <w:t xml:space="preserve">Kaufman, S. B., Quilty, L. C., Grazioplene, R. G., Hirsh, J. B., Gray, J. R., Peterson, J. B., &amp; DeYoung, C. G. (2016). Openness to experience and intellect differentially predict creative achievement in the arts and sciences. </w:t>
      </w:r>
      <w:r>
        <w:rPr>
          <w:i/>
          <w:iCs/>
        </w:rPr>
        <w:t xml:space="preserve">Journal of Personality, 84</w:t>
      </w:r>
      <w:r>
        <w:t xml:space="preserve">(2), 248-258.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000000"/>
      <w:sz w:val="48"/>
      <w:szCs w:val="48"/>
    </w:rPr>
  </w:style>
  <w:style w:type="paragraph" w:styleId="Heading1">
    <w:name w:val="Heading 1"/>
    <w:basedOn w:val="Normal"/>
    <w:next w:val="Normal"/>
    <w:pPr>
      <w:spacing w:before="360" w:after="240"/>
      <w:outlineLvl w:val="0"/>
    </w:pPr>
    <w:rPr>
      <w:rFonts w:ascii="Arial" w:cs="Arial" w:eastAsia="Arial" w:hAnsi="Arial"/>
      <w:b/>
      <w:bCs/>
      <w:color w:val="1F3864"/>
      <w:sz w:val="32"/>
      <w:szCs w:val="32"/>
    </w:rPr>
  </w:style>
  <w:style w:type="paragraph" w:styleId="Heading2">
    <w:name w:val="Heading 2"/>
    <w:basedOn w:val="Normal"/>
    <w:next w:val="Normal"/>
    <w:pPr>
      <w:spacing w:before="240" w:after="180"/>
      <w:outlineLvl w:val="1"/>
    </w:pPr>
    <w:rPr>
      <w:rFonts w:ascii="Arial" w:cs="Arial" w:eastAsia="Arial" w:hAnsi="Arial"/>
      <w:b/>
      <w:bCs/>
      <w:color w:val="2E5090"/>
      <w:sz w:val="28"/>
      <w:szCs w:val="28"/>
    </w:rPr>
  </w:style>
  <w:style w:type="paragraph" w:styleId="Heading3">
    <w:name w:val="Heading 3"/>
    <w:basedOn w:val="Normal"/>
    <w:next w:val="Normal"/>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2025-10-25T15:23:59.296Z</dcterms:created>
  <dcterms:modified xsi:type="dcterms:W3CDTF">2025-10-25T15:23:59.297Z</dcterms:modified>
</cp:coreProperties>
</file>

<file path=docProps/custom.xml><?xml version="1.0" encoding="utf-8"?>
<Properties xmlns="http://schemas.openxmlformats.org/officeDocument/2006/custom-properties" xmlns:vt="http://schemas.openxmlformats.org/officeDocument/2006/docPropsVTypes"/>
</file>