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6CF" w:rsidRDefault="005156D1">
      <w:pPr>
        <w:rPr>
          <w:rFonts w:ascii="Times New Roman" w:hAnsi="Times New Roman" w:cs="Times New Roman"/>
          <w:b/>
          <w:sz w:val="28"/>
        </w:rPr>
      </w:pPr>
      <w:r w:rsidRPr="005D2E50">
        <w:rPr>
          <w:rFonts w:ascii="Times New Roman" w:hAnsi="Times New Roman" w:cs="Times New Roman"/>
          <w:b/>
          <w:sz w:val="28"/>
        </w:rPr>
        <w:t xml:space="preserve">OPISPA-V Case </w:t>
      </w:r>
      <w:r w:rsidR="006D41B0" w:rsidRPr="005D2E50">
        <w:rPr>
          <w:rFonts w:ascii="Times New Roman" w:hAnsi="Times New Roman" w:cs="Times New Roman"/>
          <w:b/>
          <w:sz w:val="28"/>
        </w:rPr>
        <w:t>Study</w:t>
      </w:r>
      <w:r w:rsidR="001F6811">
        <w:rPr>
          <w:rFonts w:ascii="Times New Roman" w:hAnsi="Times New Roman" w:cs="Times New Roman"/>
          <w:b/>
          <w:sz w:val="28"/>
        </w:rPr>
        <w:t>,</w:t>
      </w:r>
    </w:p>
    <w:tbl>
      <w:tblPr>
        <w:tblStyle w:val="TableGrid"/>
        <w:tblW w:w="9895" w:type="dxa"/>
        <w:shd w:val="clear" w:color="auto" w:fill="FBE4D5" w:themeFill="accent2" w:themeFillTint="33"/>
        <w:tblLook w:val="04A0" w:firstRow="1" w:lastRow="0" w:firstColumn="1" w:lastColumn="0" w:noHBand="0" w:noVBand="1"/>
      </w:tblPr>
      <w:tblGrid>
        <w:gridCol w:w="9895"/>
      </w:tblGrid>
      <w:tr w:rsidR="003441DA" w:rsidRPr="005D2E50" w:rsidTr="003441DA">
        <w:tc>
          <w:tcPr>
            <w:tcW w:w="9895" w:type="dxa"/>
            <w:shd w:val="clear" w:color="auto" w:fill="FBE4D5" w:themeFill="accent2" w:themeFillTint="33"/>
          </w:tcPr>
          <w:p w:rsidR="003441DA" w:rsidRPr="005D2E50" w:rsidRDefault="003441DA" w:rsidP="003441DA">
            <w:pPr>
              <w:rPr>
                <w:rFonts w:ascii="Times New Roman" w:hAnsi="Times New Roman" w:cs="Times New Roman"/>
                <w:sz w:val="20"/>
              </w:rPr>
            </w:pPr>
            <w:r w:rsidRPr="003441DA">
              <w:rPr>
                <w:rFonts w:ascii="Times New Roman" w:hAnsi="Times New Roman" w:cs="Times New Roman"/>
                <w:color w:val="FF0000"/>
                <w:sz w:val="20"/>
              </w:rPr>
              <w:t xml:space="preserve">Info 1:  </w:t>
            </w:r>
            <w:r>
              <w:rPr>
                <w:rFonts w:ascii="Times New Roman" w:hAnsi="Times New Roman" w:cs="Times New Roman"/>
                <w:sz w:val="20"/>
              </w:rPr>
              <w:t>OPISPA-V is a tool, which calculates and visualizes distribution of risks and costs to the threats and selected precautions in an optimum manner. Figure 1 shows the main menu structure and the flow of actions.</w:t>
            </w:r>
          </w:p>
        </w:tc>
      </w:tr>
    </w:tbl>
    <w:p w:rsidR="003441DA" w:rsidRDefault="001F6811" w:rsidP="003441DA">
      <w:pPr>
        <w:keepNext/>
      </w:pPr>
      <w:r>
        <w:rPr>
          <w:rFonts w:ascii="Times New Roman" w:hAnsi="Times New Roman" w:cs="Times New Roman"/>
          <w:b/>
          <w:noProof/>
          <w:sz w:val="28"/>
        </w:rPr>
        <w:drawing>
          <wp:inline distT="0" distB="0" distL="0" distR="0" wp14:anchorId="4DC1178F">
            <wp:extent cx="6683323" cy="42481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96737" cy="4256677"/>
                    </a:xfrm>
                    <a:prstGeom prst="rect">
                      <a:avLst/>
                    </a:prstGeom>
                    <a:noFill/>
                  </pic:spPr>
                </pic:pic>
              </a:graphicData>
            </a:graphic>
          </wp:inline>
        </w:drawing>
      </w:r>
    </w:p>
    <w:p w:rsidR="001F6811" w:rsidRDefault="003441DA" w:rsidP="003441DA">
      <w:pPr>
        <w:pStyle w:val="Caption"/>
        <w:jc w:val="center"/>
        <w:rPr>
          <w:rFonts w:ascii="Times New Roman" w:hAnsi="Times New Roman" w:cs="Times New Roman"/>
          <w:b/>
          <w:sz w:val="28"/>
        </w:rPr>
      </w:pPr>
      <w:r>
        <w:t xml:space="preserve">Figure </w:t>
      </w:r>
      <w:r w:rsidR="00A979AD">
        <w:fldChar w:fldCharType="begin"/>
      </w:r>
      <w:r w:rsidR="00A979AD">
        <w:instrText xml:space="preserve"> SEQ Figure \* ARABIC </w:instrText>
      </w:r>
      <w:r w:rsidR="00A979AD">
        <w:fldChar w:fldCharType="separate"/>
      </w:r>
      <w:r>
        <w:rPr>
          <w:noProof/>
        </w:rPr>
        <w:t>1</w:t>
      </w:r>
      <w:r w:rsidR="00A979AD">
        <w:rPr>
          <w:noProof/>
        </w:rPr>
        <w:fldChar w:fldCharType="end"/>
      </w:r>
    </w:p>
    <w:p w:rsidR="003441DA" w:rsidRDefault="003441DA">
      <w:pPr>
        <w:rPr>
          <w:rFonts w:ascii="Times New Roman" w:hAnsi="Times New Roman" w:cs="Times New Roman"/>
          <w:b/>
          <w:sz w:val="28"/>
        </w:rPr>
      </w:pPr>
    </w:p>
    <w:tbl>
      <w:tblPr>
        <w:tblStyle w:val="TableGrid"/>
        <w:tblW w:w="9895" w:type="dxa"/>
        <w:shd w:val="clear" w:color="auto" w:fill="FFFF00"/>
        <w:tblLook w:val="04A0" w:firstRow="1" w:lastRow="0" w:firstColumn="1" w:lastColumn="0" w:noHBand="0" w:noVBand="1"/>
      </w:tblPr>
      <w:tblGrid>
        <w:gridCol w:w="9895"/>
      </w:tblGrid>
      <w:tr w:rsidR="00091C50" w:rsidRPr="005D2E50" w:rsidTr="002E0983">
        <w:tc>
          <w:tcPr>
            <w:tcW w:w="9895" w:type="dxa"/>
            <w:shd w:val="clear" w:color="auto" w:fill="FFFF00"/>
          </w:tcPr>
          <w:p w:rsidR="00091C50" w:rsidRPr="005D2E50" w:rsidRDefault="00091C50" w:rsidP="00091C50">
            <w:pPr>
              <w:rPr>
                <w:rFonts w:ascii="Times New Roman" w:hAnsi="Times New Roman" w:cs="Times New Roman"/>
                <w:sz w:val="20"/>
              </w:rPr>
            </w:pPr>
            <w:r w:rsidRPr="003441DA">
              <w:rPr>
                <w:rFonts w:ascii="Times New Roman" w:hAnsi="Times New Roman" w:cs="Times New Roman"/>
                <w:color w:val="FF0000"/>
                <w:sz w:val="20"/>
              </w:rPr>
              <w:t xml:space="preserve">Step 1:  </w:t>
            </w:r>
            <w:r w:rsidRPr="005D2E50">
              <w:rPr>
                <w:rFonts w:ascii="Times New Roman" w:hAnsi="Times New Roman" w:cs="Times New Roman"/>
                <w:sz w:val="20"/>
              </w:rPr>
              <w:t xml:space="preserve">A threat model for the selected organization should be prepared. This may be the result of some formal or informal approaches such that group decision making, risk analysis methods, vulnerability scanners, and experts evaluation techniques. </w:t>
            </w:r>
          </w:p>
          <w:p w:rsidR="00091C50" w:rsidRPr="005D2E50" w:rsidRDefault="00091C50" w:rsidP="00091C50">
            <w:pPr>
              <w:rPr>
                <w:rFonts w:ascii="Times New Roman" w:hAnsi="Times New Roman" w:cs="Times New Roman"/>
                <w:sz w:val="20"/>
              </w:rPr>
            </w:pPr>
            <w:r w:rsidRPr="005D2E50">
              <w:rPr>
                <w:rFonts w:ascii="Times New Roman" w:hAnsi="Times New Roman" w:cs="Times New Roman"/>
                <w:sz w:val="20"/>
              </w:rPr>
              <w:t>Inputs: Organization knowledge including background, culture, business methods, infrastructure, staff, and risks specific to that organization.</w:t>
            </w:r>
          </w:p>
          <w:p w:rsidR="00F14C86" w:rsidRPr="005D2E50" w:rsidRDefault="00091C50" w:rsidP="00F14C86">
            <w:pPr>
              <w:rPr>
                <w:rFonts w:ascii="Times New Roman" w:hAnsi="Times New Roman" w:cs="Times New Roman"/>
                <w:sz w:val="20"/>
              </w:rPr>
            </w:pPr>
            <w:r w:rsidRPr="005D2E50">
              <w:rPr>
                <w:rFonts w:ascii="Times New Roman" w:hAnsi="Times New Roman" w:cs="Times New Roman"/>
                <w:sz w:val="20"/>
              </w:rPr>
              <w:t>Output: A threat model which include names of threats in a grouped manner.</w:t>
            </w:r>
          </w:p>
        </w:tc>
      </w:tr>
    </w:tbl>
    <w:p w:rsidR="00F14C86" w:rsidRPr="005D2E50" w:rsidRDefault="00F14C86">
      <w:pPr>
        <w:rPr>
          <w:rFonts w:ascii="Times New Roman" w:hAnsi="Times New Roman" w:cs="Times New Roman"/>
        </w:rPr>
      </w:pPr>
    </w:p>
    <w:tbl>
      <w:tblPr>
        <w:tblStyle w:val="TableGrid"/>
        <w:tblW w:w="9895" w:type="dxa"/>
        <w:shd w:val="clear" w:color="auto" w:fill="BDD6EE" w:themeFill="accent1" w:themeFillTint="66"/>
        <w:tblLook w:val="04A0" w:firstRow="1" w:lastRow="0" w:firstColumn="1" w:lastColumn="0" w:noHBand="0" w:noVBand="1"/>
      </w:tblPr>
      <w:tblGrid>
        <w:gridCol w:w="9895"/>
      </w:tblGrid>
      <w:tr w:rsidR="005A01B4" w:rsidRPr="005D2E50" w:rsidTr="00057427">
        <w:tc>
          <w:tcPr>
            <w:tcW w:w="9895" w:type="dxa"/>
            <w:shd w:val="clear" w:color="auto" w:fill="BDD6EE" w:themeFill="accent1" w:themeFillTint="66"/>
          </w:tcPr>
          <w:p w:rsidR="005A01B4" w:rsidRPr="005D2E50" w:rsidRDefault="005A01B4" w:rsidP="005A01B4">
            <w:pPr>
              <w:rPr>
                <w:rFonts w:ascii="Times New Roman" w:hAnsi="Times New Roman" w:cs="Times New Roman"/>
                <w:sz w:val="20"/>
              </w:rPr>
            </w:pPr>
            <w:r w:rsidRPr="005D2E50">
              <w:rPr>
                <w:rFonts w:ascii="Times New Roman" w:hAnsi="Times New Roman" w:cs="Times New Roman"/>
                <w:color w:val="FF0000"/>
                <w:sz w:val="20"/>
              </w:rPr>
              <w:t>Question</w:t>
            </w:r>
            <w:r w:rsidR="003441DA">
              <w:rPr>
                <w:rFonts w:ascii="Times New Roman" w:hAnsi="Times New Roman" w:cs="Times New Roman"/>
                <w:color w:val="FF0000"/>
                <w:sz w:val="20"/>
              </w:rPr>
              <w:t xml:space="preserve"> 1</w:t>
            </w:r>
            <w:r w:rsidRPr="005D2E50">
              <w:rPr>
                <w:rFonts w:ascii="Times New Roman" w:hAnsi="Times New Roman" w:cs="Times New Roman"/>
                <w:color w:val="FF0000"/>
                <w:sz w:val="20"/>
              </w:rPr>
              <w:t xml:space="preserve">: </w:t>
            </w:r>
            <w:r w:rsidRPr="005D2E50">
              <w:rPr>
                <w:rFonts w:ascii="Times New Roman" w:hAnsi="Times New Roman" w:cs="Times New Roman"/>
                <w:sz w:val="20"/>
              </w:rPr>
              <w:t xml:space="preserve">Do you </w:t>
            </w:r>
            <w:r w:rsidR="003F168B" w:rsidRPr="005D2E50">
              <w:rPr>
                <w:rFonts w:ascii="Times New Roman" w:hAnsi="Times New Roman" w:cs="Times New Roman"/>
                <w:sz w:val="20"/>
              </w:rPr>
              <w:t>examine</w:t>
            </w:r>
            <w:r w:rsidRPr="005D2E50">
              <w:rPr>
                <w:rFonts w:ascii="Times New Roman" w:hAnsi="Times New Roman" w:cs="Times New Roman"/>
                <w:sz w:val="20"/>
              </w:rPr>
              <w:t xml:space="preserve"> threats in detail </w:t>
            </w:r>
            <w:r w:rsidR="003F168B" w:rsidRPr="005D2E50">
              <w:rPr>
                <w:rFonts w:ascii="Times New Roman" w:hAnsi="Times New Roman" w:cs="Times New Roman"/>
                <w:sz w:val="20"/>
              </w:rPr>
              <w:t xml:space="preserve">and build a threat model </w:t>
            </w:r>
            <w:r w:rsidRPr="005D2E50">
              <w:rPr>
                <w:rFonts w:ascii="Times New Roman" w:hAnsi="Times New Roman" w:cs="Times New Roman"/>
                <w:sz w:val="20"/>
              </w:rPr>
              <w:t xml:space="preserve">when you determining a budget for the security </w:t>
            </w:r>
            <w:r w:rsidR="003F168B" w:rsidRPr="005D2E50">
              <w:rPr>
                <w:rFonts w:ascii="Times New Roman" w:hAnsi="Times New Roman" w:cs="Times New Roman"/>
                <w:sz w:val="20"/>
              </w:rPr>
              <w:t xml:space="preserve">installation or </w:t>
            </w:r>
            <w:r w:rsidRPr="005D2E50">
              <w:rPr>
                <w:rFonts w:ascii="Times New Roman" w:hAnsi="Times New Roman" w:cs="Times New Roman"/>
                <w:sz w:val="20"/>
              </w:rPr>
              <w:t xml:space="preserve">improvement expenditure for your organization?  </w:t>
            </w:r>
          </w:p>
          <w:p w:rsidR="005A01B4" w:rsidRPr="005D2E50" w:rsidRDefault="005A01B4" w:rsidP="00057427">
            <w:pPr>
              <w:rPr>
                <w:rFonts w:ascii="Times New Roman" w:hAnsi="Times New Roman" w:cs="Times New Roman"/>
                <w:sz w:val="20"/>
              </w:rPr>
            </w:pPr>
            <w:r w:rsidRPr="005D2E50">
              <w:rPr>
                <w:rFonts w:ascii="Times New Roman" w:hAnsi="Times New Roman" w:cs="Times New Roman"/>
                <w:sz w:val="20"/>
              </w:rPr>
              <w:t>Yes …………. No …………..</w:t>
            </w:r>
          </w:p>
        </w:tc>
      </w:tr>
    </w:tbl>
    <w:p w:rsidR="003441DA" w:rsidRDefault="003441DA" w:rsidP="00EB1776">
      <w:pPr>
        <w:pStyle w:val="Caption"/>
        <w:keepNext/>
        <w:rPr>
          <w:rFonts w:ascii="Times New Roman" w:hAnsi="Times New Roman" w:cs="Times New Roman"/>
        </w:rPr>
      </w:pPr>
    </w:p>
    <w:p w:rsidR="003441DA" w:rsidRDefault="003441DA" w:rsidP="00EB1776">
      <w:pPr>
        <w:pStyle w:val="Caption"/>
        <w:keepNext/>
        <w:rPr>
          <w:rFonts w:ascii="Times New Roman" w:hAnsi="Times New Roman" w:cs="Times New Roman"/>
        </w:rPr>
      </w:pPr>
    </w:p>
    <w:p w:rsidR="003441DA" w:rsidRDefault="003441DA" w:rsidP="00EB1776">
      <w:pPr>
        <w:pStyle w:val="Caption"/>
        <w:keepNext/>
        <w:rPr>
          <w:rFonts w:ascii="Times New Roman" w:hAnsi="Times New Roman" w:cs="Times New Roman"/>
        </w:rPr>
      </w:pPr>
    </w:p>
    <w:p w:rsidR="00EB1776" w:rsidRPr="005D2E50" w:rsidRDefault="00EB1776" w:rsidP="00EB1776">
      <w:pPr>
        <w:pStyle w:val="Caption"/>
        <w:keepNext/>
        <w:rPr>
          <w:rFonts w:ascii="Times New Roman" w:hAnsi="Times New Roman" w:cs="Times New Roman"/>
        </w:rPr>
      </w:pPr>
      <w:r w:rsidRPr="005D2E50">
        <w:rPr>
          <w:rFonts w:ascii="Times New Roman" w:hAnsi="Times New Roman" w:cs="Times New Roman"/>
        </w:rPr>
        <w:t xml:space="preserve">Table </w:t>
      </w:r>
      <w:r w:rsidR="003F168B" w:rsidRPr="005D2E50">
        <w:rPr>
          <w:rFonts w:ascii="Times New Roman" w:hAnsi="Times New Roman" w:cs="Times New Roman"/>
        </w:rPr>
        <w:fldChar w:fldCharType="begin"/>
      </w:r>
      <w:r w:rsidR="003F168B" w:rsidRPr="005D2E50">
        <w:rPr>
          <w:rFonts w:ascii="Times New Roman" w:hAnsi="Times New Roman" w:cs="Times New Roman"/>
        </w:rPr>
        <w:instrText xml:space="preserve"> SEQ Table \* ARABIC </w:instrText>
      </w:r>
      <w:r w:rsidR="003F168B" w:rsidRPr="005D2E50">
        <w:rPr>
          <w:rFonts w:ascii="Times New Roman" w:hAnsi="Times New Roman" w:cs="Times New Roman"/>
        </w:rPr>
        <w:fldChar w:fldCharType="separate"/>
      </w:r>
      <w:r w:rsidRPr="005D2E50">
        <w:rPr>
          <w:rFonts w:ascii="Times New Roman" w:hAnsi="Times New Roman" w:cs="Times New Roman"/>
          <w:noProof/>
        </w:rPr>
        <w:t>1</w:t>
      </w:r>
      <w:r w:rsidR="003F168B" w:rsidRPr="005D2E50">
        <w:rPr>
          <w:rFonts w:ascii="Times New Roman" w:hAnsi="Times New Roman" w:cs="Times New Roman"/>
          <w:noProof/>
        </w:rPr>
        <w:fldChar w:fldCharType="end"/>
      </w:r>
      <w:r w:rsidRPr="005D2E50">
        <w:rPr>
          <w:rFonts w:ascii="Times New Roman" w:hAnsi="Times New Roman" w:cs="Times New Roman"/>
        </w:rPr>
        <w:t>-Threat Model</w:t>
      </w:r>
    </w:p>
    <w:tbl>
      <w:tblPr>
        <w:tblW w:w="9940" w:type="dxa"/>
        <w:tblBorders>
          <w:top w:val="single" w:sz="4" w:space="0" w:color="000000"/>
          <w:bottom w:val="single" w:sz="4" w:space="0" w:color="000000"/>
        </w:tblBorders>
        <w:tblLook w:val="04A0" w:firstRow="1" w:lastRow="0" w:firstColumn="1" w:lastColumn="0" w:noHBand="0" w:noVBand="1"/>
      </w:tblPr>
      <w:tblGrid>
        <w:gridCol w:w="2840"/>
        <w:gridCol w:w="3360"/>
        <w:gridCol w:w="2780"/>
        <w:gridCol w:w="960"/>
      </w:tblGrid>
      <w:tr w:rsidR="00F14C86" w:rsidRPr="005D2E50" w:rsidTr="002E0983">
        <w:trPr>
          <w:trHeight w:val="161"/>
        </w:trPr>
        <w:tc>
          <w:tcPr>
            <w:tcW w:w="284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Threats to The Level of Service</w:t>
            </w: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Power Loss</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Power Loss</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Hardware Failure</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Hardware Failure</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T2</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Software Crash</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Software Crash</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T3</w:t>
            </w:r>
          </w:p>
        </w:tc>
      </w:tr>
      <w:tr w:rsidR="00F14C86" w:rsidRPr="005D2E50" w:rsidTr="002E0983">
        <w:trPr>
          <w:trHeight w:val="152"/>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System Operators</w:t>
            </w:r>
          </w:p>
        </w:tc>
        <w:tc>
          <w:tcPr>
            <w:tcW w:w="278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Operator Errors</w:t>
            </w:r>
          </w:p>
        </w:tc>
        <w:tc>
          <w:tcPr>
            <w:tcW w:w="960" w:type="dxa"/>
            <w:vMerge w:val="restart"/>
            <w:shd w:val="clear" w:color="000000" w:fill="FFFFFF"/>
            <w:noWrap/>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T4</w:t>
            </w:r>
          </w:p>
        </w:tc>
      </w:tr>
      <w:tr w:rsidR="00F14C86" w:rsidRPr="005D2E50" w:rsidTr="002E0983">
        <w:trPr>
          <w:trHeight w:val="233"/>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Authorized Users</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33"/>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Programmers</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The Rest of The World</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179"/>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Malicious Inside Action</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T5</w:t>
            </w:r>
          </w:p>
        </w:tc>
      </w:tr>
      <w:tr w:rsidR="00F14C86" w:rsidRPr="005D2E50" w:rsidTr="002E0983">
        <w:trPr>
          <w:trHeight w:val="161"/>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Viruses</w:t>
            </w:r>
          </w:p>
        </w:tc>
        <w:tc>
          <w:tcPr>
            <w:tcW w:w="278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Trojan and Worms</w:t>
            </w:r>
          </w:p>
        </w:tc>
        <w:tc>
          <w:tcPr>
            <w:tcW w:w="960" w:type="dxa"/>
            <w:vMerge w:val="restart"/>
            <w:shd w:val="clear" w:color="000000" w:fill="FFFFFF"/>
            <w:noWrap/>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T6</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Trojan</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Worms</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143"/>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Fire</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T7</w:t>
            </w:r>
          </w:p>
        </w:tc>
      </w:tr>
      <w:tr w:rsidR="00F14C86" w:rsidRPr="005D2E50" w:rsidTr="002E0983">
        <w:trPr>
          <w:trHeight w:val="32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Explosions</w:t>
            </w:r>
          </w:p>
        </w:tc>
        <w:tc>
          <w:tcPr>
            <w:tcW w:w="278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Other Environmental Disasters</w:t>
            </w:r>
          </w:p>
        </w:tc>
        <w:tc>
          <w:tcPr>
            <w:tcW w:w="960" w:type="dxa"/>
            <w:vMerge w:val="restart"/>
            <w:shd w:val="clear" w:color="000000" w:fill="FFFFFF"/>
            <w:noWrap/>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T8</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Floods</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Earthquakes</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143"/>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Availability Threats(DDOS)</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T9</w:t>
            </w:r>
          </w:p>
        </w:tc>
      </w:tr>
      <w:tr w:rsidR="00F14C86" w:rsidRPr="005D2E50" w:rsidTr="002E0983">
        <w:trPr>
          <w:trHeight w:val="215"/>
        </w:trPr>
        <w:tc>
          <w:tcPr>
            <w:tcW w:w="284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Threats to the Information Base</w:t>
            </w: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Disk Failure</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T10</w:t>
            </w:r>
          </w:p>
        </w:tc>
      </w:tr>
      <w:tr w:rsidR="00F14C86" w:rsidRPr="005D2E50" w:rsidTr="002E0983">
        <w:trPr>
          <w:trHeight w:val="215"/>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Data Corruption</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T11</w:t>
            </w:r>
          </w:p>
        </w:tc>
      </w:tr>
      <w:tr w:rsidR="00F14C86" w:rsidRPr="005D2E50" w:rsidTr="002E0983">
        <w:trPr>
          <w:trHeight w:val="215"/>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proofErr w:type="spellStart"/>
            <w:r w:rsidRPr="005D2E50">
              <w:rPr>
                <w:rFonts w:ascii="Times New Roman" w:eastAsia="Times New Roman" w:hAnsi="Times New Roman" w:cs="Times New Roman"/>
                <w:sz w:val="16"/>
                <w:szCs w:val="16"/>
              </w:rPr>
              <w:t>Inaccurrate</w:t>
            </w:r>
            <w:proofErr w:type="spellEnd"/>
            <w:r w:rsidRPr="005D2E50">
              <w:rPr>
                <w:rFonts w:ascii="Times New Roman" w:eastAsia="Times New Roman" w:hAnsi="Times New Roman" w:cs="Times New Roman"/>
                <w:sz w:val="16"/>
                <w:szCs w:val="16"/>
              </w:rPr>
              <w:t xml:space="preserve"> Data</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T12</w:t>
            </w:r>
          </w:p>
        </w:tc>
      </w:tr>
      <w:tr w:rsidR="00F14C86" w:rsidRPr="005D2E50" w:rsidTr="002E0983">
        <w:trPr>
          <w:trHeight w:val="179"/>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Covert Channel</w:t>
            </w:r>
          </w:p>
        </w:tc>
        <w:tc>
          <w:tcPr>
            <w:tcW w:w="278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Un-authorized Access</w:t>
            </w:r>
          </w:p>
        </w:tc>
        <w:tc>
          <w:tcPr>
            <w:tcW w:w="960" w:type="dxa"/>
            <w:vMerge w:val="restart"/>
            <w:shd w:val="clear" w:color="000000" w:fill="FFFFFF"/>
            <w:noWrap/>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T13</w:t>
            </w:r>
          </w:p>
        </w:tc>
      </w:tr>
      <w:tr w:rsidR="00F14C86" w:rsidRPr="005D2E50" w:rsidTr="002E0983">
        <w:trPr>
          <w:trHeight w:val="170"/>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Mandatory Access Control</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33"/>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Discretionary Access Control</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179"/>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Physical Access Control</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161"/>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Virus and Spyware</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T14</w:t>
            </w:r>
          </w:p>
        </w:tc>
      </w:tr>
      <w:tr w:rsidR="00F14C86" w:rsidRPr="005D2E50" w:rsidTr="002E0983">
        <w:trPr>
          <w:trHeight w:val="143"/>
        </w:trPr>
        <w:tc>
          <w:tcPr>
            <w:tcW w:w="284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Threats to Information Leakage</w:t>
            </w: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Hacking</w:t>
            </w:r>
          </w:p>
        </w:tc>
        <w:tc>
          <w:tcPr>
            <w:tcW w:w="278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Hacking</w:t>
            </w:r>
          </w:p>
        </w:tc>
        <w:tc>
          <w:tcPr>
            <w:tcW w:w="960" w:type="dxa"/>
            <w:vMerge w:val="restart"/>
            <w:shd w:val="clear" w:color="000000" w:fill="FFFFFF"/>
            <w:noWrap/>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T15</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proofErr w:type="spellStart"/>
            <w:r w:rsidRPr="005D2E50">
              <w:rPr>
                <w:rFonts w:ascii="Times New Roman" w:eastAsia="Times New Roman" w:hAnsi="Times New Roman" w:cs="Times New Roman"/>
                <w:sz w:val="16"/>
                <w:szCs w:val="16"/>
              </w:rPr>
              <w:t>Keylogger</w:t>
            </w:r>
            <w:proofErr w:type="spellEnd"/>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15"/>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Backdoor</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170"/>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Media Leakage</w:t>
            </w:r>
          </w:p>
        </w:tc>
        <w:tc>
          <w:tcPr>
            <w:tcW w:w="278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Media Leakage</w:t>
            </w:r>
          </w:p>
        </w:tc>
        <w:tc>
          <w:tcPr>
            <w:tcW w:w="960" w:type="dxa"/>
            <w:vMerge w:val="restart"/>
            <w:shd w:val="clear" w:color="000000" w:fill="FFFFFF"/>
            <w:noWrap/>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T16</w:t>
            </w:r>
          </w:p>
        </w:tc>
      </w:tr>
      <w:tr w:rsidR="00F14C86" w:rsidRPr="005D2E50" w:rsidTr="002E0983">
        <w:trPr>
          <w:trHeight w:val="161"/>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Theft of Media</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2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Tempest</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76"/>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Botnet</w:t>
            </w:r>
          </w:p>
        </w:tc>
        <w:tc>
          <w:tcPr>
            <w:tcW w:w="2780" w:type="dxa"/>
            <w:vMerge w:val="restart"/>
            <w:shd w:val="clear" w:color="000000" w:fill="FFFFFF"/>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Communication Preventers(Botnet, Dialer)</w:t>
            </w:r>
          </w:p>
        </w:tc>
        <w:tc>
          <w:tcPr>
            <w:tcW w:w="960" w:type="dxa"/>
            <w:vMerge w:val="restart"/>
            <w:shd w:val="clear" w:color="000000" w:fill="FFFFFF"/>
            <w:noWrap/>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T17</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Dialer</w:t>
            </w:r>
          </w:p>
        </w:tc>
        <w:tc>
          <w:tcPr>
            <w:tcW w:w="278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960" w:type="dxa"/>
            <w:vMerge/>
            <w:vAlign w:val="center"/>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Authentication Threats</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T18</w:t>
            </w:r>
          </w:p>
        </w:tc>
      </w:tr>
      <w:tr w:rsidR="00F14C86" w:rsidRPr="005D2E50" w:rsidTr="002E0983">
        <w:trPr>
          <w:trHeight w:val="179"/>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Non Repudiation Threats</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T19</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Separation of Duties</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T20</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Configuration Threats</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T21</w:t>
            </w:r>
          </w:p>
        </w:tc>
      </w:tr>
      <w:tr w:rsidR="00F14C86" w:rsidRPr="005D2E50" w:rsidTr="002E0983">
        <w:trPr>
          <w:trHeight w:val="264"/>
        </w:trPr>
        <w:tc>
          <w:tcPr>
            <w:tcW w:w="2840" w:type="dxa"/>
            <w:vMerge/>
            <w:vAlign w:val="center"/>
            <w:hideMark/>
          </w:tcPr>
          <w:p w:rsidR="00F14C86" w:rsidRPr="005D2E50" w:rsidRDefault="00F14C86" w:rsidP="003B2FE4">
            <w:pPr>
              <w:spacing w:after="0" w:line="240" w:lineRule="auto"/>
              <w:rPr>
                <w:rFonts w:ascii="Times New Roman" w:eastAsia="Times New Roman" w:hAnsi="Times New Roman" w:cs="Times New Roman"/>
                <w:sz w:val="16"/>
                <w:szCs w:val="16"/>
              </w:rPr>
            </w:pPr>
          </w:p>
        </w:tc>
        <w:tc>
          <w:tcPr>
            <w:tcW w:w="336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 </w:t>
            </w:r>
          </w:p>
        </w:tc>
        <w:tc>
          <w:tcPr>
            <w:tcW w:w="2780" w:type="dxa"/>
            <w:shd w:val="clear" w:color="000000" w:fill="FFFFFF"/>
            <w:hideMark/>
          </w:tcPr>
          <w:p w:rsidR="00F14C86" w:rsidRPr="005D2E50" w:rsidRDefault="00F14C86" w:rsidP="003B2FE4">
            <w:pPr>
              <w:spacing w:after="0" w:line="240" w:lineRule="auto"/>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Communications Threats</w:t>
            </w:r>
          </w:p>
        </w:tc>
        <w:tc>
          <w:tcPr>
            <w:tcW w:w="960" w:type="dxa"/>
            <w:shd w:val="clear" w:color="000000" w:fill="FFFFFF"/>
            <w:noWrap/>
            <w:vAlign w:val="bottom"/>
            <w:hideMark/>
          </w:tcPr>
          <w:p w:rsidR="00F14C86" w:rsidRPr="005D2E50" w:rsidRDefault="00F14C86" w:rsidP="003B2FE4">
            <w:pPr>
              <w:spacing w:after="0" w:line="240" w:lineRule="auto"/>
              <w:rPr>
                <w:rFonts w:ascii="Times New Roman" w:eastAsia="Times New Roman" w:hAnsi="Times New Roman" w:cs="Times New Roman"/>
                <w:color w:val="000000"/>
                <w:sz w:val="16"/>
                <w:szCs w:val="16"/>
              </w:rPr>
            </w:pPr>
            <w:r w:rsidRPr="005D2E50">
              <w:rPr>
                <w:rFonts w:ascii="Times New Roman" w:eastAsia="Times New Roman" w:hAnsi="Times New Roman" w:cs="Times New Roman"/>
                <w:color w:val="000000"/>
                <w:sz w:val="16"/>
                <w:szCs w:val="16"/>
              </w:rPr>
              <w:t>T22</w:t>
            </w:r>
          </w:p>
        </w:tc>
      </w:tr>
    </w:tbl>
    <w:p w:rsidR="005A01B4" w:rsidRPr="005D2E50" w:rsidRDefault="005A01B4" w:rsidP="005A01B4">
      <w:pPr>
        <w:rPr>
          <w:rFonts w:ascii="Times New Roman" w:hAnsi="Times New Roman" w:cs="Times New Roman"/>
        </w:rPr>
      </w:pPr>
    </w:p>
    <w:tbl>
      <w:tblPr>
        <w:tblStyle w:val="TableGrid"/>
        <w:tblW w:w="9895" w:type="dxa"/>
        <w:shd w:val="clear" w:color="auto" w:fill="BDD6EE" w:themeFill="accent1" w:themeFillTint="66"/>
        <w:tblLook w:val="04A0" w:firstRow="1" w:lastRow="0" w:firstColumn="1" w:lastColumn="0" w:noHBand="0" w:noVBand="1"/>
      </w:tblPr>
      <w:tblGrid>
        <w:gridCol w:w="9895"/>
      </w:tblGrid>
      <w:tr w:rsidR="005A01B4" w:rsidRPr="005D2E50" w:rsidTr="00057427">
        <w:tc>
          <w:tcPr>
            <w:tcW w:w="9895" w:type="dxa"/>
            <w:shd w:val="clear" w:color="auto" w:fill="BDD6EE" w:themeFill="accent1" w:themeFillTint="66"/>
          </w:tcPr>
          <w:p w:rsidR="005A01B4" w:rsidRPr="005D2E50" w:rsidRDefault="005A01B4" w:rsidP="005A01B4">
            <w:pPr>
              <w:rPr>
                <w:rFonts w:ascii="Times New Roman" w:hAnsi="Times New Roman" w:cs="Times New Roman"/>
                <w:sz w:val="20"/>
              </w:rPr>
            </w:pPr>
            <w:r w:rsidRPr="005D2E50">
              <w:rPr>
                <w:rFonts w:ascii="Times New Roman" w:hAnsi="Times New Roman" w:cs="Times New Roman"/>
                <w:color w:val="FF0000"/>
                <w:sz w:val="20"/>
              </w:rPr>
              <w:t>Question</w:t>
            </w:r>
            <w:r w:rsidR="00681265">
              <w:rPr>
                <w:rFonts w:ascii="Times New Roman" w:hAnsi="Times New Roman" w:cs="Times New Roman"/>
                <w:color w:val="FF0000"/>
                <w:sz w:val="20"/>
              </w:rPr>
              <w:t xml:space="preserve"> 2</w:t>
            </w:r>
            <w:r w:rsidRPr="005D2E50">
              <w:rPr>
                <w:rFonts w:ascii="Times New Roman" w:hAnsi="Times New Roman" w:cs="Times New Roman"/>
                <w:color w:val="FF0000"/>
                <w:sz w:val="20"/>
              </w:rPr>
              <w:t xml:space="preserve">: </w:t>
            </w:r>
            <w:r w:rsidRPr="005D2E50">
              <w:rPr>
                <w:rFonts w:ascii="Times New Roman" w:hAnsi="Times New Roman" w:cs="Times New Roman"/>
                <w:sz w:val="20"/>
              </w:rPr>
              <w:t xml:space="preserve">Do you think dividing and analyzing the threats into multiple </w:t>
            </w:r>
            <w:r w:rsidR="003F168B" w:rsidRPr="005D2E50">
              <w:rPr>
                <w:rFonts w:ascii="Times New Roman" w:hAnsi="Times New Roman" w:cs="Times New Roman"/>
                <w:sz w:val="20"/>
              </w:rPr>
              <w:t>groups</w:t>
            </w:r>
            <w:r w:rsidRPr="005D2E50">
              <w:rPr>
                <w:rFonts w:ascii="Times New Roman" w:hAnsi="Times New Roman" w:cs="Times New Roman"/>
                <w:sz w:val="20"/>
              </w:rPr>
              <w:t>, such as “Threats to The Level of Service”, “Threats to the Information Base”, and “Threats to Informati</w:t>
            </w:r>
            <w:r w:rsidR="00057427" w:rsidRPr="005D2E50">
              <w:rPr>
                <w:rFonts w:ascii="Times New Roman" w:hAnsi="Times New Roman" w:cs="Times New Roman"/>
                <w:sz w:val="20"/>
              </w:rPr>
              <w:t>on Leakage” is advantageous com</w:t>
            </w:r>
            <w:r w:rsidRPr="005D2E50">
              <w:rPr>
                <w:rFonts w:ascii="Times New Roman" w:hAnsi="Times New Roman" w:cs="Times New Roman"/>
                <w:sz w:val="20"/>
              </w:rPr>
              <w:t xml:space="preserve">pared to examining all threats in one </w:t>
            </w:r>
            <w:r w:rsidR="003F168B" w:rsidRPr="005D2E50">
              <w:rPr>
                <w:rFonts w:ascii="Times New Roman" w:hAnsi="Times New Roman" w:cs="Times New Roman"/>
                <w:sz w:val="20"/>
              </w:rPr>
              <w:t>group</w:t>
            </w:r>
            <w:r w:rsidRPr="005D2E50">
              <w:rPr>
                <w:rFonts w:ascii="Times New Roman" w:hAnsi="Times New Roman" w:cs="Times New Roman"/>
                <w:sz w:val="20"/>
              </w:rPr>
              <w:t xml:space="preserve">?  </w:t>
            </w:r>
          </w:p>
          <w:p w:rsidR="005A01B4" w:rsidRPr="005D2E50" w:rsidRDefault="005A01B4" w:rsidP="00057427">
            <w:pPr>
              <w:rPr>
                <w:rFonts w:ascii="Times New Roman" w:hAnsi="Times New Roman" w:cs="Times New Roman"/>
                <w:sz w:val="20"/>
              </w:rPr>
            </w:pPr>
            <w:r w:rsidRPr="005D2E50">
              <w:rPr>
                <w:rFonts w:ascii="Times New Roman" w:hAnsi="Times New Roman" w:cs="Times New Roman"/>
                <w:sz w:val="20"/>
              </w:rPr>
              <w:t>Yes …………. No …………..</w:t>
            </w:r>
          </w:p>
        </w:tc>
      </w:tr>
    </w:tbl>
    <w:p w:rsidR="003441DA" w:rsidRDefault="003441DA">
      <w:pPr>
        <w:rPr>
          <w:rFonts w:ascii="Times New Roman" w:hAnsi="Times New Roman" w:cs="Times New Roman"/>
          <w:color w:val="FF0000"/>
        </w:rPr>
      </w:pPr>
    </w:p>
    <w:p w:rsidR="003441DA" w:rsidRDefault="003441DA">
      <w:pPr>
        <w:rPr>
          <w:rFonts w:ascii="Times New Roman" w:hAnsi="Times New Roman" w:cs="Times New Roman"/>
          <w:color w:val="FF0000"/>
        </w:rPr>
      </w:pPr>
    </w:p>
    <w:p w:rsidR="003441DA" w:rsidRDefault="003441DA">
      <w:pPr>
        <w:rPr>
          <w:rFonts w:ascii="Times New Roman" w:hAnsi="Times New Roman" w:cs="Times New Roman"/>
          <w:color w:val="FF0000"/>
        </w:rPr>
      </w:pPr>
    </w:p>
    <w:tbl>
      <w:tblPr>
        <w:tblStyle w:val="TableGrid"/>
        <w:tblW w:w="9985" w:type="dxa"/>
        <w:shd w:val="clear" w:color="auto" w:fill="FFFF00"/>
        <w:tblLook w:val="04A0" w:firstRow="1" w:lastRow="0" w:firstColumn="1" w:lastColumn="0" w:noHBand="0" w:noVBand="1"/>
      </w:tblPr>
      <w:tblGrid>
        <w:gridCol w:w="9985"/>
      </w:tblGrid>
      <w:tr w:rsidR="003441DA" w:rsidRPr="005D2E50" w:rsidTr="00681265">
        <w:tc>
          <w:tcPr>
            <w:tcW w:w="9985" w:type="dxa"/>
            <w:shd w:val="clear" w:color="auto" w:fill="FFFF00"/>
          </w:tcPr>
          <w:p w:rsidR="003441DA" w:rsidRPr="005D2E50" w:rsidRDefault="003441DA" w:rsidP="00681265">
            <w:pPr>
              <w:rPr>
                <w:rFonts w:ascii="Times New Roman" w:hAnsi="Times New Roman" w:cs="Times New Roman"/>
                <w:sz w:val="20"/>
              </w:rPr>
            </w:pPr>
            <w:r w:rsidRPr="00681265">
              <w:rPr>
                <w:rFonts w:ascii="Times New Roman" w:hAnsi="Times New Roman" w:cs="Times New Roman"/>
                <w:color w:val="FF0000"/>
                <w:sz w:val="20"/>
              </w:rPr>
              <w:lastRenderedPageBreak/>
              <w:t xml:space="preserve">Step 2: </w:t>
            </w:r>
            <w:r w:rsidRPr="005D2E50">
              <w:rPr>
                <w:rFonts w:ascii="Times New Roman" w:hAnsi="Times New Roman" w:cs="Times New Roman"/>
                <w:sz w:val="20"/>
              </w:rPr>
              <w:t xml:space="preserve">Pairwise comparison of likelihood of threats to assign numerical likelihood values for each. </w:t>
            </w:r>
          </w:p>
          <w:p w:rsidR="003441DA" w:rsidRPr="005D2E50" w:rsidRDefault="003441DA" w:rsidP="00681265">
            <w:pPr>
              <w:rPr>
                <w:rFonts w:ascii="Times New Roman" w:hAnsi="Times New Roman" w:cs="Times New Roman"/>
                <w:sz w:val="20"/>
              </w:rPr>
            </w:pPr>
            <w:r w:rsidRPr="005D2E50">
              <w:rPr>
                <w:rFonts w:ascii="Times New Roman" w:hAnsi="Times New Roman" w:cs="Times New Roman"/>
                <w:sz w:val="20"/>
              </w:rPr>
              <w:t xml:space="preserve">Input: Comparison matrix for likelihood </w:t>
            </w:r>
          </w:p>
          <w:p w:rsidR="003441DA" w:rsidRPr="005D2E50" w:rsidRDefault="003441DA" w:rsidP="00681265">
            <w:pPr>
              <w:rPr>
                <w:rFonts w:ascii="Times New Roman" w:hAnsi="Times New Roman" w:cs="Times New Roman"/>
                <w:sz w:val="20"/>
              </w:rPr>
            </w:pPr>
            <w:r w:rsidRPr="005D2E50">
              <w:rPr>
                <w:rFonts w:ascii="Times New Roman" w:hAnsi="Times New Roman" w:cs="Times New Roman"/>
                <w:sz w:val="20"/>
              </w:rPr>
              <w:t>Output: Numerical likelihood values</w:t>
            </w:r>
          </w:p>
        </w:tc>
      </w:tr>
    </w:tbl>
    <w:p w:rsidR="00787368" w:rsidRPr="005D2E50" w:rsidRDefault="00787368">
      <w:pPr>
        <w:rPr>
          <w:rFonts w:ascii="Times New Roman" w:hAnsi="Times New Roman" w:cs="Times New Roman"/>
          <w:color w:val="FF0000"/>
        </w:rPr>
      </w:pPr>
      <w:r w:rsidRPr="005D2E50">
        <w:rPr>
          <w:rFonts w:ascii="Times New Roman" w:hAnsi="Times New Roman" w:cs="Times New Roman"/>
          <w:color w:val="FF0000"/>
        </w:rPr>
        <w:t>Inputs</w:t>
      </w:r>
      <w:r w:rsidR="00B55E6B" w:rsidRPr="005D2E50">
        <w:rPr>
          <w:rFonts w:ascii="Times New Roman" w:hAnsi="Times New Roman" w:cs="Times New Roman"/>
          <w:color w:val="FF0000"/>
        </w:rPr>
        <w:t xml:space="preserve"> f</w:t>
      </w:r>
      <w:r w:rsidR="003441DA">
        <w:rPr>
          <w:rFonts w:ascii="Times New Roman" w:hAnsi="Times New Roman" w:cs="Times New Roman"/>
          <w:color w:val="FF0000"/>
        </w:rPr>
        <w:t>or Likelihood Pairwise Comparisons</w:t>
      </w:r>
      <w:r w:rsidRPr="005D2E50">
        <w:rPr>
          <w:rFonts w:ascii="Times New Roman" w:hAnsi="Times New Roman" w:cs="Times New Roman"/>
          <w:color w:val="FF0000"/>
        </w:rPr>
        <w:t>:</w:t>
      </w:r>
    </w:p>
    <w:tbl>
      <w:tblPr>
        <w:tblW w:w="6700" w:type="dxa"/>
        <w:tblBorders>
          <w:top w:val="single" w:sz="4" w:space="0" w:color="auto"/>
          <w:bottom w:val="single" w:sz="4" w:space="0" w:color="auto"/>
        </w:tblBorders>
        <w:tblLook w:val="04A0" w:firstRow="1" w:lastRow="0" w:firstColumn="1" w:lastColumn="0" w:noHBand="0" w:noVBand="1"/>
      </w:tblPr>
      <w:tblGrid>
        <w:gridCol w:w="2000"/>
        <w:gridCol w:w="1620"/>
        <w:gridCol w:w="1460"/>
        <w:gridCol w:w="1620"/>
      </w:tblGrid>
      <w:tr w:rsidR="00787368" w:rsidRPr="005D2E50" w:rsidTr="002E0983">
        <w:trPr>
          <w:trHeight w:val="458"/>
        </w:trPr>
        <w:tc>
          <w:tcPr>
            <w:tcW w:w="2000"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Thread Groups</w:t>
            </w:r>
          </w:p>
        </w:tc>
        <w:tc>
          <w:tcPr>
            <w:tcW w:w="1620"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Level of Service</w:t>
            </w:r>
          </w:p>
        </w:tc>
        <w:tc>
          <w:tcPr>
            <w:tcW w:w="1460"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Information Base</w:t>
            </w:r>
          </w:p>
        </w:tc>
        <w:tc>
          <w:tcPr>
            <w:tcW w:w="1620"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Information Leakage</w:t>
            </w:r>
          </w:p>
        </w:tc>
      </w:tr>
      <w:tr w:rsidR="00787368" w:rsidRPr="005D2E50" w:rsidTr="002E0983">
        <w:trPr>
          <w:trHeight w:val="350"/>
        </w:trPr>
        <w:tc>
          <w:tcPr>
            <w:tcW w:w="2000"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Level of Service</w:t>
            </w:r>
          </w:p>
        </w:tc>
        <w:tc>
          <w:tcPr>
            <w:tcW w:w="1620" w:type="dxa"/>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460" w:type="dxa"/>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1620" w:type="dxa"/>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r>
      <w:tr w:rsidR="00787368" w:rsidRPr="005D2E50" w:rsidTr="002E0983">
        <w:trPr>
          <w:trHeight w:val="314"/>
        </w:trPr>
        <w:tc>
          <w:tcPr>
            <w:tcW w:w="2000"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Information Base</w:t>
            </w:r>
          </w:p>
        </w:tc>
        <w:tc>
          <w:tcPr>
            <w:tcW w:w="1620" w:type="dxa"/>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1460" w:type="dxa"/>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620" w:type="dxa"/>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787368" w:rsidRPr="005D2E50" w:rsidTr="002E0983">
        <w:trPr>
          <w:trHeight w:val="58"/>
        </w:trPr>
        <w:tc>
          <w:tcPr>
            <w:tcW w:w="2000"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Information Leakage</w:t>
            </w:r>
          </w:p>
        </w:tc>
        <w:tc>
          <w:tcPr>
            <w:tcW w:w="1620" w:type="dxa"/>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1460" w:type="dxa"/>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620" w:type="dxa"/>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787368" w:rsidRPr="005D2E50" w:rsidRDefault="00787368">
      <w:pPr>
        <w:rPr>
          <w:rFonts w:ascii="Times New Roman" w:hAnsi="Times New Roman" w:cs="Times New Roman"/>
        </w:rPr>
      </w:pPr>
    </w:p>
    <w:tbl>
      <w:tblPr>
        <w:tblW w:w="0" w:type="auto"/>
        <w:tblBorders>
          <w:top w:val="single" w:sz="4" w:space="0" w:color="auto"/>
          <w:bottom w:val="single" w:sz="4" w:space="0" w:color="auto"/>
        </w:tblBorders>
        <w:tblLayout w:type="fixed"/>
        <w:tblLook w:val="04A0" w:firstRow="1" w:lastRow="0" w:firstColumn="1" w:lastColumn="0" w:noHBand="0" w:noVBand="1"/>
      </w:tblPr>
      <w:tblGrid>
        <w:gridCol w:w="936"/>
        <w:gridCol w:w="936"/>
        <w:gridCol w:w="936"/>
        <w:gridCol w:w="936"/>
        <w:gridCol w:w="936"/>
        <w:gridCol w:w="936"/>
        <w:gridCol w:w="936"/>
        <w:gridCol w:w="936"/>
        <w:gridCol w:w="936"/>
        <w:gridCol w:w="936"/>
      </w:tblGrid>
      <w:tr w:rsidR="00787368" w:rsidRPr="005D2E50" w:rsidTr="005D2E50">
        <w:trPr>
          <w:trHeight w:val="1070"/>
        </w:trPr>
        <w:tc>
          <w:tcPr>
            <w:tcW w:w="936" w:type="dxa"/>
            <w:shd w:val="clear" w:color="auto" w:fill="auto"/>
            <w:noWrap/>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T1-Power Loss</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T2-Hardware Failure</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T3-Software Crash</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T4-Operator Errors</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T5-Malicious Inside Action</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T6-Trojan and Worms</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T7-Fire</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T8-Other Enviro</w:t>
            </w:r>
            <w:r w:rsidR="002E0983" w:rsidRPr="005D2E50">
              <w:rPr>
                <w:rFonts w:ascii="Times New Roman" w:eastAsia="Times New Roman" w:hAnsi="Times New Roman" w:cs="Times New Roman"/>
                <w:color w:val="000000"/>
                <w:sz w:val="14"/>
                <w:szCs w:val="14"/>
              </w:rPr>
              <w:t>n</w:t>
            </w:r>
            <w:r w:rsidRPr="005D2E50">
              <w:rPr>
                <w:rFonts w:ascii="Times New Roman" w:eastAsia="Times New Roman" w:hAnsi="Times New Roman" w:cs="Times New Roman"/>
                <w:color w:val="000000"/>
                <w:sz w:val="14"/>
                <w:szCs w:val="14"/>
              </w:rPr>
              <w:t>mental Disasters</w:t>
            </w:r>
          </w:p>
        </w:tc>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T9-Availability Threats(DDOS)</w:t>
            </w:r>
          </w:p>
        </w:tc>
      </w:tr>
      <w:tr w:rsidR="00787368" w:rsidRPr="005D2E50" w:rsidTr="005D2E50">
        <w:trPr>
          <w:trHeight w:val="288"/>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T1-Power Loss</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r>
      <w:tr w:rsidR="00787368" w:rsidRPr="005D2E50" w:rsidTr="005D2E50">
        <w:trPr>
          <w:trHeight w:val="288"/>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T2-Hardware Failure</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787368" w:rsidRPr="005D2E50" w:rsidTr="005D2E50">
        <w:trPr>
          <w:trHeight w:val="288"/>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T3-Software Crash</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r>
      <w:tr w:rsidR="00787368" w:rsidRPr="005D2E50" w:rsidTr="005D2E50">
        <w:trPr>
          <w:trHeight w:val="288"/>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T4-Operator Errors</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r>
      <w:tr w:rsidR="00787368" w:rsidRPr="005D2E50" w:rsidTr="005D2E50">
        <w:trPr>
          <w:trHeight w:val="360"/>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T5-Malicious Inside Action</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787368" w:rsidRPr="005D2E50" w:rsidTr="005D2E50">
        <w:trPr>
          <w:trHeight w:val="288"/>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T6-Trojan and Worms</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r>
      <w:tr w:rsidR="00787368" w:rsidRPr="005D2E50" w:rsidTr="005D2E50">
        <w:trPr>
          <w:trHeight w:val="288"/>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T7-Fire</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787368" w:rsidRPr="005D2E50" w:rsidTr="005D2E50">
        <w:trPr>
          <w:trHeight w:val="576"/>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T8-Other </w:t>
            </w:r>
            <w:proofErr w:type="spellStart"/>
            <w:r w:rsidRPr="005D2E50">
              <w:rPr>
                <w:rFonts w:ascii="Times New Roman" w:eastAsia="Times New Roman" w:hAnsi="Times New Roman" w:cs="Times New Roman"/>
                <w:color w:val="000000"/>
                <w:sz w:val="14"/>
                <w:szCs w:val="14"/>
              </w:rPr>
              <w:t>Enviromental</w:t>
            </w:r>
            <w:proofErr w:type="spellEnd"/>
            <w:r w:rsidRPr="005D2E50">
              <w:rPr>
                <w:rFonts w:ascii="Times New Roman" w:eastAsia="Times New Roman" w:hAnsi="Times New Roman" w:cs="Times New Roman"/>
                <w:color w:val="000000"/>
                <w:sz w:val="14"/>
                <w:szCs w:val="14"/>
              </w:rPr>
              <w:t xml:space="preserve"> Disasters</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r>
      <w:tr w:rsidR="00787368" w:rsidRPr="005D2E50" w:rsidTr="005D2E50">
        <w:trPr>
          <w:trHeight w:val="576"/>
        </w:trPr>
        <w:tc>
          <w:tcPr>
            <w:tcW w:w="936" w:type="dxa"/>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T9-Availability Threats(DDOS)</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936" w:type="dxa"/>
            <w:shd w:val="clear" w:color="000000" w:fill="D9D9D9"/>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936" w:type="dxa"/>
            <w:shd w:val="clear" w:color="auto" w:fill="auto"/>
            <w:noWrap/>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787368" w:rsidRDefault="00787368">
      <w:pPr>
        <w:rPr>
          <w:rFonts w:ascii="Times New Roman" w:hAnsi="Times New Roman" w:cs="Times New Roman"/>
        </w:rPr>
      </w:pPr>
    </w:p>
    <w:tbl>
      <w:tblPr>
        <w:tblW w:w="0" w:type="auto"/>
        <w:tblBorders>
          <w:top w:val="single" w:sz="4" w:space="0" w:color="auto"/>
          <w:bottom w:val="single" w:sz="4" w:space="0" w:color="auto"/>
        </w:tblBorders>
        <w:tblLook w:val="04A0" w:firstRow="1" w:lastRow="0" w:firstColumn="1" w:lastColumn="0" w:noHBand="0" w:noVBand="1"/>
      </w:tblPr>
      <w:tblGrid>
        <w:gridCol w:w="1300"/>
        <w:gridCol w:w="960"/>
        <w:gridCol w:w="1200"/>
        <w:gridCol w:w="1220"/>
        <w:gridCol w:w="1220"/>
        <w:gridCol w:w="1200"/>
      </w:tblGrid>
      <w:tr w:rsidR="005D2E50" w:rsidRPr="005D2E50" w:rsidTr="00681265">
        <w:trPr>
          <w:trHeight w:val="620"/>
        </w:trPr>
        <w:tc>
          <w:tcPr>
            <w:tcW w:w="1300" w:type="dxa"/>
            <w:shd w:val="clear" w:color="auto" w:fill="auto"/>
            <w:noWrap/>
            <w:vAlign w:val="bottom"/>
            <w:hideMark/>
          </w:tcPr>
          <w:p w:rsid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w:t>
            </w:r>
          </w:p>
          <w:p w:rsidR="005D2E50" w:rsidRDefault="005D2E50" w:rsidP="00681265">
            <w:pPr>
              <w:spacing w:after="0" w:line="240" w:lineRule="auto"/>
              <w:rPr>
                <w:rFonts w:ascii="Times New Roman" w:eastAsia="Times New Roman" w:hAnsi="Times New Roman" w:cs="Times New Roman"/>
                <w:color w:val="000000"/>
                <w:sz w:val="14"/>
                <w:szCs w:val="14"/>
              </w:rPr>
            </w:pPr>
          </w:p>
          <w:p w:rsidR="005D2E50" w:rsidRPr="005D2E50" w:rsidRDefault="005D2E50" w:rsidP="00681265">
            <w:pPr>
              <w:spacing w:after="0" w:line="240" w:lineRule="auto"/>
              <w:rPr>
                <w:rFonts w:ascii="Times New Roman" w:eastAsia="Times New Roman" w:hAnsi="Times New Roman" w:cs="Times New Roman"/>
                <w:color w:val="000000"/>
                <w:sz w:val="14"/>
                <w:szCs w:val="14"/>
              </w:rPr>
            </w:pPr>
          </w:p>
        </w:tc>
        <w:tc>
          <w:tcPr>
            <w:tcW w:w="96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T10-Disk Failure</w:t>
            </w:r>
          </w:p>
        </w:tc>
        <w:tc>
          <w:tcPr>
            <w:tcW w:w="120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T11-Data Corruption</w:t>
            </w:r>
          </w:p>
        </w:tc>
        <w:tc>
          <w:tcPr>
            <w:tcW w:w="122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T12-Inaccurrate Data</w:t>
            </w:r>
          </w:p>
        </w:tc>
        <w:tc>
          <w:tcPr>
            <w:tcW w:w="122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T13-Un-authorized Access</w:t>
            </w:r>
          </w:p>
        </w:tc>
        <w:tc>
          <w:tcPr>
            <w:tcW w:w="120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T14-Virus and Spyware</w:t>
            </w:r>
          </w:p>
        </w:tc>
      </w:tr>
      <w:tr w:rsidR="005D2E50" w:rsidRPr="005D2E50" w:rsidTr="00681265">
        <w:trPr>
          <w:trHeight w:val="341"/>
        </w:trPr>
        <w:tc>
          <w:tcPr>
            <w:tcW w:w="130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T10-Disk Failure</w:t>
            </w:r>
          </w:p>
        </w:tc>
        <w:tc>
          <w:tcPr>
            <w:tcW w:w="96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0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122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2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120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r>
      <w:tr w:rsidR="005D2E50" w:rsidRPr="005D2E50" w:rsidTr="00681265">
        <w:trPr>
          <w:trHeight w:val="449"/>
        </w:trPr>
        <w:tc>
          <w:tcPr>
            <w:tcW w:w="130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T11-Data Corruption</w:t>
            </w:r>
          </w:p>
        </w:tc>
        <w:tc>
          <w:tcPr>
            <w:tcW w:w="96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120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2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2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120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1/7</w:t>
            </w:r>
          </w:p>
        </w:tc>
      </w:tr>
      <w:tr w:rsidR="005D2E50" w:rsidRPr="005D2E50" w:rsidTr="00681265">
        <w:trPr>
          <w:trHeight w:val="350"/>
        </w:trPr>
        <w:tc>
          <w:tcPr>
            <w:tcW w:w="130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T12-Inaccurrate Data</w:t>
            </w:r>
          </w:p>
        </w:tc>
        <w:tc>
          <w:tcPr>
            <w:tcW w:w="96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0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2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2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120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r>
      <w:tr w:rsidR="005D2E50" w:rsidRPr="005D2E50" w:rsidTr="00681265">
        <w:trPr>
          <w:trHeight w:val="224"/>
        </w:trPr>
        <w:tc>
          <w:tcPr>
            <w:tcW w:w="130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T13-Un-authorized Access</w:t>
            </w:r>
          </w:p>
        </w:tc>
        <w:tc>
          <w:tcPr>
            <w:tcW w:w="96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120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122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122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0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r>
      <w:tr w:rsidR="005D2E50" w:rsidRPr="005D2E50" w:rsidTr="00681265">
        <w:trPr>
          <w:trHeight w:val="161"/>
        </w:trPr>
        <w:tc>
          <w:tcPr>
            <w:tcW w:w="1300" w:type="dxa"/>
            <w:shd w:val="clear" w:color="auto" w:fill="auto"/>
            <w:vAlign w:val="bottom"/>
            <w:hideMark/>
          </w:tcPr>
          <w:p w:rsidR="005D2E50" w:rsidRPr="005D2E50" w:rsidRDefault="005D2E50" w:rsidP="00681265">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T14-Virus and Spyware</w:t>
            </w:r>
          </w:p>
        </w:tc>
        <w:tc>
          <w:tcPr>
            <w:tcW w:w="96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120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7    </w:t>
            </w:r>
          </w:p>
        </w:tc>
        <w:tc>
          <w:tcPr>
            <w:tcW w:w="122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1220" w:type="dxa"/>
            <w:shd w:val="clear" w:color="000000" w:fill="D9D9D9"/>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1200" w:type="dxa"/>
            <w:shd w:val="clear" w:color="auto" w:fill="auto"/>
            <w:noWrap/>
            <w:vAlign w:val="bottom"/>
            <w:hideMark/>
          </w:tcPr>
          <w:p w:rsidR="005D2E50" w:rsidRPr="005D2E50" w:rsidRDefault="005D2E50" w:rsidP="00681265">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5D2E50" w:rsidRDefault="005D2E50">
      <w:pPr>
        <w:rPr>
          <w:rFonts w:ascii="Times New Roman" w:hAnsi="Times New Roman" w:cs="Times New Roman"/>
        </w:rPr>
      </w:pPr>
    </w:p>
    <w:tbl>
      <w:tblPr>
        <w:tblW w:w="5000" w:type="pct"/>
        <w:tblBorders>
          <w:top w:val="single" w:sz="4" w:space="0" w:color="auto"/>
          <w:bottom w:val="single" w:sz="4" w:space="0" w:color="auto"/>
        </w:tblBorders>
        <w:tblLook w:val="04A0" w:firstRow="1" w:lastRow="0" w:firstColumn="1" w:lastColumn="0" w:noHBand="0" w:noVBand="1"/>
      </w:tblPr>
      <w:tblGrid>
        <w:gridCol w:w="1427"/>
        <w:gridCol w:w="692"/>
        <w:gridCol w:w="699"/>
        <w:gridCol w:w="1357"/>
        <w:gridCol w:w="1110"/>
        <w:gridCol w:w="945"/>
        <w:gridCol w:w="865"/>
        <w:gridCol w:w="1037"/>
        <w:gridCol w:w="1228"/>
      </w:tblGrid>
      <w:tr w:rsidR="00787368" w:rsidRPr="005D2E50" w:rsidTr="005D2E50">
        <w:trPr>
          <w:trHeight w:val="881"/>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w:t>
            </w:r>
          </w:p>
        </w:tc>
        <w:tc>
          <w:tcPr>
            <w:tcW w:w="369"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T15-Hacking</w:t>
            </w:r>
          </w:p>
        </w:tc>
        <w:tc>
          <w:tcPr>
            <w:tcW w:w="373"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T16-Media Leakage</w:t>
            </w:r>
          </w:p>
        </w:tc>
        <w:tc>
          <w:tcPr>
            <w:tcW w:w="725"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T17-Communication Preventers(Botnet, Dialer)</w:t>
            </w:r>
          </w:p>
        </w:tc>
        <w:tc>
          <w:tcPr>
            <w:tcW w:w="593"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T18-Authentication Threats</w:t>
            </w:r>
          </w:p>
        </w:tc>
        <w:tc>
          <w:tcPr>
            <w:tcW w:w="505"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T19-Non Repudiation Threats</w:t>
            </w:r>
          </w:p>
        </w:tc>
        <w:tc>
          <w:tcPr>
            <w:tcW w:w="4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T20-Separation of Duties</w:t>
            </w:r>
          </w:p>
        </w:tc>
        <w:tc>
          <w:tcPr>
            <w:tcW w:w="554"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T21-Configuration Threats</w:t>
            </w:r>
          </w:p>
        </w:tc>
        <w:tc>
          <w:tcPr>
            <w:tcW w:w="656"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T22- Communications Threats</w:t>
            </w:r>
          </w:p>
        </w:tc>
      </w:tr>
      <w:tr w:rsidR="00787368" w:rsidRPr="005D2E50" w:rsidTr="005D2E50">
        <w:trPr>
          <w:trHeight w:val="288"/>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T15-Hacking</w:t>
            </w:r>
          </w:p>
        </w:tc>
        <w:tc>
          <w:tcPr>
            <w:tcW w:w="369"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373"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72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593"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50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462"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554"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r>
      <w:tr w:rsidR="00787368" w:rsidRPr="005D2E50" w:rsidTr="005D2E50">
        <w:trPr>
          <w:trHeight w:val="372"/>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T16-Media Leakage</w:t>
            </w:r>
          </w:p>
        </w:tc>
        <w:tc>
          <w:tcPr>
            <w:tcW w:w="369"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373"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72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593"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50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462"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554"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r>
      <w:tr w:rsidR="00787368" w:rsidRPr="005D2E50" w:rsidTr="005D2E50">
        <w:trPr>
          <w:trHeight w:val="588"/>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lastRenderedPageBreak/>
              <w:t>T17-Communication Preventers(Botnet, Dialer)</w:t>
            </w:r>
          </w:p>
        </w:tc>
        <w:tc>
          <w:tcPr>
            <w:tcW w:w="369"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37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72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93"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50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462"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54"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787368" w:rsidRPr="005D2E50" w:rsidTr="005D2E50">
        <w:trPr>
          <w:trHeight w:val="648"/>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T18-Authentication Threats</w:t>
            </w:r>
          </w:p>
        </w:tc>
        <w:tc>
          <w:tcPr>
            <w:tcW w:w="369"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37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72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593"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0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462"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554"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r>
      <w:tr w:rsidR="00787368" w:rsidRPr="005D2E50" w:rsidTr="005D2E50">
        <w:trPr>
          <w:trHeight w:val="564"/>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T19-Non Repudiation Threats</w:t>
            </w:r>
          </w:p>
        </w:tc>
        <w:tc>
          <w:tcPr>
            <w:tcW w:w="369"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37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72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9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505"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462"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54"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r>
      <w:tr w:rsidR="00787368" w:rsidRPr="005D2E50" w:rsidTr="005D2E50">
        <w:trPr>
          <w:trHeight w:val="468"/>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T20-Separation of Duties</w:t>
            </w:r>
          </w:p>
        </w:tc>
        <w:tc>
          <w:tcPr>
            <w:tcW w:w="369"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37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72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9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50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462"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54"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r>
      <w:tr w:rsidR="00787368" w:rsidRPr="005D2E50" w:rsidTr="005D2E50">
        <w:trPr>
          <w:trHeight w:val="528"/>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T21-Configuration Threats</w:t>
            </w:r>
          </w:p>
        </w:tc>
        <w:tc>
          <w:tcPr>
            <w:tcW w:w="369"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37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72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59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50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462"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54"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r>
      <w:tr w:rsidR="00787368" w:rsidRPr="005D2E50" w:rsidTr="005D2E50">
        <w:trPr>
          <w:trHeight w:val="504"/>
        </w:trPr>
        <w:tc>
          <w:tcPr>
            <w:tcW w:w="762" w:type="pct"/>
            <w:shd w:val="clear" w:color="auto" w:fill="auto"/>
            <w:vAlign w:val="bottom"/>
            <w:hideMark/>
          </w:tcPr>
          <w:p w:rsidR="00787368" w:rsidRPr="005D2E50" w:rsidRDefault="00787368" w:rsidP="0078736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T22- Communications Threats</w:t>
            </w:r>
          </w:p>
        </w:tc>
        <w:tc>
          <w:tcPr>
            <w:tcW w:w="369"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37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72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593"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505"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462"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554" w:type="pct"/>
            <w:shd w:val="clear" w:color="000000" w:fill="D9D9D9"/>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656" w:type="pct"/>
            <w:shd w:val="clear" w:color="auto" w:fill="auto"/>
            <w:vAlign w:val="bottom"/>
            <w:hideMark/>
          </w:tcPr>
          <w:p w:rsidR="00787368" w:rsidRPr="005D2E50" w:rsidRDefault="00787368" w:rsidP="00787368">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787368" w:rsidRPr="005D2E50" w:rsidRDefault="005D2E50">
      <w:pPr>
        <w:rPr>
          <w:rFonts w:ascii="Times New Roman" w:hAnsi="Times New Roman" w:cs="Times New Roman"/>
          <w:color w:val="FF0000"/>
        </w:rPr>
      </w:pPr>
      <w:r>
        <w:rPr>
          <w:rFonts w:ascii="Times New Roman" w:hAnsi="Times New Roman" w:cs="Times New Roman"/>
          <w:color w:val="FF0000"/>
        </w:rPr>
        <w:t>Likelihood Results</w:t>
      </w:r>
      <w:r w:rsidR="00787368" w:rsidRPr="005D2E50">
        <w:rPr>
          <w:rFonts w:ascii="Times New Roman" w:hAnsi="Times New Roman" w:cs="Times New Roman"/>
          <w:color w:val="FF0000"/>
        </w:rPr>
        <w:t>:</w:t>
      </w:r>
    </w:p>
    <w:tbl>
      <w:tblPr>
        <w:tblW w:w="8880" w:type="dxa"/>
        <w:tblLook w:val="04A0" w:firstRow="1" w:lastRow="0" w:firstColumn="1" w:lastColumn="0" w:noHBand="0" w:noVBand="1"/>
      </w:tblPr>
      <w:tblGrid>
        <w:gridCol w:w="380"/>
        <w:gridCol w:w="2380"/>
        <w:gridCol w:w="1700"/>
        <w:gridCol w:w="400"/>
        <w:gridCol w:w="1940"/>
        <w:gridCol w:w="2080"/>
      </w:tblGrid>
      <w:tr w:rsidR="00FF60F4" w:rsidRPr="00FF60F4" w:rsidTr="00FF60F4">
        <w:trPr>
          <w:trHeight w:val="288"/>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b/>
                <w:bCs/>
                <w:color w:val="000000"/>
                <w:sz w:val="14"/>
                <w:szCs w:val="16"/>
              </w:rPr>
            </w:pPr>
            <w:r w:rsidRPr="00FF60F4">
              <w:rPr>
                <w:rFonts w:ascii="Times New Roman" w:eastAsia="Times New Roman" w:hAnsi="Times New Roman" w:cs="Times New Roman"/>
                <w:b/>
                <w:bCs/>
                <w:color w:val="000000"/>
                <w:sz w:val="14"/>
                <w:szCs w:val="16"/>
              </w:rPr>
              <w:t>Threat Name</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b/>
                <w:bCs/>
                <w:color w:val="000000"/>
                <w:sz w:val="14"/>
                <w:szCs w:val="16"/>
              </w:rPr>
            </w:pPr>
            <w:r w:rsidRPr="00FF60F4">
              <w:rPr>
                <w:rFonts w:ascii="Times New Roman" w:eastAsia="Times New Roman" w:hAnsi="Times New Roman" w:cs="Times New Roman"/>
                <w:b/>
                <w:bCs/>
                <w:color w:val="000000"/>
                <w:sz w:val="14"/>
                <w:szCs w:val="16"/>
              </w:rPr>
              <w:t xml:space="preserve">Threat Likelihood </w:t>
            </w:r>
          </w:p>
        </w:tc>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w:t>
            </w: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b/>
                <w:bCs/>
                <w:color w:val="000000"/>
                <w:sz w:val="14"/>
                <w:szCs w:val="16"/>
              </w:rPr>
            </w:pPr>
            <w:r w:rsidRPr="00FF60F4">
              <w:rPr>
                <w:rFonts w:ascii="Times New Roman" w:eastAsia="Times New Roman" w:hAnsi="Times New Roman" w:cs="Times New Roman"/>
                <w:b/>
                <w:bCs/>
                <w:color w:val="000000"/>
                <w:sz w:val="14"/>
                <w:szCs w:val="16"/>
              </w:rPr>
              <w:t>Threat Name</w:t>
            </w:r>
          </w:p>
        </w:tc>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b/>
                <w:bCs/>
                <w:color w:val="000000"/>
                <w:sz w:val="14"/>
                <w:szCs w:val="16"/>
              </w:rPr>
            </w:pPr>
            <w:r w:rsidRPr="00FF60F4">
              <w:rPr>
                <w:rFonts w:ascii="Times New Roman" w:eastAsia="Times New Roman" w:hAnsi="Times New Roman" w:cs="Times New Roman"/>
                <w:b/>
                <w:bCs/>
                <w:color w:val="000000"/>
                <w:sz w:val="14"/>
                <w:szCs w:val="16"/>
              </w:rPr>
              <w:t xml:space="preserve">Threat Likelihood </w:t>
            </w:r>
          </w:p>
        </w:tc>
      </w:tr>
      <w:tr w:rsidR="00FF60F4" w:rsidRPr="00FF60F4" w:rsidTr="00FF60F4">
        <w:trPr>
          <w:trHeight w:val="288"/>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T14-Virus and Spyware</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0.706364366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12</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T11-Data Corruption</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0.09379517</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2</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T18-Authentication Threats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0.581845632</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13</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T3-Software Crash</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0.089952409</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3</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T21-Configuration Threats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0.38319827</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14</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T12-Inaccurrate Data</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0.073606513</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4</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T20-Separation of Duties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0.331721413</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15</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T10-Disk Failure</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0.072917933</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5</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T22- Communications Threats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0.293154023</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16</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T4-Operator Errors</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0.067227327</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6</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T19-Non Repudiation Threats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0.286433822</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17</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T16-Media Leakage</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0.058604824</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7</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T17-Communication Preventers(Botnet, Dialer)</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0.271243237</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18</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T5-Malicious Inside Action</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0.044492643</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8</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T13-Un-authorized Access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0.269766233</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19</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T9-Availability Threats(DDOS)</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0.023550794</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9</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T1-Power Loss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0.242949824</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20</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T2-Hardware Failure</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0.023492987</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10</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T6-Trojan and Worms</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0.104077572</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21</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T7-Fire</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0.016665052</w:t>
            </w:r>
          </w:p>
        </w:tc>
      </w:tr>
      <w:tr w:rsidR="00FF60F4" w:rsidRPr="00FF60F4" w:rsidTr="00FF60F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11</w:t>
            </w:r>
          </w:p>
        </w:tc>
        <w:tc>
          <w:tcPr>
            <w:tcW w:w="23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T15-Hacking</w:t>
            </w:r>
          </w:p>
        </w:tc>
        <w:tc>
          <w:tcPr>
            <w:tcW w:w="17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0.095674682</w:t>
            </w:r>
          </w:p>
        </w:tc>
        <w:tc>
          <w:tcPr>
            <w:tcW w:w="40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22</w:t>
            </w:r>
          </w:p>
        </w:tc>
        <w:tc>
          <w:tcPr>
            <w:tcW w:w="194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T8-Other Enviro</w:t>
            </w:r>
            <w:r w:rsidR="005D2E50" w:rsidRPr="005D2E50">
              <w:rPr>
                <w:rFonts w:ascii="Times New Roman" w:eastAsia="Times New Roman" w:hAnsi="Times New Roman" w:cs="Times New Roman"/>
                <w:color w:val="000000"/>
                <w:sz w:val="14"/>
                <w:szCs w:val="16"/>
              </w:rPr>
              <w:t>n</w:t>
            </w:r>
            <w:r w:rsidRPr="00FF60F4">
              <w:rPr>
                <w:rFonts w:ascii="Times New Roman" w:eastAsia="Times New Roman" w:hAnsi="Times New Roman" w:cs="Times New Roman"/>
                <w:color w:val="000000"/>
                <w:sz w:val="14"/>
                <w:szCs w:val="16"/>
              </w:rPr>
              <w:t>mental Disasters</w:t>
            </w:r>
          </w:p>
        </w:tc>
        <w:tc>
          <w:tcPr>
            <w:tcW w:w="2080" w:type="dxa"/>
            <w:tcBorders>
              <w:top w:val="nil"/>
              <w:left w:val="nil"/>
              <w:bottom w:val="single" w:sz="4" w:space="0" w:color="auto"/>
              <w:right w:val="single" w:sz="4" w:space="0" w:color="auto"/>
            </w:tcBorders>
            <w:shd w:val="clear" w:color="auto" w:fill="auto"/>
            <w:noWrap/>
            <w:vAlign w:val="bottom"/>
            <w:hideMark/>
          </w:tcPr>
          <w:p w:rsidR="00FF60F4" w:rsidRPr="00FF60F4" w:rsidRDefault="00FF60F4" w:rsidP="00FF60F4">
            <w:pPr>
              <w:spacing w:after="0" w:line="240" w:lineRule="auto"/>
              <w:jc w:val="right"/>
              <w:rPr>
                <w:rFonts w:ascii="Times New Roman" w:eastAsia="Times New Roman" w:hAnsi="Times New Roman" w:cs="Times New Roman"/>
                <w:color w:val="000000"/>
                <w:sz w:val="14"/>
                <w:szCs w:val="16"/>
              </w:rPr>
            </w:pPr>
            <w:r w:rsidRPr="00FF60F4">
              <w:rPr>
                <w:rFonts w:ascii="Times New Roman" w:eastAsia="Times New Roman" w:hAnsi="Times New Roman" w:cs="Times New Roman"/>
                <w:color w:val="000000"/>
                <w:sz w:val="14"/>
                <w:szCs w:val="16"/>
              </w:rPr>
              <w:t>0.01203952</w:t>
            </w:r>
          </w:p>
        </w:tc>
      </w:tr>
    </w:tbl>
    <w:p w:rsidR="00301118" w:rsidRDefault="00301118">
      <w:pPr>
        <w:rPr>
          <w:rFonts w:ascii="Times New Roman" w:hAnsi="Times New Roman" w:cs="Times New Roman"/>
        </w:rPr>
      </w:pPr>
    </w:p>
    <w:p w:rsidR="00875A7E" w:rsidRDefault="00875A7E">
      <w:pPr>
        <w:rPr>
          <w:rFonts w:ascii="Times New Roman" w:hAnsi="Times New Roman" w:cs="Times New Roman"/>
        </w:rPr>
      </w:pPr>
    </w:p>
    <w:tbl>
      <w:tblPr>
        <w:tblStyle w:val="TableGrid"/>
        <w:tblW w:w="9985" w:type="dxa"/>
        <w:shd w:val="clear" w:color="auto" w:fill="FFFF00"/>
        <w:tblLook w:val="04A0" w:firstRow="1" w:lastRow="0" w:firstColumn="1" w:lastColumn="0" w:noHBand="0" w:noVBand="1"/>
      </w:tblPr>
      <w:tblGrid>
        <w:gridCol w:w="9985"/>
      </w:tblGrid>
      <w:tr w:rsidR="00875A7E" w:rsidRPr="005D2E50" w:rsidTr="00681265">
        <w:tc>
          <w:tcPr>
            <w:tcW w:w="9985" w:type="dxa"/>
            <w:shd w:val="clear" w:color="auto" w:fill="FFFF00"/>
          </w:tcPr>
          <w:p w:rsidR="00875A7E" w:rsidRPr="005D2E50" w:rsidRDefault="00875A7E" w:rsidP="00681265">
            <w:pPr>
              <w:rPr>
                <w:rFonts w:ascii="Times New Roman" w:hAnsi="Times New Roman" w:cs="Times New Roman"/>
                <w:sz w:val="20"/>
              </w:rPr>
            </w:pPr>
            <w:r w:rsidRPr="00681265">
              <w:rPr>
                <w:rFonts w:ascii="Times New Roman" w:hAnsi="Times New Roman" w:cs="Times New Roman"/>
                <w:color w:val="FF0000"/>
                <w:sz w:val="20"/>
              </w:rPr>
              <w:t xml:space="preserve">Step 3: </w:t>
            </w:r>
            <w:r w:rsidRPr="005D2E50">
              <w:rPr>
                <w:rFonts w:ascii="Times New Roman" w:hAnsi="Times New Roman" w:cs="Times New Roman"/>
                <w:sz w:val="20"/>
              </w:rPr>
              <w:t>Pairwise comparison of threats to assign numerical severity values for each.</w:t>
            </w:r>
          </w:p>
          <w:p w:rsidR="00875A7E" w:rsidRPr="005D2E50" w:rsidRDefault="00875A7E" w:rsidP="00681265">
            <w:pPr>
              <w:rPr>
                <w:rFonts w:ascii="Times New Roman" w:hAnsi="Times New Roman" w:cs="Times New Roman"/>
                <w:sz w:val="20"/>
              </w:rPr>
            </w:pPr>
            <w:r w:rsidRPr="005D2E50">
              <w:rPr>
                <w:rFonts w:ascii="Times New Roman" w:hAnsi="Times New Roman" w:cs="Times New Roman"/>
                <w:sz w:val="20"/>
              </w:rPr>
              <w:t>Input: Comparison matrix for severity</w:t>
            </w:r>
          </w:p>
          <w:p w:rsidR="00875A7E" w:rsidRPr="005D2E50" w:rsidRDefault="00875A7E" w:rsidP="00681265">
            <w:pPr>
              <w:spacing w:after="160" w:line="259" w:lineRule="auto"/>
              <w:rPr>
                <w:rFonts w:ascii="Times New Roman" w:hAnsi="Times New Roman" w:cs="Times New Roman"/>
                <w:sz w:val="20"/>
              </w:rPr>
            </w:pPr>
            <w:r w:rsidRPr="005D2E50">
              <w:rPr>
                <w:rFonts w:ascii="Times New Roman" w:hAnsi="Times New Roman" w:cs="Times New Roman"/>
                <w:sz w:val="20"/>
              </w:rPr>
              <w:t>Output: Numerical severity values</w:t>
            </w:r>
          </w:p>
        </w:tc>
      </w:tr>
    </w:tbl>
    <w:p w:rsidR="00875A7E" w:rsidRPr="005D2E50" w:rsidRDefault="00875A7E" w:rsidP="00875A7E">
      <w:pPr>
        <w:rPr>
          <w:rFonts w:ascii="Times New Roman" w:hAnsi="Times New Roman" w:cs="Times New Roman"/>
          <w:color w:val="FF0000"/>
        </w:rPr>
      </w:pPr>
      <w:r w:rsidRPr="005D2E50">
        <w:rPr>
          <w:rFonts w:ascii="Times New Roman" w:hAnsi="Times New Roman" w:cs="Times New Roman"/>
          <w:color w:val="FF0000"/>
        </w:rPr>
        <w:t>Inputs f</w:t>
      </w:r>
      <w:r>
        <w:rPr>
          <w:rFonts w:ascii="Times New Roman" w:hAnsi="Times New Roman" w:cs="Times New Roman"/>
          <w:color w:val="FF0000"/>
        </w:rPr>
        <w:t>or Severity Pairwise Comparisons</w:t>
      </w:r>
      <w:r w:rsidRPr="005D2E50">
        <w:rPr>
          <w:rFonts w:ascii="Times New Roman" w:hAnsi="Times New Roman" w:cs="Times New Roman"/>
          <w:color w:val="FF0000"/>
        </w:rPr>
        <w:t>:</w:t>
      </w:r>
    </w:p>
    <w:tbl>
      <w:tblPr>
        <w:tblW w:w="4950" w:type="dxa"/>
        <w:tblBorders>
          <w:top w:val="single" w:sz="4" w:space="0" w:color="auto"/>
          <w:bottom w:val="single" w:sz="4" w:space="0" w:color="auto"/>
        </w:tblBorders>
        <w:tblLayout w:type="fixed"/>
        <w:tblLook w:val="04A0" w:firstRow="1" w:lastRow="0" w:firstColumn="1" w:lastColumn="0" w:noHBand="0" w:noVBand="1"/>
      </w:tblPr>
      <w:tblGrid>
        <w:gridCol w:w="1260"/>
        <w:gridCol w:w="1170"/>
        <w:gridCol w:w="1170"/>
        <w:gridCol w:w="1350"/>
      </w:tblGrid>
      <w:tr w:rsidR="0013738C" w:rsidRPr="005D2E50" w:rsidTr="002E0983">
        <w:trPr>
          <w:trHeight w:val="512"/>
        </w:trPr>
        <w:tc>
          <w:tcPr>
            <w:tcW w:w="1260" w:type="dxa"/>
            <w:shd w:val="clear" w:color="auto" w:fill="auto"/>
            <w:vAlign w:val="bottom"/>
            <w:hideMark/>
          </w:tcPr>
          <w:p w:rsidR="0013738C" w:rsidRPr="005D2E50" w:rsidRDefault="0013738C" w:rsidP="0030111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w:t>
            </w:r>
            <w:r w:rsidR="00301118" w:rsidRPr="005D2E50">
              <w:rPr>
                <w:rFonts w:ascii="Times New Roman" w:eastAsia="Times New Roman" w:hAnsi="Times New Roman" w:cs="Times New Roman"/>
                <w:color w:val="000000"/>
                <w:sz w:val="14"/>
                <w:szCs w:val="14"/>
              </w:rPr>
              <w:t>t</w:t>
            </w:r>
            <w:r w:rsidRPr="005D2E50">
              <w:rPr>
                <w:rFonts w:ascii="Times New Roman" w:eastAsia="Times New Roman" w:hAnsi="Times New Roman" w:cs="Times New Roman"/>
                <w:color w:val="000000"/>
                <w:sz w:val="14"/>
                <w:szCs w:val="14"/>
              </w:rPr>
              <w:t xml:space="preserve"> Groups</w:t>
            </w:r>
          </w:p>
        </w:tc>
        <w:tc>
          <w:tcPr>
            <w:tcW w:w="1170" w:type="dxa"/>
            <w:shd w:val="clear" w:color="auto" w:fill="auto"/>
            <w:vAlign w:val="bottom"/>
            <w:hideMark/>
          </w:tcPr>
          <w:p w:rsidR="0013738C" w:rsidRPr="005D2E50" w:rsidRDefault="0013738C" w:rsidP="0013738C">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Level of Service</w:t>
            </w:r>
          </w:p>
        </w:tc>
        <w:tc>
          <w:tcPr>
            <w:tcW w:w="1170" w:type="dxa"/>
            <w:shd w:val="clear" w:color="auto" w:fill="auto"/>
            <w:vAlign w:val="bottom"/>
            <w:hideMark/>
          </w:tcPr>
          <w:p w:rsidR="0013738C" w:rsidRPr="005D2E50" w:rsidRDefault="0013738C" w:rsidP="0013738C">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Information Base</w:t>
            </w:r>
          </w:p>
        </w:tc>
        <w:tc>
          <w:tcPr>
            <w:tcW w:w="1350" w:type="dxa"/>
            <w:shd w:val="clear" w:color="auto" w:fill="auto"/>
            <w:vAlign w:val="bottom"/>
            <w:hideMark/>
          </w:tcPr>
          <w:p w:rsidR="0013738C" w:rsidRPr="005D2E50" w:rsidRDefault="0013738C" w:rsidP="0013738C">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Information Leakage</w:t>
            </w:r>
          </w:p>
        </w:tc>
      </w:tr>
      <w:tr w:rsidR="0013738C" w:rsidRPr="005D2E50" w:rsidTr="002E0983">
        <w:trPr>
          <w:trHeight w:val="431"/>
        </w:trPr>
        <w:tc>
          <w:tcPr>
            <w:tcW w:w="1260" w:type="dxa"/>
            <w:shd w:val="clear" w:color="auto" w:fill="auto"/>
            <w:vAlign w:val="bottom"/>
            <w:hideMark/>
          </w:tcPr>
          <w:p w:rsidR="0013738C" w:rsidRPr="005D2E50" w:rsidRDefault="0013738C" w:rsidP="0013738C">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Level of Service</w:t>
            </w:r>
          </w:p>
        </w:tc>
        <w:tc>
          <w:tcPr>
            <w:tcW w:w="1170" w:type="dxa"/>
            <w:shd w:val="clear" w:color="auto" w:fill="auto"/>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170" w:type="dxa"/>
            <w:shd w:val="clear" w:color="auto" w:fill="auto"/>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1350" w:type="dxa"/>
            <w:shd w:val="clear" w:color="auto" w:fill="auto"/>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r>
      <w:tr w:rsidR="0013738C" w:rsidRPr="005D2E50" w:rsidTr="002E0983">
        <w:trPr>
          <w:trHeight w:val="458"/>
        </w:trPr>
        <w:tc>
          <w:tcPr>
            <w:tcW w:w="1260" w:type="dxa"/>
            <w:shd w:val="clear" w:color="auto" w:fill="auto"/>
            <w:vAlign w:val="bottom"/>
            <w:hideMark/>
          </w:tcPr>
          <w:p w:rsidR="0013738C" w:rsidRPr="005D2E50" w:rsidRDefault="0013738C" w:rsidP="0013738C">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the Information Base</w:t>
            </w:r>
          </w:p>
        </w:tc>
        <w:tc>
          <w:tcPr>
            <w:tcW w:w="1170" w:type="dxa"/>
            <w:shd w:val="clear" w:color="000000" w:fill="D9D9D9"/>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1170" w:type="dxa"/>
            <w:shd w:val="clear" w:color="auto" w:fill="auto"/>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350" w:type="dxa"/>
            <w:shd w:val="clear" w:color="auto" w:fill="auto"/>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13738C" w:rsidRPr="005D2E50" w:rsidTr="002E0983">
        <w:trPr>
          <w:trHeight w:val="656"/>
        </w:trPr>
        <w:tc>
          <w:tcPr>
            <w:tcW w:w="1260" w:type="dxa"/>
            <w:shd w:val="clear" w:color="auto" w:fill="auto"/>
            <w:vAlign w:val="bottom"/>
            <w:hideMark/>
          </w:tcPr>
          <w:p w:rsidR="0013738C" w:rsidRPr="005D2E50" w:rsidRDefault="0013738C" w:rsidP="0013738C">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Threats to Information Leakage</w:t>
            </w:r>
          </w:p>
        </w:tc>
        <w:tc>
          <w:tcPr>
            <w:tcW w:w="1170" w:type="dxa"/>
            <w:shd w:val="clear" w:color="000000" w:fill="D9D9D9"/>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1170" w:type="dxa"/>
            <w:shd w:val="clear" w:color="000000" w:fill="D9D9D9"/>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350" w:type="dxa"/>
            <w:shd w:val="clear" w:color="auto" w:fill="auto"/>
            <w:vAlign w:val="bottom"/>
            <w:hideMark/>
          </w:tcPr>
          <w:p w:rsidR="0013738C" w:rsidRPr="005D2E50" w:rsidRDefault="0013738C" w:rsidP="0013738C">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B55E6B" w:rsidRPr="005D2E50" w:rsidRDefault="00B55E6B" w:rsidP="004B5E57">
      <w:pPr>
        <w:rPr>
          <w:rFonts w:ascii="Times New Roman" w:hAnsi="Times New Roman" w:cs="Times New Roman"/>
        </w:rPr>
      </w:pPr>
    </w:p>
    <w:tbl>
      <w:tblPr>
        <w:tblW w:w="0" w:type="auto"/>
        <w:tblBorders>
          <w:top w:val="single" w:sz="4" w:space="0" w:color="auto"/>
          <w:bottom w:val="single" w:sz="4" w:space="0" w:color="auto"/>
        </w:tblBorders>
        <w:tblLook w:val="04A0" w:firstRow="1" w:lastRow="0" w:firstColumn="1" w:lastColumn="0" w:noHBand="0" w:noVBand="1"/>
      </w:tblPr>
      <w:tblGrid>
        <w:gridCol w:w="1317"/>
        <w:gridCol w:w="674"/>
        <w:gridCol w:w="894"/>
        <w:gridCol w:w="834"/>
        <w:gridCol w:w="830"/>
        <w:gridCol w:w="973"/>
        <w:gridCol w:w="797"/>
        <w:gridCol w:w="482"/>
        <w:gridCol w:w="1268"/>
        <w:gridCol w:w="1291"/>
      </w:tblGrid>
      <w:tr w:rsidR="00E3520E" w:rsidRPr="005D2E50" w:rsidTr="00301118">
        <w:trPr>
          <w:trHeight w:val="872"/>
        </w:trPr>
        <w:tc>
          <w:tcPr>
            <w:tcW w:w="0" w:type="auto"/>
            <w:shd w:val="clear" w:color="auto" w:fill="auto"/>
            <w:vAlign w:val="bottom"/>
            <w:hideMark/>
          </w:tcPr>
          <w:p w:rsidR="00E3520E" w:rsidRPr="005D2E50" w:rsidRDefault="00E3520E" w:rsidP="00301118">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lastRenderedPageBreak/>
              <w:t>Threa</w:t>
            </w:r>
            <w:r w:rsidR="00301118" w:rsidRPr="005D2E50">
              <w:rPr>
                <w:rFonts w:ascii="Times New Roman" w:eastAsia="Times New Roman" w:hAnsi="Times New Roman" w:cs="Times New Roman"/>
                <w:color w:val="000000"/>
                <w:sz w:val="14"/>
                <w:szCs w:val="14"/>
              </w:rPr>
              <w:t>t</w:t>
            </w:r>
            <w:r w:rsidRPr="005D2E50">
              <w:rPr>
                <w:rFonts w:ascii="Times New Roman" w:eastAsia="Times New Roman" w:hAnsi="Times New Roman" w:cs="Times New Roman"/>
                <w:color w:val="000000"/>
                <w:sz w:val="14"/>
                <w:szCs w:val="14"/>
              </w:rPr>
              <w:t xml:space="preserve"> Names</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T1-Power Loss</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T2-Hardware Failure</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T3-Software Crash</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T4-Operator Errors</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T5-Malicious Inside Action</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T6-Trojan and Worms</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T7-Fire</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T8-Other Environmental Disasters</w:t>
            </w:r>
          </w:p>
        </w:tc>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T9-Availability Threats(DDOS)</w:t>
            </w:r>
          </w:p>
        </w:tc>
      </w:tr>
      <w:tr w:rsidR="00E3520E" w:rsidRPr="005D2E50" w:rsidTr="002E0983">
        <w:trPr>
          <w:trHeight w:val="269"/>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T1-Power Loss</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r>
      <w:tr w:rsidR="00E3520E" w:rsidRPr="005D2E50" w:rsidTr="002E0983">
        <w:trPr>
          <w:trHeight w:val="350"/>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T2-Hardware Failure</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1/7</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1/7</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r>
      <w:tr w:rsidR="00E3520E" w:rsidRPr="005D2E50" w:rsidTr="002E0983">
        <w:trPr>
          <w:trHeight w:val="314"/>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T3-Software Crash</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r>
      <w:tr w:rsidR="00E3520E" w:rsidRPr="005D2E50" w:rsidTr="002E0983">
        <w:trPr>
          <w:trHeight w:val="269"/>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T4-Operator Errors</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r>
      <w:tr w:rsidR="00E3520E" w:rsidRPr="005D2E50" w:rsidTr="002E0983">
        <w:trPr>
          <w:trHeight w:val="323"/>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T5-Malicious Inside Action</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r>
      <w:tr w:rsidR="00E3520E" w:rsidRPr="005D2E50" w:rsidTr="002E0983">
        <w:trPr>
          <w:trHeight w:val="179"/>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T6-Trojan and Worms</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1/9</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r>
      <w:tr w:rsidR="00E3520E" w:rsidRPr="005D2E50" w:rsidTr="002E0983">
        <w:trPr>
          <w:trHeight w:val="233"/>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T7-Fire</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7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7    </w:t>
            </w:r>
          </w:p>
        </w:tc>
      </w:tr>
      <w:tr w:rsidR="00E3520E" w:rsidRPr="005D2E50" w:rsidTr="002E0983">
        <w:trPr>
          <w:trHeight w:val="449"/>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T8-Other Environmental Disasters</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7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7    </w:t>
            </w:r>
          </w:p>
        </w:tc>
      </w:tr>
      <w:tr w:rsidR="00E3520E" w:rsidRPr="005D2E50" w:rsidTr="002E0983">
        <w:trPr>
          <w:trHeight w:val="386"/>
        </w:trPr>
        <w:tc>
          <w:tcPr>
            <w:tcW w:w="0" w:type="auto"/>
            <w:shd w:val="clear" w:color="auto" w:fill="auto"/>
            <w:vAlign w:val="bottom"/>
            <w:hideMark/>
          </w:tcPr>
          <w:p w:rsidR="00E3520E" w:rsidRPr="005D2E50" w:rsidRDefault="00E3520E" w:rsidP="00E3520E">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T9-Availability Threats(DDOS)</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9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1/7</w:t>
            </w:r>
          </w:p>
        </w:tc>
        <w:tc>
          <w:tcPr>
            <w:tcW w:w="0" w:type="auto"/>
            <w:shd w:val="clear" w:color="000000" w:fill="D9D9D9"/>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1/7</w:t>
            </w:r>
          </w:p>
        </w:tc>
        <w:tc>
          <w:tcPr>
            <w:tcW w:w="0" w:type="auto"/>
            <w:shd w:val="clear" w:color="auto" w:fill="auto"/>
            <w:vAlign w:val="bottom"/>
            <w:hideMark/>
          </w:tcPr>
          <w:p w:rsidR="00E3520E" w:rsidRPr="005D2E50" w:rsidRDefault="00E3520E" w:rsidP="00E3520E">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4A5551" w:rsidRPr="005D2E50" w:rsidRDefault="004A5551" w:rsidP="004B5E57">
      <w:pPr>
        <w:rPr>
          <w:rFonts w:ascii="Times New Roman" w:hAnsi="Times New Roman" w:cs="Times New Roman"/>
        </w:rPr>
      </w:pPr>
    </w:p>
    <w:tbl>
      <w:tblPr>
        <w:tblW w:w="7900" w:type="dxa"/>
        <w:tblBorders>
          <w:top w:val="single" w:sz="4" w:space="0" w:color="auto"/>
          <w:bottom w:val="single" w:sz="4" w:space="0" w:color="auto"/>
        </w:tblBorders>
        <w:tblLook w:val="04A0" w:firstRow="1" w:lastRow="0" w:firstColumn="1" w:lastColumn="0" w:noHBand="0" w:noVBand="1"/>
      </w:tblPr>
      <w:tblGrid>
        <w:gridCol w:w="1760"/>
        <w:gridCol w:w="960"/>
        <w:gridCol w:w="1340"/>
        <w:gridCol w:w="1300"/>
        <w:gridCol w:w="1240"/>
        <w:gridCol w:w="1300"/>
      </w:tblGrid>
      <w:tr w:rsidR="004A3D47" w:rsidRPr="005D2E50" w:rsidTr="002E0983">
        <w:trPr>
          <w:trHeight w:val="512"/>
        </w:trPr>
        <w:tc>
          <w:tcPr>
            <w:tcW w:w="176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w:t>
            </w:r>
          </w:p>
        </w:tc>
        <w:tc>
          <w:tcPr>
            <w:tcW w:w="96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T10-Disk Failure</w:t>
            </w:r>
          </w:p>
        </w:tc>
        <w:tc>
          <w:tcPr>
            <w:tcW w:w="134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T11-Data Corruption</w:t>
            </w:r>
          </w:p>
        </w:tc>
        <w:tc>
          <w:tcPr>
            <w:tcW w:w="130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T12-Inaccurrate Data</w:t>
            </w:r>
          </w:p>
        </w:tc>
        <w:tc>
          <w:tcPr>
            <w:tcW w:w="124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T13-Un-authorized Access</w:t>
            </w:r>
          </w:p>
        </w:tc>
        <w:tc>
          <w:tcPr>
            <w:tcW w:w="130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T14-Virus and Spyware</w:t>
            </w:r>
          </w:p>
        </w:tc>
      </w:tr>
      <w:tr w:rsidR="004A3D47" w:rsidRPr="005D2E50" w:rsidTr="002E0983">
        <w:trPr>
          <w:trHeight w:val="288"/>
        </w:trPr>
        <w:tc>
          <w:tcPr>
            <w:tcW w:w="176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T10-Disk Failure</w:t>
            </w:r>
          </w:p>
        </w:tc>
        <w:tc>
          <w:tcPr>
            <w:tcW w:w="96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34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5    </w:t>
            </w:r>
          </w:p>
        </w:tc>
        <w:tc>
          <w:tcPr>
            <w:tcW w:w="124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r>
      <w:tr w:rsidR="004A3D47" w:rsidRPr="005D2E50" w:rsidTr="002E0983">
        <w:trPr>
          <w:trHeight w:val="233"/>
        </w:trPr>
        <w:tc>
          <w:tcPr>
            <w:tcW w:w="176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T11-Data Corruption</w:t>
            </w:r>
          </w:p>
        </w:tc>
        <w:tc>
          <w:tcPr>
            <w:tcW w:w="96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134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4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4A3D47" w:rsidRPr="005D2E50" w:rsidTr="002E0983">
        <w:trPr>
          <w:trHeight w:val="269"/>
        </w:trPr>
        <w:tc>
          <w:tcPr>
            <w:tcW w:w="176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T12-Inaccurrate Data</w:t>
            </w:r>
          </w:p>
        </w:tc>
        <w:tc>
          <w:tcPr>
            <w:tcW w:w="96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1/5</w:t>
            </w:r>
          </w:p>
        </w:tc>
        <w:tc>
          <w:tcPr>
            <w:tcW w:w="134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24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r>
      <w:tr w:rsidR="004A3D47" w:rsidRPr="005D2E50" w:rsidTr="002E0983">
        <w:trPr>
          <w:trHeight w:val="350"/>
        </w:trPr>
        <w:tc>
          <w:tcPr>
            <w:tcW w:w="176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T13-Un-authorized Access</w:t>
            </w:r>
          </w:p>
        </w:tc>
        <w:tc>
          <w:tcPr>
            <w:tcW w:w="96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134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130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124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r>
      <w:tr w:rsidR="004A3D47" w:rsidRPr="005D2E50" w:rsidTr="002E0983">
        <w:trPr>
          <w:trHeight w:val="215"/>
        </w:trPr>
        <w:tc>
          <w:tcPr>
            <w:tcW w:w="1760" w:type="dxa"/>
            <w:shd w:val="clear" w:color="auto" w:fill="auto"/>
            <w:vAlign w:val="bottom"/>
            <w:hideMark/>
          </w:tcPr>
          <w:p w:rsidR="004A3D47" w:rsidRPr="005D2E50" w:rsidRDefault="004A3D47" w:rsidP="004A3D47">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T14-Virus and Spyware</w:t>
            </w:r>
          </w:p>
        </w:tc>
        <w:tc>
          <w:tcPr>
            <w:tcW w:w="96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134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130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1240" w:type="dxa"/>
            <w:shd w:val="clear" w:color="000000" w:fill="D9D9D9"/>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1300" w:type="dxa"/>
            <w:shd w:val="clear" w:color="auto" w:fill="auto"/>
            <w:vAlign w:val="bottom"/>
            <w:hideMark/>
          </w:tcPr>
          <w:p w:rsidR="004A3D47" w:rsidRPr="005D2E50" w:rsidRDefault="004A3D47" w:rsidP="004A3D47">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2E0983" w:rsidRPr="005D2E50" w:rsidRDefault="002E0983" w:rsidP="004B5E57">
      <w:pPr>
        <w:rPr>
          <w:rFonts w:ascii="Times New Roman" w:hAnsi="Times New Roman" w:cs="Times New Roman"/>
        </w:rPr>
      </w:pPr>
    </w:p>
    <w:tbl>
      <w:tblPr>
        <w:tblW w:w="0" w:type="auto"/>
        <w:tblBorders>
          <w:top w:val="single" w:sz="4" w:space="0" w:color="auto"/>
          <w:bottom w:val="single" w:sz="4" w:space="0" w:color="auto"/>
        </w:tblBorders>
        <w:tblLook w:val="04A0" w:firstRow="1" w:lastRow="0" w:firstColumn="1" w:lastColumn="0" w:noHBand="0" w:noVBand="1"/>
      </w:tblPr>
      <w:tblGrid>
        <w:gridCol w:w="1365"/>
        <w:gridCol w:w="709"/>
        <w:gridCol w:w="732"/>
        <w:gridCol w:w="1364"/>
        <w:gridCol w:w="1094"/>
        <w:gridCol w:w="963"/>
        <w:gridCol w:w="866"/>
        <w:gridCol w:w="1047"/>
        <w:gridCol w:w="1220"/>
      </w:tblGrid>
      <w:tr w:rsidR="00B467ED" w:rsidRPr="005D2E50" w:rsidTr="002E0983">
        <w:trPr>
          <w:trHeight w:val="710"/>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T15-Hacking</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T16-Media Leakage</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T17-Communication Preventers(Botnet, Dialer)</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T18-Authentication Threats</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T19-Non Repudiation Threats</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T20-Separation of Duties</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T21-Configuration Threats</w:t>
            </w:r>
          </w:p>
        </w:tc>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T22- Communications Threats</w:t>
            </w:r>
          </w:p>
        </w:tc>
      </w:tr>
      <w:tr w:rsidR="00B467ED" w:rsidRPr="005D2E50" w:rsidTr="002E0983">
        <w:trPr>
          <w:trHeight w:val="278"/>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T15-Hacking</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8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r>
      <w:tr w:rsidR="00B467ED" w:rsidRPr="005D2E50" w:rsidTr="002E0983">
        <w:trPr>
          <w:trHeight w:val="440"/>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T16-Media Leakage</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1/8</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r>
      <w:tr w:rsidR="00B467ED" w:rsidRPr="005D2E50" w:rsidTr="002E0983">
        <w:trPr>
          <w:trHeight w:val="719"/>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T17-Communication Preventers(Botnet, Dialer)</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B467ED" w:rsidRPr="005D2E50" w:rsidTr="002E0983">
        <w:trPr>
          <w:trHeight w:val="557"/>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T18-Authentication Threats</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B467ED" w:rsidRPr="005D2E50" w:rsidTr="002E0983">
        <w:trPr>
          <w:trHeight w:val="494"/>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T19-Non Repudiation Threats</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2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B467ED" w:rsidRPr="005D2E50" w:rsidTr="002E0983">
        <w:trPr>
          <w:trHeight w:val="58"/>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T20-Separation of Duties</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1/4</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r>
      <w:tr w:rsidR="00B467ED" w:rsidRPr="005D2E50" w:rsidTr="002E0983">
        <w:trPr>
          <w:trHeight w:val="260"/>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T21-Configuration Threats</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1/6</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3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1/2</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r w:rsidR="00B467ED" w:rsidRPr="005D2E50" w:rsidTr="002E0983">
        <w:trPr>
          <w:trHeight w:val="260"/>
        </w:trPr>
        <w:tc>
          <w:tcPr>
            <w:tcW w:w="0" w:type="auto"/>
            <w:shd w:val="clear" w:color="auto" w:fill="auto"/>
            <w:vAlign w:val="bottom"/>
            <w:hideMark/>
          </w:tcPr>
          <w:p w:rsidR="00B467ED" w:rsidRPr="005D2E50" w:rsidRDefault="00B467ED" w:rsidP="00B467ED">
            <w:pPr>
              <w:spacing w:after="0" w:line="240" w:lineRule="auto"/>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T22- Communications Threats</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 1/3</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4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6    </w:t>
            </w:r>
          </w:p>
        </w:tc>
        <w:tc>
          <w:tcPr>
            <w:tcW w:w="0" w:type="auto"/>
            <w:shd w:val="clear" w:color="000000" w:fill="D9D9D9"/>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c>
          <w:tcPr>
            <w:tcW w:w="0" w:type="auto"/>
            <w:shd w:val="clear" w:color="auto" w:fill="auto"/>
            <w:vAlign w:val="bottom"/>
            <w:hideMark/>
          </w:tcPr>
          <w:p w:rsidR="00B467ED" w:rsidRPr="005D2E50" w:rsidRDefault="00B467ED" w:rsidP="00B467ED">
            <w:pPr>
              <w:spacing w:after="0" w:line="240" w:lineRule="auto"/>
              <w:jc w:val="right"/>
              <w:rPr>
                <w:rFonts w:ascii="Times New Roman" w:eastAsia="Times New Roman" w:hAnsi="Times New Roman" w:cs="Times New Roman"/>
                <w:color w:val="000000"/>
                <w:sz w:val="14"/>
                <w:szCs w:val="14"/>
              </w:rPr>
            </w:pPr>
            <w:r w:rsidRPr="005D2E50">
              <w:rPr>
                <w:rFonts w:ascii="Times New Roman" w:eastAsia="Times New Roman" w:hAnsi="Times New Roman" w:cs="Times New Roman"/>
                <w:color w:val="000000"/>
                <w:sz w:val="14"/>
                <w:szCs w:val="14"/>
              </w:rPr>
              <w:t xml:space="preserve">1    </w:t>
            </w:r>
          </w:p>
        </w:tc>
      </w:tr>
    </w:tbl>
    <w:p w:rsidR="00875A7E" w:rsidRDefault="00875A7E" w:rsidP="004B5E57">
      <w:pPr>
        <w:rPr>
          <w:rFonts w:ascii="Times New Roman" w:hAnsi="Times New Roman" w:cs="Times New Roman"/>
          <w:color w:val="FF0000"/>
        </w:rPr>
      </w:pPr>
    </w:p>
    <w:p w:rsidR="00875A7E" w:rsidRDefault="00875A7E" w:rsidP="004B5E57">
      <w:pPr>
        <w:rPr>
          <w:rFonts w:ascii="Times New Roman" w:hAnsi="Times New Roman" w:cs="Times New Roman"/>
          <w:color w:val="FF0000"/>
        </w:rPr>
      </w:pPr>
    </w:p>
    <w:p w:rsidR="00875A7E" w:rsidRDefault="00875A7E" w:rsidP="004B5E57">
      <w:pPr>
        <w:rPr>
          <w:rFonts w:ascii="Times New Roman" w:hAnsi="Times New Roman" w:cs="Times New Roman"/>
          <w:color w:val="FF0000"/>
        </w:rPr>
      </w:pPr>
    </w:p>
    <w:p w:rsidR="00875A7E" w:rsidRDefault="00875A7E" w:rsidP="004B5E57">
      <w:pPr>
        <w:rPr>
          <w:rFonts w:ascii="Times New Roman" w:hAnsi="Times New Roman" w:cs="Times New Roman"/>
          <w:color w:val="FF0000"/>
        </w:rPr>
      </w:pPr>
    </w:p>
    <w:p w:rsidR="00875A7E" w:rsidRDefault="00875A7E" w:rsidP="004B5E57">
      <w:pPr>
        <w:rPr>
          <w:rFonts w:ascii="Times New Roman" w:hAnsi="Times New Roman" w:cs="Times New Roman"/>
          <w:color w:val="FF0000"/>
        </w:rPr>
      </w:pPr>
    </w:p>
    <w:p w:rsidR="00B467ED" w:rsidRDefault="00B467ED" w:rsidP="004B5E57">
      <w:pPr>
        <w:rPr>
          <w:rFonts w:ascii="Times New Roman" w:hAnsi="Times New Roman" w:cs="Times New Roman"/>
          <w:color w:val="FF0000"/>
        </w:rPr>
      </w:pPr>
      <w:r w:rsidRPr="005D2E50">
        <w:rPr>
          <w:rFonts w:ascii="Times New Roman" w:hAnsi="Times New Roman" w:cs="Times New Roman"/>
          <w:color w:val="FF0000"/>
        </w:rPr>
        <w:lastRenderedPageBreak/>
        <w:t xml:space="preserve">Severity </w:t>
      </w:r>
      <w:r w:rsidR="00861056">
        <w:rPr>
          <w:rFonts w:ascii="Times New Roman" w:hAnsi="Times New Roman" w:cs="Times New Roman"/>
          <w:color w:val="FF0000"/>
        </w:rPr>
        <w:t>R</w:t>
      </w:r>
      <w:r w:rsidRPr="005D2E50">
        <w:rPr>
          <w:rFonts w:ascii="Times New Roman" w:hAnsi="Times New Roman" w:cs="Times New Roman"/>
          <w:color w:val="FF0000"/>
        </w:rPr>
        <w:t>esults:</w:t>
      </w:r>
    </w:p>
    <w:tbl>
      <w:tblPr>
        <w:tblW w:w="9360" w:type="dxa"/>
        <w:tblInd w:w="-5" w:type="dxa"/>
        <w:tblLayout w:type="fixed"/>
        <w:tblLook w:val="04A0" w:firstRow="1" w:lastRow="0" w:firstColumn="1" w:lastColumn="0" w:noHBand="0" w:noVBand="1"/>
      </w:tblPr>
      <w:tblGrid>
        <w:gridCol w:w="270"/>
        <w:gridCol w:w="2850"/>
        <w:gridCol w:w="1560"/>
        <w:gridCol w:w="360"/>
        <w:gridCol w:w="2760"/>
        <w:gridCol w:w="1560"/>
      </w:tblGrid>
      <w:tr w:rsidR="005D2E50" w:rsidRPr="005D2E50" w:rsidTr="005D2E50">
        <w:trPr>
          <w:trHeight w:val="288"/>
        </w:trPr>
        <w:tc>
          <w:tcPr>
            <w:tcW w:w="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jc w:val="right"/>
              <w:rPr>
                <w:rFonts w:ascii="Calibri" w:eastAsia="Times New Roman" w:hAnsi="Calibri" w:cs="Calibri"/>
                <w:b/>
                <w:bCs/>
                <w:color w:val="000000"/>
                <w:sz w:val="14"/>
                <w:szCs w:val="16"/>
              </w:rPr>
            </w:pPr>
            <w:r w:rsidRPr="005D2E50">
              <w:rPr>
                <w:rFonts w:ascii="Calibri" w:eastAsia="Times New Roman" w:hAnsi="Calibri" w:cs="Calibri"/>
                <w:b/>
                <w:bCs/>
                <w:color w:val="000000"/>
                <w:sz w:val="14"/>
                <w:szCs w:val="16"/>
              </w:rPr>
              <w:t>#</w:t>
            </w:r>
          </w:p>
        </w:tc>
        <w:tc>
          <w:tcPr>
            <w:tcW w:w="2850" w:type="dxa"/>
            <w:tcBorders>
              <w:top w:val="single" w:sz="4" w:space="0" w:color="auto"/>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b/>
                <w:bCs/>
                <w:color w:val="000000"/>
                <w:sz w:val="14"/>
                <w:szCs w:val="16"/>
              </w:rPr>
            </w:pPr>
            <w:r w:rsidRPr="005D2E50">
              <w:rPr>
                <w:rFonts w:ascii="Times New Roman" w:eastAsia="Times New Roman" w:hAnsi="Times New Roman" w:cs="Times New Roman"/>
                <w:b/>
                <w:bCs/>
                <w:color w:val="000000"/>
                <w:sz w:val="14"/>
                <w:szCs w:val="16"/>
              </w:rPr>
              <w:t>Threat Names</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b/>
                <w:bCs/>
                <w:color w:val="000000"/>
                <w:sz w:val="14"/>
                <w:szCs w:val="16"/>
              </w:rPr>
            </w:pPr>
            <w:r w:rsidRPr="005D2E50">
              <w:rPr>
                <w:rFonts w:ascii="Times New Roman" w:eastAsia="Times New Roman" w:hAnsi="Times New Roman" w:cs="Times New Roman"/>
                <w:b/>
                <w:bCs/>
                <w:color w:val="000000"/>
                <w:sz w:val="14"/>
                <w:szCs w:val="16"/>
              </w:rPr>
              <w:t>Threat Severity</w:t>
            </w:r>
          </w:p>
        </w:tc>
        <w:tc>
          <w:tcPr>
            <w:tcW w:w="360" w:type="dxa"/>
            <w:tcBorders>
              <w:top w:val="single" w:sz="4" w:space="0" w:color="auto"/>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jc w:val="right"/>
              <w:rPr>
                <w:rFonts w:ascii="Calibri" w:eastAsia="Times New Roman" w:hAnsi="Calibri" w:cs="Calibri"/>
                <w:b/>
                <w:bCs/>
                <w:color w:val="000000"/>
                <w:sz w:val="14"/>
                <w:szCs w:val="16"/>
              </w:rPr>
            </w:pPr>
            <w:r w:rsidRPr="005D2E50">
              <w:rPr>
                <w:rFonts w:ascii="Calibri" w:eastAsia="Times New Roman" w:hAnsi="Calibri" w:cs="Calibri"/>
                <w:b/>
                <w:bCs/>
                <w:color w:val="000000"/>
                <w:sz w:val="14"/>
                <w:szCs w:val="16"/>
              </w:rPr>
              <w: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b/>
                <w:bCs/>
                <w:color w:val="000000"/>
                <w:sz w:val="14"/>
                <w:szCs w:val="16"/>
              </w:rPr>
            </w:pPr>
            <w:r w:rsidRPr="005D2E50">
              <w:rPr>
                <w:rFonts w:ascii="Times New Roman" w:eastAsia="Times New Roman" w:hAnsi="Times New Roman" w:cs="Times New Roman"/>
                <w:b/>
                <w:bCs/>
                <w:color w:val="000000"/>
                <w:sz w:val="14"/>
                <w:szCs w:val="16"/>
              </w:rPr>
              <w:t>Threat Names</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b/>
                <w:bCs/>
                <w:color w:val="000000"/>
                <w:sz w:val="14"/>
                <w:szCs w:val="16"/>
              </w:rPr>
            </w:pPr>
            <w:r w:rsidRPr="005D2E50">
              <w:rPr>
                <w:rFonts w:ascii="Times New Roman" w:eastAsia="Times New Roman" w:hAnsi="Times New Roman" w:cs="Times New Roman"/>
                <w:b/>
                <w:bCs/>
                <w:color w:val="000000"/>
                <w:sz w:val="14"/>
                <w:szCs w:val="16"/>
              </w:rPr>
              <w:t>Threat Severity</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T8-Other Environmental Disasters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0.884864571</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12</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T10-Disk Failure</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0.116253072</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2</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T7-Fire</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0.872529401</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13</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T3-Software Crash</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0.11194896</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3</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T5-Malicious Inside Action</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0.539469801</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14</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T18-Authentication Threats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0.104559494</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4</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T15-Hacking</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0.345902913</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15</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T17-Communication Preventers(Botnet, Dialer)</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0.096281665</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5</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T9-Availability Threats(DDOS)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0.30468506</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16</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T19-Non Repudiation Threats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0.095385566</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6</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T2-Hardware Failure</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0.287841266</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17</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T21-Configuration Threats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0.09100092</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7</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T6-Trojan and Worms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0.189186761</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18</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T11-Data Corruption</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0.086691317</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8</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T13-Un-authorized Access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0.15672516</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19</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T20-Separation of Duties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0.044577544</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9</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T4-Operator Errors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0.154645455</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20</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T1-Power Loss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0.043966706</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10</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T14-Virus and Spyware</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0.126776335</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21</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T12-Inaccurrate Data</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0.038115521</w:t>
            </w:r>
          </w:p>
        </w:tc>
      </w:tr>
      <w:tr w:rsidR="005D2E50" w:rsidRPr="005D2E50" w:rsidTr="005D2E50">
        <w:trPr>
          <w:trHeight w:val="288"/>
        </w:trPr>
        <w:tc>
          <w:tcPr>
            <w:tcW w:w="270" w:type="dxa"/>
            <w:tcBorders>
              <w:top w:val="nil"/>
              <w:left w:val="single" w:sz="4" w:space="0" w:color="auto"/>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11</w:t>
            </w:r>
          </w:p>
        </w:tc>
        <w:tc>
          <w:tcPr>
            <w:tcW w:w="285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T22- Communications Threats</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0.118146645</w:t>
            </w:r>
          </w:p>
        </w:tc>
        <w:tc>
          <w:tcPr>
            <w:tcW w:w="360" w:type="dxa"/>
            <w:tcBorders>
              <w:top w:val="nil"/>
              <w:left w:val="nil"/>
              <w:bottom w:val="single" w:sz="4" w:space="0" w:color="auto"/>
              <w:right w:val="single" w:sz="4" w:space="0" w:color="auto"/>
            </w:tcBorders>
            <w:shd w:val="clear" w:color="auto" w:fill="auto"/>
            <w:noWrap/>
            <w:vAlign w:val="bottom"/>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22</w:t>
            </w:r>
          </w:p>
        </w:tc>
        <w:tc>
          <w:tcPr>
            <w:tcW w:w="27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T16-Media Leakage</w:t>
            </w:r>
          </w:p>
        </w:tc>
        <w:tc>
          <w:tcPr>
            <w:tcW w:w="1560" w:type="dxa"/>
            <w:tcBorders>
              <w:top w:val="nil"/>
              <w:left w:val="nil"/>
              <w:bottom w:val="single" w:sz="4" w:space="0" w:color="auto"/>
              <w:right w:val="single" w:sz="4" w:space="0" w:color="auto"/>
            </w:tcBorders>
            <w:shd w:val="clear" w:color="auto" w:fill="auto"/>
            <w:noWrap/>
            <w:vAlign w:val="center"/>
            <w:hideMark/>
          </w:tcPr>
          <w:p w:rsidR="005D2E50" w:rsidRPr="005D2E50" w:rsidRDefault="005D2E50" w:rsidP="005D2E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0.027654024</w:t>
            </w:r>
          </w:p>
        </w:tc>
      </w:tr>
    </w:tbl>
    <w:p w:rsidR="005D2E50" w:rsidRDefault="005D2E50" w:rsidP="004B5E57">
      <w:pPr>
        <w:rPr>
          <w:rFonts w:ascii="Times New Roman" w:hAnsi="Times New Roman" w:cs="Times New Roman"/>
          <w:color w:val="FF0000"/>
        </w:rPr>
      </w:pPr>
    </w:p>
    <w:p w:rsidR="00F027D9" w:rsidRPr="005D2E50" w:rsidRDefault="00F027D9" w:rsidP="00F027D9">
      <w:pPr>
        <w:rPr>
          <w:rFonts w:ascii="Times New Roman" w:hAnsi="Times New Roman" w:cs="Times New Roman"/>
          <w:color w:val="FF0000"/>
        </w:rPr>
      </w:pPr>
      <w:r w:rsidRPr="005D2E50">
        <w:rPr>
          <w:rFonts w:ascii="Times New Roman" w:hAnsi="Times New Roman" w:cs="Times New Roman"/>
          <w:color w:val="FF0000"/>
        </w:rPr>
        <w:t>Overall AHP Results</w:t>
      </w:r>
      <w:r w:rsidR="005F74A9">
        <w:rPr>
          <w:rFonts w:ascii="Times New Roman" w:hAnsi="Times New Roman" w:cs="Times New Roman"/>
          <w:color w:val="FF0000"/>
        </w:rPr>
        <w:t>:</w:t>
      </w:r>
    </w:p>
    <w:tbl>
      <w:tblPr>
        <w:tblW w:w="8403" w:type="dxa"/>
        <w:tblBorders>
          <w:top w:val="single" w:sz="4" w:space="0" w:color="auto"/>
          <w:bottom w:val="single" w:sz="4" w:space="0" w:color="auto"/>
        </w:tblBorders>
        <w:tblLook w:val="04A0" w:firstRow="1" w:lastRow="0" w:firstColumn="1" w:lastColumn="0" w:noHBand="0" w:noVBand="1"/>
      </w:tblPr>
      <w:tblGrid>
        <w:gridCol w:w="4243"/>
        <w:gridCol w:w="1880"/>
        <w:gridCol w:w="1320"/>
        <w:gridCol w:w="960"/>
      </w:tblGrid>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b/>
                <w:bCs/>
                <w:color w:val="000000"/>
                <w:sz w:val="14"/>
              </w:rPr>
            </w:pPr>
            <w:r w:rsidRPr="005D2E50">
              <w:rPr>
                <w:rFonts w:ascii="Times New Roman" w:eastAsia="Times New Roman" w:hAnsi="Times New Roman" w:cs="Times New Roman"/>
                <w:b/>
                <w:bCs/>
                <w:color w:val="000000"/>
                <w:sz w:val="14"/>
              </w:rPr>
              <w:t>Threat Names</w:t>
            </w:r>
          </w:p>
        </w:tc>
        <w:tc>
          <w:tcPr>
            <w:tcW w:w="1880"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b/>
                <w:bCs/>
                <w:color w:val="000000"/>
                <w:sz w:val="14"/>
              </w:rPr>
            </w:pPr>
            <w:r w:rsidRPr="005D2E50">
              <w:rPr>
                <w:rFonts w:ascii="Times New Roman" w:eastAsia="Times New Roman" w:hAnsi="Times New Roman" w:cs="Times New Roman"/>
                <w:b/>
                <w:bCs/>
                <w:color w:val="000000"/>
                <w:sz w:val="14"/>
              </w:rPr>
              <w:t>Threat Severity</w:t>
            </w:r>
          </w:p>
        </w:tc>
        <w:tc>
          <w:tcPr>
            <w:tcW w:w="1320"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b/>
                <w:bCs/>
                <w:color w:val="000000"/>
                <w:sz w:val="14"/>
              </w:rPr>
            </w:pPr>
            <w:r w:rsidRPr="005D2E50">
              <w:rPr>
                <w:rFonts w:ascii="Times New Roman" w:eastAsia="Times New Roman" w:hAnsi="Times New Roman" w:cs="Times New Roman"/>
                <w:b/>
                <w:bCs/>
                <w:color w:val="000000"/>
                <w:sz w:val="14"/>
              </w:rPr>
              <w:t xml:space="preserve">Threat Likelihood </w:t>
            </w:r>
          </w:p>
        </w:tc>
        <w:tc>
          <w:tcPr>
            <w:tcW w:w="960"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b/>
                <w:bCs/>
                <w:color w:val="000000"/>
                <w:sz w:val="14"/>
              </w:rPr>
            </w:pPr>
            <w:r w:rsidRPr="005D2E50">
              <w:rPr>
                <w:rFonts w:ascii="Times New Roman" w:eastAsia="Times New Roman" w:hAnsi="Times New Roman" w:cs="Times New Roman"/>
                <w:b/>
                <w:bCs/>
                <w:color w:val="000000"/>
                <w:sz w:val="14"/>
              </w:rPr>
              <w:t>Risk</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T14-Virus and Spyware</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0.126776335</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0.706364366</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0.08955</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T18-Authentication Threats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0.104559494</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0.581845632</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0.060837</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T13-Un-authorized Access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0.15672516</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0.269766233</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0.042279</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T21-Configuration Threats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0.09100092</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0.38319827</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0.034871</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T22- Communications Threats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0.118146645</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0.293154023</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0.034635</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T15-Hacking</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0.345902913</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0.095674682</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0.033094</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T19-Non Repudiation Threats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0.095385566</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0.286433822</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0.027322</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T17-Communication Preventers(Botnet, Dialer)</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0.096281665</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0.271243237</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0.026116</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T05-Malicious Inside Action</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0.539469801</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0.044492643</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0.024002</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T06-Trojan and Worms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0.189186761</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0.104077572</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0.01969</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T20-Separation of Duties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0.044577544</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0.331721413</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0.014787</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T07-Fire</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0.872529401</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0.016665052</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0.014541</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T01-Power Loss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0.043966706</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0.242949824</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0.010682</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T08-Other Enviro</w:t>
            </w:r>
            <w:r w:rsidR="005561E2" w:rsidRPr="005D2E50">
              <w:rPr>
                <w:rFonts w:ascii="Times New Roman" w:eastAsia="Times New Roman" w:hAnsi="Times New Roman" w:cs="Times New Roman"/>
                <w:color w:val="000000"/>
                <w:sz w:val="14"/>
              </w:rPr>
              <w:t>n</w:t>
            </w:r>
            <w:r w:rsidRPr="005D2E50">
              <w:rPr>
                <w:rFonts w:ascii="Times New Roman" w:eastAsia="Times New Roman" w:hAnsi="Times New Roman" w:cs="Times New Roman"/>
                <w:color w:val="000000"/>
                <w:sz w:val="14"/>
              </w:rPr>
              <w:t>mental Disasters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0.884864571</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0.01203952</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0.010653</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T04-Operator Errors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0.154645455</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0.067227327</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0.010396</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T03-Software Crash</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0.11194896</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0.089952409</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0.01007</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T10-Disk Failure</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0.116253072</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0.072917933</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0.008477</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T11-Data Corruption</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0.086691317</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0.09379517</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0.008131</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T09-Availability Threats(DDOS)</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0.30468506</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0.023550794</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0.007176</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T02-Hardware Failure</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0.287841266</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0.023492987</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0.006762</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T12-Inaccurrate Data</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0.038115521</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0.073606513</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0.002806</w:t>
            </w:r>
          </w:p>
        </w:tc>
      </w:tr>
      <w:tr w:rsidR="00F027D9" w:rsidRPr="005D2E50" w:rsidTr="002E0983">
        <w:trPr>
          <w:trHeight w:val="288"/>
        </w:trPr>
        <w:tc>
          <w:tcPr>
            <w:tcW w:w="4243" w:type="dxa"/>
            <w:shd w:val="clear" w:color="auto" w:fill="auto"/>
            <w:noWrap/>
            <w:vAlign w:val="bottom"/>
            <w:hideMark/>
          </w:tcPr>
          <w:p w:rsidR="00F027D9" w:rsidRPr="005D2E50" w:rsidRDefault="00F027D9" w:rsidP="00091C50">
            <w:pPr>
              <w:spacing w:after="0" w:line="240" w:lineRule="auto"/>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T16-Media Leakage</w:t>
            </w:r>
          </w:p>
        </w:tc>
        <w:tc>
          <w:tcPr>
            <w:tcW w:w="188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0.027654024</w:t>
            </w:r>
          </w:p>
        </w:tc>
        <w:tc>
          <w:tcPr>
            <w:tcW w:w="132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0.058604824</w:t>
            </w:r>
          </w:p>
        </w:tc>
        <w:tc>
          <w:tcPr>
            <w:tcW w:w="960" w:type="dxa"/>
            <w:shd w:val="clear" w:color="auto" w:fill="auto"/>
            <w:noWrap/>
            <w:vAlign w:val="bottom"/>
            <w:hideMark/>
          </w:tcPr>
          <w:p w:rsidR="00F027D9" w:rsidRPr="005D2E50" w:rsidRDefault="00F027D9" w:rsidP="00091C50">
            <w:pPr>
              <w:spacing w:after="0" w:line="240" w:lineRule="auto"/>
              <w:jc w:val="right"/>
              <w:rPr>
                <w:rFonts w:ascii="Times New Roman" w:eastAsia="Times New Roman" w:hAnsi="Times New Roman" w:cs="Times New Roman"/>
                <w:color w:val="000000"/>
                <w:sz w:val="14"/>
              </w:rPr>
            </w:pPr>
            <w:r w:rsidRPr="005D2E50">
              <w:rPr>
                <w:rFonts w:ascii="Times New Roman" w:eastAsia="Times New Roman" w:hAnsi="Times New Roman" w:cs="Times New Roman"/>
                <w:color w:val="000000"/>
                <w:sz w:val="14"/>
              </w:rPr>
              <w:t>0.001621</w:t>
            </w:r>
          </w:p>
        </w:tc>
      </w:tr>
    </w:tbl>
    <w:p w:rsidR="005E0975" w:rsidRDefault="005E0975" w:rsidP="004B5E57">
      <w:pPr>
        <w:rPr>
          <w:rFonts w:ascii="Times New Roman" w:hAnsi="Times New Roman" w:cs="Times New Roman"/>
        </w:rPr>
      </w:pPr>
    </w:p>
    <w:p w:rsidR="00875A7E" w:rsidRPr="005D2E50" w:rsidRDefault="00875A7E" w:rsidP="004B5E57">
      <w:pPr>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5561E2" w:rsidRPr="005D2E50" w:rsidTr="002E0983">
        <w:tc>
          <w:tcPr>
            <w:tcW w:w="9350" w:type="dxa"/>
            <w:shd w:val="clear" w:color="auto" w:fill="FFFF00"/>
          </w:tcPr>
          <w:p w:rsidR="005561E2" w:rsidRPr="005D2E50" w:rsidRDefault="005561E2" w:rsidP="005561E2">
            <w:pPr>
              <w:rPr>
                <w:rFonts w:ascii="Times New Roman" w:hAnsi="Times New Roman" w:cs="Times New Roman"/>
                <w:sz w:val="20"/>
              </w:rPr>
            </w:pPr>
            <w:r w:rsidRPr="00681265">
              <w:rPr>
                <w:rFonts w:ascii="Times New Roman" w:hAnsi="Times New Roman" w:cs="Times New Roman"/>
                <w:color w:val="FF0000"/>
                <w:sz w:val="20"/>
              </w:rPr>
              <w:lastRenderedPageBreak/>
              <w:t xml:space="preserve">Step 4: </w:t>
            </w:r>
            <w:r w:rsidRPr="005D2E50">
              <w:rPr>
                <w:rFonts w:ascii="Times New Roman" w:hAnsi="Times New Roman" w:cs="Times New Roman"/>
                <w:sz w:val="20"/>
              </w:rPr>
              <w:t xml:space="preserve">Find out proper precautions for each threat. You may offer up to three precaution for each threat such that each will have a percentage of risk diminish factor with a total of %100 of risk diminishing for a threat. Define constraints for budget allocation. How many of each precaution item do you need? Do you have upper and lower limits for this units? Do you have any upper limit for a specific item budget such that spending at most xx much of amount to some </w:t>
            </w:r>
            <w:proofErr w:type="gramStart"/>
            <w:r w:rsidRPr="005D2E50">
              <w:rPr>
                <w:rFonts w:ascii="Times New Roman" w:hAnsi="Times New Roman" w:cs="Times New Roman"/>
                <w:sz w:val="20"/>
              </w:rPr>
              <w:t>precaution.</w:t>
            </w:r>
            <w:proofErr w:type="gramEnd"/>
            <w:r w:rsidRPr="005D2E50">
              <w:rPr>
                <w:rFonts w:ascii="Times New Roman" w:hAnsi="Times New Roman" w:cs="Times New Roman"/>
                <w:sz w:val="20"/>
              </w:rPr>
              <w:t xml:space="preserve"> At this step the deciders should have to make a market research and technical analyses to decide on this constraints.</w:t>
            </w:r>
          </w:p>
          <w:p w:rsidR="005561E2" w:rsidRPr="005D2E50" w:rsidRDefault="005561E2" w:rsidP="005561E2">
            <w:pPr>
              <w:rPr>
                <w:rFonts w:ascii="Times New Roman" w:hAnsi="Times New Roman" w:cs="Times New Roman"/>
                <w:sz w:val="20"/>
              </w:rPr>
            </w:pPr>
            <w:r w:rsidRPr="005D2E50">
              <w:rPr>
                <w:rFonts w:ascii="Times New Roman" w:hAnsi="Times New Roman" w:cs="Times New Roman"/>
                <w:sz w:val="20"/>
              </w:rPr>
              <w:t xml:space="preserve">Input: Threats, security know-how  </w:t>
            </w:r>
          </w:p>
          <w:p w:rsidR="005561E2" w:rsidRPr="005D2E50" w:rsidRDefault="005561E2" w:rsidP="005561E2">
            <w:pPr>
              <w:rPr>
                <w:rFonts w:ascii="Times New Roman" w:hAnsi="Times New Roman" w:cs="Times New Roman"/>
                <w:sz w:val="20"/>
              </w:rPr>
            </w:pPr>
            <w:r w:rsidRPr="005D2E50">
              <w:rPr>
                <w:rFonts w:ascii="Times New Roman" w:hAnsi="Times New Roman" w:cs="Times New Roman"/>
                <w:sz w:val="20"/>
              </w:rPr>
              <w:t xml:space="preserve">Output: Precaution set </w:t>
            </w:r>
          </w:p>
        </w:tc>
      </w:tr>
    </w:tbl>
    <w:p w:rsidR="005F74A9" w:rsidRPr="005D2E50" w:rsidRDefault="005F74A9" w:rsidP="005F74A9">
      <w:pPr>
        <w:rPr>
          <w:rFonts w:ascii="Times New Roman" w:hAnsi="Times New Roman" w:cs="Times New Roman"/>
          <w:color w:val="FF0000"/>
        </w:rPr>
      </w:pPr>
      <w:r>
        <w:rPr>
          <w:rFonts w:ascii="Times New Roman" w:hAnsi="Times New Roman" w:cs="Times New Roman"/>
          <w:color w:val="FF0000"/>
        </w:rPr>
        <w:t>Precaution List:</w:t>
      </w:r>
    </w:p>
    <w:tbl>
      <w:tblPr>
        <w:tblStyle w:val="TableGrid"/>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0"/>
        <w:gridCol w:w="1859"/>
        <w:gridCol w:w="719"/>
        <w:gridCol w:w="2434"/>
        <w:gridCol w:w="719"/>
        <w:gridCol w:w="2879"/>
      </w:tblGrid>
      <w:tr w:rsidR="002E0983" w:rsidRPr="005D2E50" w:rsidTr="002E0983">
        <w:tc>
          <w:tcPr>
            <w:tcW w:w="401" w:type="pct"/>
          </w:tcPr>
          <w:p w:rsidR="002E0983" w:rsidRPr="005D2E50" w:rsidRDefault="002E0983" w:rsidP="003B2FE4">
            <w:pPr>
              <w:rPr>
                <w:rFonts w:ascii="Times New Roman" w:hAnsi="Times New Roman" w:cs="Times New Roman"/>
                <w:b/>
                <w:sz w:val="16"/>
                <w:szCs w:val="16"/>
              </w:rPr>
            </w:pPr>
            <w:r w:rsidRPr="005D2E50">
              <w:rPr>
                <w:rFonts w:ascii="Times New Roman" w:hAnsi="Times New Roman" w:cs="Times New Roman"/>
                <w:b/>
                <w:sz w:val="16"/>
                <w:szCs w:val="16"/>
              </w:rPr>
              <w:t>Name</w:t>
            </w:r>
          </w:p>
        </w:tc>
        <w:tc>
          <w:tcPr>
            <w:tcW w:w="993" w:type="pct"/>
          </w:tcPr>
          <w:p w:rsidR="002E0983" w:rsidRPr="005D2E50" w:rsidRDefault="002E0983" w:rsidP="003B2FE4">
            <w:pPr>
              <w:rPr>
                <w:rFonts w:ascii="Times New Roman" w:hAnsi="Times New Roman" w:cs="Times New Roman"/>
                <w:b/>
                <w:sz w:val="16"/>
                <w:szCs w:val="16"/>
              </w:rPr>
            </w:pPr>
            <w:r w:rsidRPr="005D2E50">
              <w:rPr>
                <w:rFonts w:ascii="Times New Roman" w:hAnsi="Times New Roman" w:cs="Times New Roman"/>
                <w:b/>
                <w:sz w:val="16"/>
                <w:szCs w:val="16"/>
              </w:rPr>
              <w:t>Description</w:t>
            </w:r>
          </w:p>
        </w:tc>
        <w:tc>
          <w:tcPr>
            <w:tcW w:w="384" w:type="pct"/>
          </w:tcPr>
          <w:p w:rsidR="002E0983" w:rsidRPr="005D2E50" w:rsidRDefault="002E0983" w:rsidP="003B2FE4">
            <w:pPr>
              <w:rPr>
                <w:rFonts w:ascii="Times New Roman" w:eastAsia="Times New Roman" w:hAnsi="Times New Roman" w:cs="Times New Roman"/>
                <w:b/>
                <w:bCs/>
                <w:sz w:val="16"/>
                <w:szCs w:val="16"/>
              </w:rPr>
            </w:pPr>
            <w:r w:rsidRPr="005D2E50">
              <w:rPr>
                <w:rFonts w:ascii="Times New Roman" w:hAnsi="Times New Roman" w:cs="Times New Roman"/>
                <w:b/>
                <w:sz w:val="16"/>
                <w:szCs w:val="16"/>
              </w:rPr>
              <w:t>Name</w:t>
            </w:r>
          </w:p>
        </w:tc>
        <w:tc>
          <w:tcPr>
            <w:tcW w:w="1300" w:type="pct"/>
          </w:tcPr>
          <w:p w:rsidR="002E0983" w:rsidRPr="005D2E50" w:rsidRDefault="002E0983" w:rsidP="003B2FE4">
            <w:pPr>
              <w:rPr>
                <w:rFonts w:ascii="Times New Roman" w:hAnsi="Times New Roman" w:cs="Times New Roman"/>
                <w:b/>
                <w:sz w:val="16"/>
                <w:szCs w:val="16"/>
              </w:rPr>
            </w:pPr>
            <w:r w:rsidRPr="005D2E50">
              <w:rPr>
                <w:rFonts w:ascii="Times New Roman" w:hAnsi="Times New Roman" w:cs="Times New Roman"/>
                <w:b/>
                <w:sz w:val="16"/>
                <w:szCs w:val="16"/>
              </w:rPr>
              <w:t>Description</w:t>
            </w:r>
          </w:p>
        </w:tc>
        <w:tc>
          <w:tcPr>
            <w:tcW w:w="384" w:type="pct"/>
          </w:tcPr>
          <w:p w:rsidR="002E0983" w:rsidRPr="005D2E50" w:rsidRDefault="002E0983" w:rsidP="003B2FE4">
            <w:pPr>
              <w:rPr>
                <w:rFonts w:ascii="Times New Roman" w:hAnsi="Times New Roman" w:cs="Times New Roman"/>
                <w:b/>
                <w:sz w:val="16"/>
                <w:szCs w:val="16"/>
              </w:rPr>
            </w:pPr>
            <w:r w:rsidRPr="005D2E50">
              <w:rPr>
                <w:rFonts w:ascii="Times New Roman" w:hAnsi="Times New Roman" w:cs="Times New Roman"/>
                <w:b/>
                <w:sz w:val="16"/>
                <w:szCs w:val="16"/>
              </w:rPr>
              <w:t>Name</w:t>
            </w:r>
          </w:p>
        </w:tc>
        <w:tc>
          <w:tcPr>
            <w:tcW w:w="1538" w:type="pct"/>
          </w:tcPr>
          <w:p w:rsidR="002E0983" w:rsidRPr="005D2E50" w:rsidRDefault="002E0983" w:rsidP="003B2FE4">
            <w:pPr>
              <w:rPr>
                <w:rFonts w:ascii="Times New Roman" w:hAnsi="Times New Roman" w:cs="Times New Roman"/>
                <w:b/>
                <w:sz w:val="16"/>
                <w:szCs w:val="16"/>
              </w:rPr>
            </w:pPr>
            <w:r w:rsidRPr="005D2E50">
              <w:rPr>
                <w:rFonts w:ascii="Times New Roman" w:hAnsi="Times New Roman" w:cs="Times New Roman"/>
                <w:b/>
                <w:sz w:val="16"/>
                <w:szCs w:val="16"/>
              </w:rPr>
              <w:t>Description</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Install UPS</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P12</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Traffic Management</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P23</w:t>
            </w:r>
          </w:p>
        </w:tc>
        <w:tc>
          <w:tcPr>
            <w:tcW w:w="1538"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Service level software agreement, PAAS</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P2</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Replicate Servers</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P13</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Backup Tapes</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P24</w:t>
            </w:r>
          </w:p>
        </w:tc>
        <w:tc>
          <w:tcPr>
            <w:tcW w:w="1538"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Auditing</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P3</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Add validation to forms in enterprise software</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P14</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Firewall</w:t>
            </w:r>
          </w:p>
        </w:tc>
        <w:tc>
          <w:tcPr>
            <w:tcW w:w="384"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P25</w:t>
            </w:r>
          </w:p>
        </w:tc>
        <w:tc>
          <w:tcPr>
            <w:tcW w:w="1538"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Pre-employment screening</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P4</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Education and Assessment of Security Personal</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P15</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Improvement in Data Distribution and Data Governance Policies</w:t>
            </w:r>
          </w:p>
        </w:tc>
        <w:tc>
          <w:tcPr>
            <w:tcW w:w="384"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P26</w:t>
            </w:r>
          </w:p>
        </w:tc>
        <w:tc>
          <w:tcPr>
            <w:tcW w:w="1538"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Mandatory vacations</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p>
        </w:tc>
        <w:tc>
          <w:tcPr>
            <w:tcW w:w="993" w:type="pct"/>
          </w:tcPr>
          <w:p w:rsidR="002E0983" w:rsidRPr="005D2E50" w:rsidRDefault="002E0983" w:rsidP="003B2FE4">
            <w:pPr>
              <w:rPr>
                <w:rFonts w:ascii="Times New Roman" w:hAnsi="Times New Roman" w:cs="Times New Roman"/>
                <w:sz w:val="16"/>
                <w:szCs w:val="16"/>
              </w:rPr>
            </w:pPr>
          </w:p>
        </w:tc>
        <w:tc>
          <w:tcPr>
            <w:tcW w:w="384" w:type="pct"/>
          </w:tcPr>
          <w:p w:rsidR="002E0983" w:rsidRPr="005D2E50" w:rsidRDefault="002E0983" w:rsidP="003B2FE4">
            <w:pPr>
              <w:rPr>
                <w:rFonts w:ascii="Times New Roman" w:hAnsi="Times New Roman" w:cs="Times New Roman"/>
                <w:sz w:val="16"/>
                <w:szCs w:val="16"/>
              </w:rPr>
            </w:pPr>
          </w:p>
        </w:tc>
        <w:tc>
          <w:tcPr>
            <w:tcW w:w="1300" w:type="pct"/>
          </w:tcPr>
          <w:p w:rsidR="002E0983" w:rsidRPr="005D2E50" w:rsidRDefault="002E0983" w:rsidP="003B2FE4">
            <w:pPr>
              <w:rPr>
                <w:rFonts w:ascii="Times New Roman" w:eastAsia="Times New Roman" w:hAnsi="Times New Roman" w:cs="Times New Roman"/>
                <w:sz w:val="16"/>
                <w:szCs w:val="16"/>
              </w:rPr>
            </w:pPr>
          </w:p>
        </w:tc>
        <w:tc>
          <w:tcPr>
            <w:tcW w:w="384" w:type="pct"/>
          </w:tcPr>
          <w:p w:rsidR="002E0983" w:rsidRPr="005D2E50" w:rsidRDefault="002E0983" w:rsidP="003B2FE4">
            <w:pPr>
              <w:rPr>
                <w:rFonts w:ascii="Times New Roman" w:eastAsia="Times New Roman" w:hAnsi="Times New Roman" w:cs="Times New Roman"/>
                <w:sz w:val="16"/>
                <w:szCs w:val="16"/>
              </w:rPr>
            </w:pPr>
          </w:p>
        </w:tc>
        <w:tc>
          <w:tcPr>
            <w:tcW w:w="1538" w:type="pct"/>
          </w:tcPr>
          <w:p w:rsidR="002E0983" w:rsidRPr="005D2E50" w:rsidRDefault="002E0983" w:rsidP="003B2FE4">
            <w:pPr>
              <w:rPr>
                <w:rFonts w:ascii="Times New Roman" w:eastAsia="Times New Roman" w:hAnsi="Times New Roman" w:cs="Times New Roman"/>
                <w:sz w:val="16"/>
                <w:szCs w:val="16"/>
              </w:rPr>
            </w:pP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P5</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Functional Isolation</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P16</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Pretty Good Privacy</w:t>
            </w:r>
          </w:p>
        </w:tc>
        <w:tc>
          <w:tcPr>
            <w:tcW w:w="384"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P27</w:t>
            </w:r>
          </w:p>
        </w:tc>
        <w:tc>
          <w:tcPr>
            <w:tcW w:w="1538"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Identity and Access Management (IAM) Systems</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P6</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Anti-Virus</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P17</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Strong passwords</w:t>
            </w:r>
          </w:p>
        </w:tc>
        <w:tc>
          <w:tcPr>
            <w:tcW w:w="384"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P28</w:t>
            </w:r>
          </w:p>
        </w:tc>
        <w:tc>
          <w:tcPr>
            <w:tcW w:w="1538"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Encryption Solutions</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P7</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Anti-Spam</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P18</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Regular software patches</w:t>
            </w:r>
          </w:p>
        </w:tc>
        <w:tc>
          <w:tcPr>
            <w:tcW w:w="384"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P29</w:t>
            </w:r>
          </w:p>
        </w:tc>
        <w:tc>
          <w:tcPr>
            <w:tcW w:w="1538"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Intrusion Detection and Prevention Systems</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P8</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Disaster Recovery Center on Cloud Systems</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P19</w:t>
            </w:r>
          </w:p>
        </w:tc>
        <w:tc>
          <w:tcPr>
            <w:tcW w:w="1300"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Use of 64 bit OS</w:t>
            </w:r>
          </w:p>
        </w:tc>
        <w:tc>
          <w:tcPr>
            <w:tcW w:w="384"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P30</w:t>
            </w:r>
          </w:p>
        </w:tc>
        <w:tc>
          <w:tcPr>
            <w:tcW w:w="1538"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Digital Signatures</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P9</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 xml:space="preserve">FHM System </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P20</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Turnoff Auto-Run</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P31</w:t>
            </w:r>
          </w:p>
        </w:tc>
        <w:tc>
          <w:tcPr>
            <w:tcW w:w="1538" w:type="pct"/>
          </w:tcPr>
          <w:p w:rsidR="002E0983" w:rsidRPr="005D2E50" w:rsidRDefault="002E0983" w:rsidP="003B2FE4">
            <w:pPr>
              <w:rPr>
                <w:rFonts w:ascii="Times New Roman" w:eastAsia="Times New Roman" w:hAnsi="Times New Roman" w:cs="Times New Roman"/>
                <w:sz w:val="16"/>
                <w:szCs w:val="16"/>
              </w:rPr>
            </w:pPr>
            <w:r w:rsidRPr="005D2E50">
              <w:rPr>
                <w:rFonts w:ascii="Times New Roman" w:eastAsia="Times New Roman" w:hAnsi="Times New Roman" w:cs="Times New Roman"/>
                <w:sz w:val="16"/>
                <w:szCs w:val="16"/>
              </w:rPr>
              <w:t>Trusted Communication Channels</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P10</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Increasing bandwidth</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P21</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Load – Un-Load Drivers</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P32</w:t>
            </w:r>
          </w:p>
        </w:tc>
        <w:tc>
          <w:tcPr>
            <w:tcW w:w="1538" w:type="pct"/>
          </w:tcPr>
          <w:p w:rsidR="002E0983" w:rsidRPr="005D2E50" w:rsidRDefault="002E0983" w:rsidP="003B2FE4">
            <w:pPr>
              <w:rPr>
                <w:rFonts w:ascii="Times New Roman" w:hAnsi="Times New Roman" w:cs="Times New Roman"/>
                <w:bCs/>
                <w:sz w:val="16"/>
                <w:szCs w:val="16"/>
              </w:rPr>
            </w:pPr>
            <w:r w:rsidRPr="005D2E50">
              <w:rPr>
                <w:rFonts w:ascii="Times New Roman" w:eastAsia="Times New Roman" w:hAnsi="Times New Roman" w:cs="Times New Roman"/>
                <w:sz w:val="16"/>
                <w:szCs w:val="16"/>
              </w:rPr>
              <w:t xml:space="preserve">Integrity Check </w:t>
            </w:r>
          </w:p>
        </w:tc>
      </w:tr>
      <w:tr w:rsidR="002E0983" w:rsidRPr="005D2E50" w:rsidTr="002E0983">
        <w:tc>
          <w:tcPr>
            <w:tcW w:w="401"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P11</w:t>
            </w:r>
          </w:p>
        </w:tc>
        <w:tc>
          <w:tcPr>
            <w:tcW w:w="993"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Bandwidth throttling techniques</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P22</w:t>
            </w:r>
          </w:p>
        </w:tc>
        <w:tc>
          <w:tcPr>
            <w:tcW w:w="1300" w:type="pct"/>
          </w:tcPr>
          <w:p w:rsidR="002E0983" w:rsidRPr="005D2E50" w:rsidRDefault="002E0983" w:rsidP="003B2FE4">
            <w:pPr>
              <w:rPr>
                <w:rFonts w:ascii="Times New Roman" w:hAnsi="Times New Roman" w:cs="Times New Roman"/>
                <w:sz w:val="16"/>
                <w:szCs w:val="16"/>
              </w:rPr>
            </w:pPr>
            <w:r w:rsidRPr="005D2E50">
              <w:rPr>
                <w:rFonts w:ascii="Times New Roman" w:eastAsia="Times New Roman" w:hAnsi="Times New Roman" w:cs="Times New Roman"/>
                <w:sz w:val="16"/>
                <w:szCs w:val="16"/>
              </w:rPr>
              <w:t>Increase Physical Security</w:t>
            </w:r>
          </w:p>
        </w:tc>
        <w:tc>
          <w:tcPr>
            <w:tcW w:w="384" w:type="pct"/>
          </w:tcPr>
          <w:p w:rsidR="002E0983" w:rsidRPr="005D2E50" w:rsidRDefault="002E0983" w:rsidP="003B2FE4">
            <w:pPr>
              <w:rPr>
                <w:rFonts w:ascii="Times New Roman" w:hAnsi="Times New Roman" w:cs="Times New Roman"/>
                <w:sz w:val="16"/>
                <w:szCs w:val="16"/>
              </w:rPr>
            </w:pPr>
            <w:r w:rsidRPr="005D2E50">
              <w:rPr>
                <w:rFonts w:ascii="Times New Roman" w:hAnsi="Times New Roman" w:cs="Times New Roman"/>
                <w:sz w:val="16"/>
                <w:szCs w:val="16"/>
              </w:rPr>
              <w:t>P33</w:t>
            </w:r>
          </w:p>
        </w:tc>
        <w:tc>
          <w:tcPr>
            <w:tcW w:w="1538" w:type="pct"/>
          </w:tcPr>
          <w:p w:rsidR="002E0983" w:rsidRPr="005D2E50" w:rsidRDefault="002E0983" w:rsidP="003B2FE4">
            <w:pPr>
              <w:rPr>
                <w:rFonts w:ascii="Times New Roman" w:hAnsi="Times New Roman" w:cs="Times New Roman"/>
                <w:bCs/>
                <w:sz w:val="16"/>
                <w:szCs w:val="16"/>
              </w:rPr>
            </w:pPr>
            <w:r w:rsidRPr="005D2E50">
              <w:rPr>
                <w:rFonts w:ascii="Times New Roman" w:hAnsi="Times New Roman" w:cs="Times New Roman"/>
                <w:bCs/>
                <w:sz w:val="16"/>
                <w:szCs w:val="16"/>
              </w:rPr>
              <w:t>Limit Transfer o</w:t>
            </w:r>
            <w:r w:rsidRPr="005D2E50">
              <w:rPr>
                <w:rFonts w:ascii="Times New Roman" w:hAnsi="Times New Roman" w:cs="Times New Roman"/>
                <w:sz w:val="16"/>
                <w:szCs w:val="16"/>
              </w:rPr>
              <w:t>f</w:t>
            </w:r>
            <w:r w:rsidRPr="005D2E50">
              <w:rPr>
                <w:rFonts w:ascii="Times New Roman" w:hAnsi="Times New Roman" w:cs="Times New Roman"/>
                <w:bCs/>
                <w:sz w:val="16"/>
                <w:szCs w:val="16"/>
              </w:rPr>
              <w:t xml:space="preserve"> Executables</w:t>
            </w:r>
          </w:p>
        </w:tc>
      </w:tr>
    </w:tbl>
    <w:p w:rsidR="005F74A9" w:rsidRPr="005D2E50" w:rsidRDefault="005F74A9" w:rsidP="005F74A9">
      <w:pPr>
        <w:rPr>
          <w:rFonts w:ascii="Times New Roman" w:hAnsi="Times New Roman" w:cs="Times New Roman"/>
          <w:color w:val="FF0000"/>
        </w:rPr>
      </w:pPr>
      <w:r>
        <w:rPr>
          <w:rFonts w:ascii="Times New Roman" w:hAnsi="Times New Roman" w:cs="Times New Roman"/>
          <w:color w:val="FF0000"/>
        </w:rPr>
        <w:t>Precaution Cost and Constraints:</w:t>
      </w:r>
    </w:p>
    <w:p w:rsidR="005F74A9" w:rsidRPr="005D2E50" w:rsidRDefault="005F74A9" w:rsidP="004B5E57">
      <w:pPr>
        <w:rPr>
          <w:rFonts w:ascii="Times New Roman" w:hAnsi="Times New Roman" w:cs="Times New Roman"/>
        </w:rPr>
      </w:pPr>
      <w:r>
        <w:rPr>
          <w:rFonts w:ascii="Times New Roman" w:hAnsi="Times New Roman" w:cs="Times New Roman"/>
          <w:noProof/>
        </w:rPr>
        <w:drawing>
          <wp:inline distT="0" distB="0" distL="0" distR="0">
            <wp:extent cx="5936615" cy="2722245"/>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2722245"/>
                    </a:xfrm>
                    <a:prstGeom prst="rect">
                      <a:avLst/>
                    </a:prstGeom>
                    <a:noFill/>
                    <a:ln>
                      <a:noFill/>
                    </a:ln>
                  </pic:spPr>
                </pic:pic>
              </a:graphicData>
            </a:graphic>
          </wp:inline>
        </w:drawing>
      </w:r>
    </w:p>
    <w:tbl>
      <w:tblPr>
        <w:tblStyle w:val="TableGrid"/>
        <w:tblW w:w="5291" w:type="pct"/>
        <w:shd w:val="clear" w:color="auto" w:fill="FFFF00"/>
        <w:tblLayout w:type="fixed"/>
        <w:tblLook w:val="04A0" w:firstRow="1" w:lastRow="0" w:firstColumn="1" w:lastColumn="0" w:noHBand="0" w:noVBand="1"/>
      </w:tblPr>
      <w:tblGrid>
        <w:gridCol w:w="9894"/>
      </w:tblGrid>
      <w:tr w:rsidR="004F2F82" w:rsidRPr="005D2E50" w:rsidTr="00C901B9">
        <w:tc>
          <w:tcPr>
            <w:tcW w:w="5000" w:type="pct"/>
            <w:shd w:val="clear" w:color="auto" w:fill="FFFF00"/>
          </w:tcPr>
          <w:p w:rsidR="004F2F82" w:rsidRPr="005D2E50" w:rsidRDefault="004F2F82" w:rsidP="00C901B9">
            <w:pPr>
              <w:rPr>
                <w:rFonts w:ascii="Times New Roman" w:hAnsi="Times New Roman" w:cs="Times New Roman"/>
                <w:sz w:val="20"/>
              </w:rPr>
            </w:pPr>
            <w:r w:rsidRPr="004F2F82">
              <w:rPr>
                <w:rFonts w:ascii="Times New Roman" w:hAnsi="Times New Roman" w:cs="Times New Roman"/>
                <w:color w:val="FF0000"/>
                <w:sz w:val="20"/>
              </w:rPr>
              <w:t xml:space="preserve">Step 5: </w:t>
            </w:r>
            <w:r w:rsidRPr="005D2E50">
              <w:rPr>
                <w:rFonts w:ascii="Times New Roman" w:hAnsi="Times New Roman" w:cs="Times New Roman"/>
                <w:sz w:val="20"/>
              </w:rPr>
              <w:t xml:space="preserve">Assign a maximum budget for security costs for this expenditure plan. </w:t>
            </w:r>
          </w:p>
          <w:p w:rsidR="004F2F82" w:rsidRPr="005D2E50" w:rsidRDefault="004F2F82" w:rsidP="00C901B9">
            <w:pPr>
              <w:rPr>
                <w:rFonts w:ascii="Times New Roman" w:hAnsi="Times New Roman" w:cs="Times New Roman"/>
                <w:sz w:val="20"/>
              </w:rPr>
            </w:pPr>
            <w:r w:rsidRPr="005D2E50">
              <w:rPr>
                <w:rFonts w:ascii="Times New Roman" w:hAnsi="Times New Roman" w:cs="Times New Roman"/>
                <w:sz w:val="20"/>
              </w:rPr>
              <w:t xml:space="preserve">Inputs: Organization’s financial plans and status, market prices. </w:t>
            </w:r>
          </w:p>
          <w:p w:rsidR="004F2F82" w:rsidRPr="005D2E50" w:rsidRDefault="004F2F82" w:rsidP="00C901B9">
            <w:pPr>
              <w:rPr>
                <w:rFonts w:ascii="Times New Roman" w:hAnsi="Times New Roman" w:cs="Times New Roman"/>
                <w:sz w:val="20"/>
              </w:rPr>
            </w:pPr>
            <w:r w:rsidRPr="005D2E50">
              <w:rPr>
                <w:rFonts w:ascii="Times New Roman" w:hAnsi="Times New Roman" w:cs="Times New Roman"/>
                <w:sz w:val="20"/>
              </w:rPr>
              <w:t>Outputs: Maximum budget monetary value.</w:t>
            </w:r>
          </w:p>
        </w:tc>
      </w:tr>
    </w:tbl>
    <w:p w:rsidR="004F2F82" w:rsidRDefault="004F2F82" w:rsidP="004B5E57">
      <w:pPr>
        <w:rPr>
          <w:rFonts w:ascii="Times New Roman" w:hAnsi="Times New Roman" w:cs="Times New Roman"/>
        </w:rPr>
      </w:pPr>
    </w:p>
    <w:tbl>
      <w:tblPr>
        <w:tblStyle w:val="TableGrid"/>
        <w:tblW w:w="9895" w:type="dxa"/>
        <w:shd w:val="clear" w:color="auto" w:fill="FBE4D5" w:themeFill="accent2" w:themeFillTint="33"/>
        <w:tblLook w:val="04A0" w:firstRow="1" w:lastRow="0" w:firstColumn="1" w:lastColumn="0" w:noHBand="0" w:noVBand="1"/>
      </w:tblPr>
      <w:tblGrid>
        <w:gridCol w:w="9895"/>
      </w:tblGrid>
      <w:tr w:rsidR="004F2F82" w:rsidRPr="005D2E50" w:rsidTr="00C901B9">
        <w:tc>
          <w:tcPr>
            <w:tcW w:w="9895" w:type="dxa"/>
            <w:shd w:val="clear" w:color="auto" w:fill="FBE4D5" w:themeFill="accent2" w:themeFillTint="33"/>
          </w:tcPr>
          <w:p w:rsidR="004F2F82" w:rsidRPr="005D2E50" w:rsidRDefault="004F2F82" w:rsidP="008404AC">
            <w:pPr>
              <w:rPr>
                <w:rFonts w:ascii="Times New Roman" w:hAnsi="Times New Roman" w:cs="Times New Roman"/>
                <w:sz w:val="20"/>
              </w:rPr>
            </w:pPr>
            <w:r w:rsidRPr="003441DA">
              <w:rPr>
                <w:rFonts w:ascii="Times New Roman" w:hAnsi="Times New Roman" w:cs="Times New Roman"/>
                <w:color w:val="FF0000"/>
                <w:sz w:val="20"/>
              </w:rPr>
              <w:t xml:space="preserve">Info </w:t>
            </w:r>
            <w:r>
              <w:rPr>
                <w:rFonts w:ascii="Times New Roman" w:hAnsi="Times New Roman" w:cs="Times New Roman"/>
                <w:color w:val="FF0000"/>
                <w:sz w:val="20"/>
              </w:rPr>
              <w:t xml:space="preserve">2: </w:t>
            </w:r>
            <w:r>
              <w:rPr>
                <w:rFonts w:ascii="Times New Roman" w:hAnsi="Times New Roman" w:cs="Times New Roman"/>
                <w:sz w:val="20"/>
              </w:rPr>
              <w:t xml:space="preserve">At this step </w:t>
            </w:r>
            <w:r w:rsidR="008404AC">
              <w:rPr>
                <w:rFonts w:ascii="Times New Roman" w:hAnsi="Times New Roman" w:cs="Times New Roman"/>
                <w:sz w:val="20"/>
              </w:rPr>
              <w:t>the user may run the model for various amounts of budgets. For demonstration purposes O</w:t>
            </w:r>
            <w:r>
              <w:rPr>
                <w:rFonts w:ascii="Times New Roman" w:hAnsi="Times New Roman" w:cs="Times New Roman"/>
                <w:sz w:val="20"/>
              </w:rPr>
              <w:t xml:space="preserve">PISPA-V </w:t>
            </w:r>
            <w:r w:rsidR="008404AC">
              <w:rPr>
                <w:rFonts w:ascii="Times New Roman" w:hAnsi="Times New Roman" w:cs="Times New Roman"/>
                <w:sz w:val="20"/>
              </w:rPr>
              <w:t xml:space="preserve">LP Optimization 1 </w:t>
            </w:r>
            <w:r>
              <w:rPr>
                <w:rFonts w:ascii="Times New Roman" w:hAnsi="Times New Roman" w:cs="Times New Roman"/>
                <w:sz w:val="20"/>
              </w:rPr>
              <w:t xml:space="preserve">is </w:t>
            </w:r>
            <w:r w:rsidR="008404AC">
              <w:rPr>
                <w:rFonts w:ascii="Times New Roman" w:hAnsi="Times New Roman" w:cs="Times New Roman"/>
                <w:sz w:val="20"/>
              </w:rPr>
              <w:t>executed for 100000,</w:t>
            </w:r>
            <w:r w:rsidR="009741A3">
              <w:rPr>
                <w:rFonts w:ascii="Times New Roman" w:hAnsi="Times New Roman" w:cs="Times New Roman"/>
                <w:sz w:val="20"/>
              </w:rPr>
              <w:t xml:space="preserve"> 60000, and 30</w:t>
            </w:r>
            <w:r w:rsidR="008404AC">
              <w:rPr>
                <w:rFonts w:ascii="Times New Roman" w:hAnsi="Times New Roman" w:cs="Times New Roman"/>
                <w:sz w:val="20"/>
              </w:rPr>
              <w:t>000 amount of budget for the same threats using the same precautions and constraints.</w:t>
            </w:r>
          </w:p>
        </w:tc>
      </w:tr>
    </w:tbl>
    <w:p w:rsidR="004F2F82" w:rsidRDefault="004F2F82" w:rsidP="004B5E57">
      <w:pPr>
        <w:rPr>
          <w:rFonts w:ascii="Times New Roman" w:hAnsi="Times New Roman" w:cs="Times New Roman"/>
        </w:rPr>
      </w:pPr>
    </w:p>
    <w:p w:rsidR="003B2FE4" w:rsidRDefault="004F2F82" w:rsidP="004B5E57">
      <w:pPr>
        <w:rPr>
          <w:rFonts w:ascii="Times New Roman" w:hAnsi="Times New Roman" w:cs="Times New Roman"/>
        </w:rPr>
      </w:pPr>
      <w:r w:rsidRPr="005D2E50">
        <w:rPr>
          <w:rFonts w:ascii="Times New Roman" w:hAnsi="Times New Roman" w:cs="Times New Roman"/>
        </w:rPr>
        <w:t>Maximum Budget for Sample Case</w:t>
      </w:r>
      <w:r>
        <w:rPr>
          <w:rFonts w:ascii="Times New Roman" w:hAnsi="Times New Roman" w:cs="Times New Roman"/>
        </w:rPr>
        <w:t>1</w:t>
      </w:r>
      <w:r w:rsidRPr="005D2E50">
        <w:rPr>
          <w:rFonts w:ascii="Times New Roman" w:hAnsi="Times New Roman" w:cs="Times New Roman"/>
        </w:rPr>
        <w:t xml:space="preserve"> = 100000</w:t>
      </w:r>
    </w:p>
    <w:p w:rsidR="004F2F82" w:rsidRDefault="004F2F82" w:rsidP="004F2F82">
      <w:pPr>
        <w:rPr>
          <w:rFonts w:ascii="Times New Roman" w:hAnsi="Times New Roman" w:cs="Times New Roman"/>
        </w:rPr>
      </w:pPr>
      <w:r w:rsidRPr="005D2E50">
        <w:rPr>
          <w:rFonts w:ascii="Times New Roman" w:hAnsi="Times New Roman" w:cs="Times New Roman"/>
        </w:rPr>
        <w:t>Maximum Budget for Sample Case</w:t>
      </w:r>
      <w:r>
        <w:rPr>
          <w:rFonts w:ascii="Times New Roman" w:hAnsi="Times New Roman" w:cs="Times New Roman"/>
        </w:rPr>
        <w:t>2</w:t>
      </w:r>
      <w:r w:rsidRPr="005D2E50">
        <w:rPr>
          <w:rFonts w:ascii="Times New Roman" w:hAnsi="Times New Roman" w:cs="Times New Roman"/>
        </w:rPr>
        <w:t xml:space="preserve"> = </w:t>
      </w:r>
      <w:r w:rsidR="009741A3">
        <w:rPr>
          <w:rFonts w:ascii="Times New Roman" w:hAnsi="Times New Roman" w:cs="Times New Roman"/>
        </w:rPr>
        <w:t>6</w:t>
      </w:r>
      <w:r>
        <w:rPr>
          <w:rFonts w:ascii="Times New Roman" w:hAnsi="Times New Roman" w:cs="Times New Roman"/>
        </w:rPr>
        <w:t>0000</w:t>
      </w:r>
    </w:p>
    <w:p w:rsidR="008404AC" w:rsidRDefault="008404AC" w:rsidP="008404AC">
      <w:pPr>
        <w:rPr>
          <w:rFonts w:ascii="Times New Roman" w:hAnsi="Times New Roman" w:cs="Times New Roman"/>
        </w:rPr>
      </w:pPr>
      <w:r w:rsidRPr="005D2E50">
        <w:rPr>
          <w:rFonts w:ascii="Times New Roman" w:hAnsi="Times New Roman" w:cs="Times New Roman"/>
        </w:rPr>
        <w:t>Maximum Budget for Sample Case</w:t>
      </w:r>
      <w:r>
        <w:rPr>
          <w:rFonts w:ascii="Times New Roman" w:hAnsi="Times New Roman" w:cs="Times New Roman"/>
        </w:rPr>
        <w:t>3</w:t>
      </w:r>
      <w:r w:rsidRPr="005D2E50">
        <w:rPr>
          <w:rFonts w:ascii="Times New Roman" w:hAnsi="Times New Roman" w:cs="Times New Roman"/>
        </w:rPr>
        <w:t xml:space="preserve"> = </w:t>
      </w:r>
      <w:r w:rsidR="009741A3">
        <w:rPr>
          <w:rFonts w:ascii="Times New Roman" w:hAnsi="Times New Roman" w:cs="Times New Roman"/>
        </w:rPr>
        <w:t>3</w:t>
      </w:r>
      <w:r>
        <w:rPr>
          <w:rFonts w:ascii="Times New Roman" w:hAnsi="Times New Roman" w:cs="Times New Roman"/>
        </w:rPr>
        <w:t>000</w:t>
      </w:r>
      <w:r w:rsidR="009741A3">
        <w:rPr>
          <w:rFonts w:ascii="Times New Roman" w:hAnsi="Times New Roman" w:cs="Times New Roman"/>
        </w:rPr>
        <w:t>0</w:t>
      </w:r>
    </w:p>
    <w:tbl>
      <w:tblPr>
        <w:tblStyle w:val="TableGrid"/>
        <w:tblW w:w="9895" w:type="dxa"/>
        <w:shd w:val="clear" w:color="auto" w:fill="FFFF00"/>
        <w:tblLook w:val="04A0" w:firstRow="1" w:lastRow="0" w:firstColumn="1" w:lastColumn="0" w:noHBand="0" w:noVBand="1"/>
      </w:tblPr>
      <w:tblGrid>
        <w:gridCol w:w="9895"/>
      </w:tblGrid>
      <w:tr w:rsidR="004F2F82" w:rsidRPr="005D2E50" w:rsidTr="00C901B9">
        <w:tc>
          <w:tcPr>
            <w:tcW w:w="9895" w:type="dxa"/>
            <w:shd w:val="clear" w:color="auto" w:fill="FFFF00"/>
          </w:tcPr>
          <w:p w:rsidR="004F2F82" w:rsidRPr="005D2E50" w:rsidRDefault="004F2F82" w:rsidP="00C901B9">
            <w:pPr>
              <w:rPr>
                <w:rFonts w:ascii="Times New Roman" w:hAnsi="Times New Roman" w:cs="Times New Roman"/>
                <w:sz w:val="20"/>
              </w:rPr>
            </w:pPr>
            <w:r w:rsidRPr="005E6080">
              <w:rPr>
                <w:rFonts w:ascii="Times New Roman" w:hAnsi="Times New Roman" w:cs="Times New Roman"/>
                <w:color w:val="FF0000"/>
                <w:sz w:val="20"/>
              </w:rPr>
              <w:t xml:space="preserve">Step 6: </w:t>
            </w:r>
            <w:r w:rsidRPr="005D2E50">
              <w:rPr>
                <w:rFonts w:ascii="Times New Roman" w:hAnsi="Times New Roman" w:cs="Times New Roman"/>
                <w:sz w:val="20"/>
              </w:rPr>
              <w:t xml:space="preserve">Run optimization type 1 to determine best precaution choices for the fixed budget option. </w:t>
            </w:r>
          </w:p>
          <w:p w:rsidR="004F2F82" w:rsidRPr="005D2E50" w:rsidRDefault="004F2F82" w:rsidP="00C901B9">
            <w:pPr>
              <w:rPr>
                <w:rFonts w:ascii="Times New Roman" w:hAnsi="Times New Roman" w:cs="Times New Roman"/>
                <w:sz w:val="20"/>
              </w:rPr>
            </w:pPr>
            <w:r w:rsidRPr="005D2E50">
              <w:rPr>
                <w:rFonts w:ascii="Times New Roman" w:hAnsi="Times New Roman" w:cs="Times New Roman"/>
                <w:sz w:val="20"/>
              </w:rPr>
              <w:t>Inputs: Threats, risks, precautions, budget</w:t>
            </w:r>
          </w:p>
          <w:p w:rsidR="004F2F82" w:rsidRPr="005D2E50" w:rsidRDefault="004F2F82" w:rsidP="00C901B9">
            <w:pPr>
              <w:rPr>
                <w:rFonts w:ascii="Times New Roman" w:hAnsi="Times New Roman" w:cs="Times New Roman"/>
                <w:sz w:val="20"/>
              </w:rPr>
            </w:pPr>
            <w:r w:rsidRPr="005D2E50">
              <w:rPr>
                <w:rFonts w:ascii="Times New Roman" w:hAnsi="Times New Roman" w:cs="Times New Roman"/>
                <w:sz w:val="20"/>
              </w:rPr>
              <w:t>Outputs: Selected precautions with units and costs</w:t>
            </w:r>
          </w:p>
          <w:p w:rsidR="004F2F82" w:rsidRPr="005D2E50" w:rsidRDefault="004F2F82" w:rsidP="00C901B9">
            <w:pPr>
              <w:rPr>
                <w:rFonts w:ascii="Times New Roman" w:hAnsi="Times New Roman" w:cs="Times New Roman"/>
                <w:sz w:val="20"/>
              </w:rPr>
            </w:pPr>
          </w:p>
        </w:tc>
      </w:tr>
    </w:tbl>
    <w:p w:rsidR="004F2F82" w:rsidRDefault="004F2F82" w:rsidP="004F2F82">
      <w:pPr>
        <w:rPr>
          <w:rFonts w:ascii="Times New Roman" w:hAnsi="Times New Roman" w:cs="Times New Roman"/>
        </w:rPr>
      </w:pPr>
    </w:p>
    <w:p w:rsidR="009741A3" w:rsidRPr="005D2E50" w:rsidRDefault="009741A3" w:rsidP="004F2F82">
      <w:pPr>
        <w:rPr>
          <w:rFonts w:ascii="Times New Roman" w:hAnsi="Times New Roman" w:cs="Times New Roman"/>
        </w:rPr>
      </w:pPr>
      <w:r>
        <w:rPr>
          <w:rFonts w:ascii="Times New Roman" w:hAnsi="Times New Roman" w:cs="Times New Roman"/>
        </w:rPr>
        <w:t>***30000 amount of budget did not find a solution due to constraints</w:t>
      </w:r>
    </w:p>
    <w:tbl>
      <w:tblPr>
        <w:tblStyle w:val="TableGrid"/>
        <w:tblW w:w="9715" w:type="dxa"/>
        <w:tblLayout w:type="fixed"/>
        <w:tblLook w:val="04A0" w:firstRow="1" w:lastRow="0" w:firstColumn="1" w:lastColumn="0" w:noHBand="0" w:noVBand="1"/>
      </w:tblPr>
      <w:tblGrid>
        <w:gridCol w:w="3238"/>
        <w:gridCol w:w="3238"/>
        <w:gridCol w:w="3239"/>
      </w:tblGrid>
      <w:tr w:rsidR="004E629B" w:rsidRPr="000D4E84" w:rsidTr="00C16DAF">
        <w:tc>
          <w:tcPr>
            <w:tcW w:w="3238" w:type="dxa"/>
          </w:tcPr>
          <w:p w:rsidR="004E629B" w:rsidRPr="000D4E84" w:rsidRDefault="004E629B">
            <w:pPr>
              <w:rPr>
                <w:rFonts w:ascii="Times New Roman" w:hAnsi="Times New Roman" w:cs="Times New Roman"/>
                <w:sz w:val="20"/>
              </w:rPr>
            </w:pPr>
          </w:p>
        </w:tc>
        <w:tc>
          <w:tcPr>
            <w:tcW w:w="3238" w:type="dxa"/>
          </w:tcPr>
          <w:p w:rsidR="004E629B" w:rsidRPr="000D4E84" w:rsidRDefault="004E629B">
            <w:pPr>
              <w:rPr>
                <w:rFonts w:ascii="Times New Roman" w:hAnsi="Times New Roman" w:cs="Times New Roman"/>
                <w:sz w:val="20"/>
              </w:rPr>
            </w:pPr>
            <w:r w:rsidRPr="000D4E84">
              <w:rPr>
                <w:rFonts w:ascii="Times New Roman" w:hAnsi="Times New Roman" w:cs="Times New Roman"/>
                <w:sz w:val="20"/>
              </w:rPr>
              <w:t>For 100000 budget</w:t>
            </w:r>
          </w:p>
        </w:tc>
        <w:tc>
          <w:tcPr>
            <w:tcW w:w="3239" w:type="dxa"/>
          </w:tcPr>
          <w:p w:rsidR="004E629B" w:rsidRPr="000D4E84" w:rsidRDefault="004E629B" w:rsidP="00F25F31">
            <w:pPr>
              <w:rPr>
                <w:rFonts w:ascii="Times New Roman" w:hAnsi="Times New Roman" w:cs="Times New Roman"/>
                <w:sz w:val="20"/>
              </w:rPr>
            </w:pPr>
            <w:r w:rsidRPr="000D4E84">
              <w:rPr>
                <w:rFonts w:ascii="Times New Roman" w:hAnsi="Times New Roman" w:cs="Times New Roman"/>
                <w:sz w:val="20"/>
              </w:rPr>
              <w:t xml:space="preserve">For </w:t>
            </w:r>
            <w:r>
              <w:rPr>
                <w:rFonts w:ascii="Times New Roman" w:hAnsi="Times New Roman" w:cs="Times New Roman"/>
                <w:sz w:val="20"/>
              </w:rPr>
              <w:t>6</w:t>
            </w:r>
            <w:r w:rsidRPr="000D4E84">
              <w:rPr>
                <w:rFonts w:ascii="Times New Roman" w:hAnsi="Times New Roman" w:cs="Times New Roman"/>
                <w:sz w:val="20"/>
              </w:rPr>
              <w:t>0000 budget</w:t>
            </w:r>
          </w:p>
        </w:tc>
      </w:tr>
      <w:tr w:rsidR="004E629B" w:rsidRPr="000D4E84" w:rsidTr="00C16DAF">
        <w:trPr>
          <w:trHeight w:val="242"/>
        </w:trPr>
        <w:tc>
          <w:tcPr>
            <w:tcW w:w="3238" w:type="dxa"/>
          </w:tcPr>
          <w:p w:rsidR="004E629B" w:rsidRPr="000D4E84" w:rsidRDefault="004E629B">
            <w:pPr>
              <w:rPr>
                <w:rFonts w:ascii="Times New Roman" w:hAnsi="Times New Roman" w:cs="Times New Roman"/>
                <w:sz w:val="20"/>
              </w:rPr>
            </w:pPr>
            <w:r w:rsidRPr="000D4E84">
              <w:rPr>
                <w:rFonts w:ascii="Times New Roman" w:hAnsi="Times New Roman" w:cs="Times New Roman"/>
                <w:sz w:val="20"/>
              </w:rPr>
              <w:t>Budget Spent</w:t>
            </w:r>
          </w:p>
        </w:tc>
        <w:tc>
          <w:tcPr>
            <w:tcW w:w="3238" w:type="dxa"/>
          </w:tcPr>
          <w:p w:rsidR="004E629B" w:rsidRDefault="004E629B" w:rsidP="004E629B">
            <w:pPr>
              <w:rPr>
                <w:rFonts w:ascii="Arial" w:hAnsi="Arial" w:cs="Arial"/>
                <w:b/>
                <w:bCs/>
                <w:sz w:val="16"/>
                <w:szCs w:val="16"/>
              </w:rPr>
            </w:pPr>
            <w:r w:rsidRPr="004E629B">
              <w:rPr>
                <w:rFonts w:ascii="Times New Roman" w:hAnsi="Times New Roman" w:cs="Times New Roman"/>
                <w:sz w:val="20"/>
              </w:rPr>
              <w:t>99500</w:t>
            </w:r>
          </w:p>
          <w:p w:rsidR="004E629B" w:rsidRPr="000D4E84" w:rsidRDefault="004E629B">
            <w:pPr>
              <w:rPr>
                <w:rFonts w:ascii="Times New Roman" w:hAnsi="Times New Roman" w:cs="Times New Roman"/>
                <w:sz w:val="20"/>
              </w:rPr>
            </w:pPr>
          </w:p>
        </w:tc>
        <w:tc>
          <w:tcPr>
            <w:tcW w:w="3239" w:type="dxa"/>
          </w:tcPr>
          <w:p w:rsidR="004E629B" w:rsidRDefault="00FB6682" w:rsidP="00F25F31">
            <w:pPr>
              <w:rPr>
                <w:rFonts w:ascii="Arial" w:hAnsi="Arial" w:cs="Arial"/>
                <w:b/>
                <w:bCs/>
                <w:sz w:val="16"/>
                <w:szCs w:val="16"/>
              </w:rPr>
            </w:pPr>
            <w:r>
              <w:rPr>
                <w:rFonts w:ascii="Times New Roman" w:hAnsi="Times New Roman" w:cs="Times New Roman"/>
                <w:sz w:val="20"/>
              </w:rPr>
              <w:t>60000</w:t>
            </w:r>
          </w:p>
          <w:p w:rsidR="004E629B" w:rsidRPr="000D4E84" w:rsidRDefault="004E629B">
            <w:pPr>
              <w:rPr>
                <w:rFonts w:ascii="Times New Roman" w:hAnsi="Times New Roman" w:cs="Times New Roman"/>
                <w:sz w:val="20"/>
              </w:rPr>
            </w:pPr>
          </w:p>
        </w:tc>
      </w:tr>
      <w:tr w:rsidR="004E629B" w:rsidRPr="000D4E84" w:rsidTr="00C16DAF">
        <w:tc>
          <w:tcPr>
            <w:tcW w:w="3238" w:type="dxa"/>
          </w:tcPr>
          <w:p w:rsidR="004E629B" w:rsidRPr="000D4E84" w:rsidRDefault="004E629B">
            <w:pPr>
              <w:rPr>
                <w:rFonts w:ascii="Times New Roman" w:hAnsi="Times New Roman" w:cs="Times New Roman"/>
                <w:sz w:val="20"/>
              </w:rPr>
            </w:pPr>
            <w:r>
              <w:rPr>
                <w:rFonts w:ascii="Times New Roman" w:hAnsi="Times New Roman" w:cs="Times New Roman"/>
                <w:sz w:val="20"/>
              </w:rPr>
              <w:t xml:space="preserve">Number of Threats Handled </w:t>
            </w:r>
          </w:p>
        </w:tc>
        <w:tc>
          <w:tcPr>
            <w:tcW w:w="3238" w:type="dxa"/>
          </w:tcPr>
          <w:p w:rsidR="004E629B" w:rsidRPr="000D4E84" w:rsidRDefault="004E629B">
            <w:pPr>
              <w:rPr>
                <w:rFonts w:ascii="Times New Roman" w:hAnsi="Times New Roman" w:cs="Times New Roman"/>
                <w:sz w:val="20"/>
              </w:rPr>
            </w:pPr>
            <w:r>
              <w:rPr>
                <w:rFonts w:ascii="Times New Roman" w:hAnsi="Times New Roman" w:cs="Times New Roman"/>
                <w:sz w:val="20"/>
              </w:rPr>
              <w:t>16</w:t>
            </w:r>
          </w:p>
        </w:tc>
        <w:tc>
          <w:tcPr>
            <w:tcW w:w="3239" w:type="dxa"/>
          </w:tcPr>
          <w:p w:rsidR="004E629B" w:rsidRPr="000D4E84" w:rsidRDefault="004E629B">
            <w:pPr>
              <w:rPr>
                <w:rFonts w:ascii="Times New Roman" w:hAnsi="Times New Roman" w:cs="Times New Roman"/>
                <w:sz w:val="20"/>
              </w:rPr>
            </w:pPr>
            <w:r>
              <w:rPr>
                <w:rFonts w:ascii="Times New Roman" w:hAnsi="Times New Roman" w:cs="Times New Roman"/>
                <w:sz w:val="20"/>
              </w:rPr>
              <w:t>13</w:t>
            </w:r>
          </w:p>
        </w:tc>
      </w:tr>
      <w:tr w:rsidR="004E629B" w:rsidRPr="000D4E84" w:rsidTr="00C16DAF">
        <w:tc>
          <w:tcPr>
            <w:tcW w:w="3238" w:type="dxa"/>
          </w:tcPr>
          <w:p w:rsidR="004E629B" w:rsidRPr="000D4E84" w:rsidRDefault="004E629B">
            <w:pPr>
              <w:rPr>
                <w:rFonts w:ascii="Times New Roman" w:hAnsi="Times New Roman" w:cs="Times New Roman"/>
                <w:sz w:val="20"/>
              </w:rPr>
            </w:pPr>
            <w:r w:rsidRPr="000D4E84">
              <w:rPr>
                <w:rFonts w:ascii="Times New Roman" w:hAnsi="Times New Roman" w:cs="Times New Roman"/>
                <w:sz w:val="20"/>
              </w:rPr>
              <w:t>Eliminated Risks(</w:t>
            </w:r>
            <w:proofErr w:type="spellStart"/>
            <w:r w:rsidRPr="000D4E84">
              <w:rPr>
                <w:rFonts w:ascii="Times New Roman" w:hAnsi="Times New Roman" w:cs="Times New Roman"/>
                <w:sz w:val="20"/>
              </w:rPr>
              <w:t>Tx</w:t>
            </w:r>
            <w:proofErr w:type="spellEnd"/>
            <w:r w:rsidRPr="000D4E84">
              <w:rPr>
                <w:rFonts w:ascii="Times New Roman" w:hAnsi="Times New Roman" w:cs="Times New Roman"/>
                <w:sz w:val="20"/>
              </w:rPr>
              <w:t>)</w:t>
            </w:r>
          </w:p>
        </w:tc>
        <w:tc>
          <w:tcPr>
            <w:tcW w:w="3238" w:type="dxa"/>
          </w:tcPr>
          <w:p w:rsidR="004E629B" w:rsidRPr="000D4E84" w:rsidRDefault="004E629B">
            <w:pPr>
              <w:rPr>
                <w:rFonts w:ascii="Times New Roman" w:hAnsi="Times New Roman" w:cs="Times New Roman"/>
                <w:sz w:val="20"/>
              </w:rPr>
            </w:pPr>
            <w:r w:rsidRPr="000D4E84">
              <w:rPr>
                <w:rFonts w:ascii="Times New Roman" w:hAnsi="Times New Roman" w:cs="Times New Roman"/>
                <w:sz w:val="20"/>
              </w:rPr>
              <w:t>T1,T3,T4,T5,T6,T9, T10,T11, T13, T14, T15, T16, T18, T19, T20, T22</w:t>
            </w:r>
          </w:p>
        </w:tc>
        <w:tc>
          <w:tcPr>
            <w:tcW w:w="3239" w:type="dxa"/>
          </w:tcPr>
          <w:p w:rsidR="004E629B" w:rsidRPr="000D4E84" w:rsidRDefault="004E629B">
            <w:pPr>
              <w:rPr>
                <w:rFonts w:ascii="Times New Roman" w:hAnsi="Times New Roman" w:cs="Times New Roman"/>
                <w:sz w:val="20"/>
              </w:rPr>
            </w:pPr>
            <w:r>
              <w:rPr>
                <w:rFonts w:ascii="Times New Roman" w:hAnsi="Times New Roman" w:cs="Times New Roman"/>
                <w:sz w:val="20"/>
              </w:rPr>
              <w:t>T1,T3,</w:t>
            </w:r>
            <w:r w:rsidR="003B65F8">
              <w:rPr>
                <w:rFonts w:ascii="Times New Roman" w:hAnsi="Times New Roman" w:cs="Times New Roman"/>
                <w:sz w:val="20"/>
              </w:rPr>
              <w:t>T4,</w:t>
            </w:r>
            <w:r>
              <w:rPr>
                <w:rFonts w:ascii="Times New Roman" w:hAnsi="Times New Roman" w:cs="Times New Roman"/>
                <w:sz w:val="20"/>
              </w:rPr>
              <w:t>T5,T6,T10,T11,T14,T16,T18,T19,T20, T22</w:t>
            </w:r>
          </w:p>
        </w:tc>
      </w:tr>
      <w:tr w:rsidR="004E629B" w:rsidRPr="000D4E84" w:rsidTr="00C16DAF">
        <w:tc>
          <w:tcPr>
            <w:tcW w:w="3238" w:type="dxa"/>
          </w:tcPr>
          <w:p w:rsidR="004E629B" w:rsidRPr="000D4E84" w:rsidRDefault="004E629B">
            <w:pPr>
              <w:rPr>
                <w:rFonts w:ascii="Times New Roman" w:hAnsi="Times New Roman" w:cs="Times New Roman"/>
                <w:sz w:val="20"/>
              </w:rPr>
            </w:pPr>
            <w:r>
              <w:rPr>
                <w:rFonts w:ascii="Times New Roman" w:hAnsi="Times New Roman" w:cs="Times New Roman"/>
                <w:sz w:val="20"/>
              </w:rPr>
              <w:t>Percentage of Eliminated Risk over Total Risk</w:t>
            </w:r>
          </w:p>
        </w:tc>
        <w:tc>
          <w:tcPr>
            <w:tcW w:w="3238" w:type="dxa"/>
          </w:tcPr>
          <w:p w:rsidR="004E629B" w:rsidRPr="007C1321" w:rsidRDefault="004E629B" w:rsidP="007C1321">
            <w:pPr>
              <w:rPr>
                <w:rFonts w:ascii="Times New Roman" w:hAnsi="Times New Roman" w:cs="Times New Roman"/>
                <w:sz w:val="20"/>
              </w:rPr>
            </w:pPr>
            <w:r>
              <w:rPr>
                <w:rFonts w:ascii="Times New Roman" w:hAnsi="Times New Roman" w:cs="Times New Roman"/>
                <w:sz w:val="20"/>
              </w:rPr>
              <w:t>%75.29</w:t>
            </w:r>
          </w:p>
        </w:tc>
        <w:tc>
          <w:tcPr>
            <w:tcW w:w="3239" w:type="dxa"/>
          </w:tcPr>
          <w:p w:rsidR="004E629B" w:rsidRPr="004E629B" w:rsidRDefault="004E629B" w:rsidP="00FB6682">
            <w:pPr>
              <w:rPr>
                <w:rFonts w:ascii="Times New Roman" w:hAnsi="Times New Roman" w:cs="Times New Roman"/>
                <w:sz w:val="20"/>
              </w:rPr>
            </w:pPr>
            <w:r>
              <w:rPr>
                <w:rFonts w:ascii="Times New Roman" w:hAnsi="Times New Roman" w:cs="Times New Roman"/>
                <w:sz w:val="20"/>
              </w:rPr>
              <w:t>%</w:t>
            </w:r>
            <w:r w:rsidR="00FB6682">
              <w:rPr>
                <w:rFonts w:ascii="Times New Roman" w:hAnsi="Times New Roman" w:cs="Times New Roman"/>
                <w:sz w:val="20"/>
              </w:rPr>
              <w:t>47.28</w:t>
            </w:r>
          </w:p>
        </w:tc>
      </w:tr>
      <w:tr w:rsidR="004E629B" w:rsidRPr="000D4E84" w:rsidTr="00C16DAF">
        <w:tc>
          <w:tcPr>
            <w:tcW w:w="3238" w:type="dxa"/>
          </w:tcPr>
          <w:p w:rsidR="004E629B" w:rsidRPr="000D4E84" w:rsidRDefault="004E629B">
            <w:pPr>
              <w:rPr>
                <w:rFonts w:ascii="Times New Roman" w:hAnsi="Times New Roman" w:cs="Times New Roman"/>
                <w:sz w:val="20"/>
              </w:rPr>
            </w:pPr>
            <w:r w:rsidRPr="000D4E84">
              <w:rPr>
                <w:rFonts w:ascii="Times New Roman" w:hAnsi="Times New Roman" w:cs="Times New Roman"/>
                <w:sz w:val="20"/>
              </w:rPr>
              <w:t xml:space="preserve">Selected </w:t>
            </w:r>
            <w:proofErr w:type="spellStart"/>
            <w:r w:rsidRPr="000D4E84">
              <w:rPr>
                <w:rFonts w:ascii="Times New Roman" w:hAnsi="Times New Roman" w:cs="Times New Roman"/>
                <w:sz w:val="20"/>
              </w:rPr>
              <w:t>Pecautions</w:t>
            </w:r>
            <w:proofErr w:type="spellEnd"/>
            <w:r>
              <w:rPr>
                <w:rFonts w:ascii="Times New Roman" w:hAnsi="Times New Roman" w:cs="Times New Roman"/>
                <w:sz w:val="20"/>
              </w:rPr>
              <w:t xml:space="preserve"> by Optimization</w:t>
            </w:r>
            <w:r w:rsidRPr="000D4E84">
              <w:rPr>
                <w:rFonts w:ascii="Times New Roman" w:hAnsi="Times New Roman" w:cs="Times New Roman"/>
                <w:sz w:val="20"/>
              </w:rPr>
              <w:t>(</w:t>
            </w:r>
            <w:proofErr w:type="spellStart"/>
            <w:r w:rsidRPr="000D4E84">
              <w:rPr>
                <w:rFonts w:ascii="Times New Roman" w:hAnsi="Times New Roman" w:cs="Times New Roman"/>
                <w:sz w:val="20"/>
              </w:rPr>
              <w:t>Px</w:t>
            </w:r>
            <w:proofErr w:type="spellEnd"/>
            <w:r w:rsidRPr="000D4E84">
              <w:rPr>
                <w:rFonts w:ascii="Times New Roman" w:hAnsi="Times New Roman" w:cs="Times New Roman"/>
                <w:sz w:val="20"/>
              </w:rPr>
              <w:t>(unit))</w:t>
            </w:r>
          </w:p>
        </w:tc>
        <w:tc>
          <w:tcPr>
            <w:tcW w:w="3238" w:type="dxa"/>
          </w:tcPr>
          <w:p w:rsidR="004E629B" w:rsidRPr="007C1321" w:rsidRDefault="004E629B" w:rsidP="007C1321">
            <w:pPr>
              <w:rPr>
                <w:rFonts w:ascii="Times New Roman" w:hAnsi="Times New Roman" w:cs="Times New Roman"/>
                <w:sz w:val="20"/>
              </w:rPr>
            </w:pPr>
            <w:r w:rsidRPr="00FB6682">
              <w:rPr>
                <w:rFonts w:ascii="Times New Roman" w:hAnsi="Times New Roman" w:cs="Times New Roman"/>
                <w:sz w:val="20"/>
              </w:rPr>
              <w:t xml:space="preserve">P1(1), P4(3), P5(1), P6(50), P7(50), </w:t>
            </w:r>
            <w:r w:rsidR="009741A3" w:rsidRPr="00FB6682">
              <w:rPr>
                <w:rFonts w:ascii="Times New Roman" w:hAnsi="Times New Roman" w:cs="Times New Roman"/>
                <w:sz w:val="20"/>
              </w:rPr>
              <w:t>P13(6</w:t>
            </w:r>
            <w:r w:rsidRPr="00FB6682">
              <w:rPr>
                <w:rFonts w:ascii="Times New Roman" w:hAnsi="Times New Roman" w:cs="Times New Roman"/>
                <w:sz w:val="20"/>
              </w:rPr>
              <w:t>),</w:t>
            </w:r>
            <w:r w:rsidR="009741A3" w:rsidRPr="00FB6682">
              <w:rPr>
                <w:rFonts w:ascii="Times New Roman" w:hAnsi="Times New Roman" w:cs="Times New Roman"/>
                <w:sz w:val="20"/>
              </w:rPr>
              <w:t xml:space="preserve"> P14(1),</w:t>
            </w:r>
            <w:r w:rsidRPr="00FB6682">
              <w:rPr>
                <w:rFonts w:ascii="Times New Roman" w:hAnsi="Times New Roman" w:cs="Times New Roman"/>
                <w:sz w:val="20"/>
              </w:rPr>
              <w:t xml:space="preserve"> P17(1), P18(1), </w:t>
            </w:r>
          </w:p>
          <w:p w:rsidR="004E629B" w:rsidRPr="007C1321" w:rsidRDefault="004E629B" w:rsidP="007C1321">
            <w:pPr>
              <w:rPr>
                <w:rFonts w:ascii="Times New Roman" w:hAnsi="Times New Roman" w:cs="Times New Roman"/>
                <w:sz w:val="20"/>
              </w:rPr>
            </w:pPr>
            <w:r w:rsidRPr="00FB6682">
              <w:rPr>
                <w:rFonts w:ascii="Times New Roman" w:hAnsi="Times New Roman" w:cs="Times New Roman"/>
                <w:sz w:val="20"/>
              </w:rPr>
              <w:t xml:space="preserve">P19(1), </w:t>
            </w:r>
            <w:r w:rsidRPr="007C1321">
              <w:rPr>
                <w:rFonts w:ascii="Times New Roman" w:hAnsi="Times New Roman" w:cs="Times New Roman"/>
                <w:sz w:val="20"/>
              </w:rPr>
              <w:t>P20(1)</w:t>
            </w:r>
            <w:r>
              <w:rPr>
                <w:rFonts w:ascii="Times New Roman" w:hAnsi="Times New Roman" w:cs="Times New Roman"/>
                <w:sz w:val="20"/>
              </w:rPr>
              <w:t xml:space="preserve">, </w:t>
            </w:r>
            <w:r w:rsidRPr="007C1321">
              <w:rPr>
                <w:rFonts w:ascii="Times New Roman" w:hAnsi="Times New Roman" w:cs="Times New Roman"/>
                <w:sz w:val="20"/>
              </w:rPr>
              <w:t>P21(1)</w:t>
            </w:r>
            <w:r>
              <w:rPr>
                <w:rFonts w:ascii="Times New Roman" w:hAnsi="Times New Roman" w:cs="Times New Roman"/>
                <w:sz w:val="20"/>
              </w:rPr>
              <w:t>,</w:t>
            </w:r>
          </w:p>
          <w:p w:rsidR="004E629B" w:rsidRPr="007C1321" w:rsidRDefault="004E629B" w:rsidP="007C1321">
            <w:pPr>
              <w:rPr>
                <w:rFonts w:ascii="Times New Roman" w:hAnsi="Times New Roman" w:cs="Times New Roman"/>
                <w:sz w:val="20"/>
              </w:rPr>
            </w:pPr>
            <w:r w:rsidRPr="007C1321">
              <w:rPr>
                <w:rFonts w:ascii="Times New Roman" w:hAnsi="Times New Roman" w:cs="Times New Roman"/>
                <w:sz w:val="20"/>
              </w:rPr>
              <w:t>P22(1)</w:t>
            </w:r>
            <w:r>
              <w:rPr>
                <w:rFonts w:ascii="Times New Roman" w:hAnsi="Times New Roman" w:cs="Times New Roman"/>
                <w:sz w:val="20"/>
              </w:rPr>
              <w:t xml:space="preserve">, </w:t>
            </w:r>
            <w:r w:rsidR="00FB6682">
              <w:rPr>
                <w:rFonts w:ascii="Times New Roman" w:hAnsi="Times New Roman" w:cs="Times New Roman"/>
                <w:sz w:val="20"/>
              </w:rPr>
              <w:t xml:space="preserve">P24(1), </w:t>
            </w:r>
            <w:r w:rsidRPr="007C1321">
              <w:rPr>
                <w:rFonts w:ascii="Times New Roman" w:hAnsi="Times New Roman" w:cs="Times New Roman"/>
                <w:sz w:val="20"/>
              </w:rPr>
              <w:t>P25(1)</w:t>
            </w:r>
            <w:r>
              <w:rPr>
                <w:rFonts w:ascii="Times New Roman" w:hAnsi="Times New Roman" w:cs="Times New Roman"/>
                <w:sz w:val="20"/>
              </w:rPr>
              <w:t xml:space="preserve">, </w:t>
            </w:r>
            <w:r w:rsidRPr="007C1321">
              <w:rPr>
                <w:rFonts w:ascii="Times New Roman" w:hAnsi="Times New Roman" w:cs="Times New Roman"/>
                <w:sz w:val="20"/>
              </w:rPr>
              <w:t>P26(1)</w:t>
            </w:r>
            <w:r>
              <w:rPr>
                <w:rFonts w:ascii="Times New Roman" w:hAnsi="Times New Roman" w:cs="Times New Roman"/>
                <w:sz w:val="20"/>
              </w:rPr>
              <w:t xml:space="preserve">, </w:t>
            </w:r>
          </w:p>
          <w:p w:rsidR="004E629B" w:rsidRPr="007C1321" w:rsidRDefault="004E629B" w:rsidP="007C1321">
            <w:pPr>
              <w:rPr>
                <w:rFonts w:ascii="Times New Roman" w:hAnsi="Times New Roman" w:cs="Times New Roman"/>
                <w:sz w:val="20"/>
              </w:rPr>
            </w:pPr>
            <w:r w:rsidRPr="007C1321">
              <w:rPr>
                <w:rFonts w:ascii="Times New Roman" w:hAnsi="Times New Roman" w:cs="Times New Roman"/>
                <w:sz w:val="20"/>
              </w:rPr>
              <w:t>P27(2)</w:t>
            </w:r>
            <w:r>
              <w:rPr>
                <w:rFonts w:ascii="Times New Roman" w:hAnsi="Times New Roman" w:cs="Times New Roman"/>
                <w:sz w:val="20"/>
              </w:rPr>
              <w:t xml:space="preserve">, </w:t>
            </w:r>
            <w:r w:rsidRPr="007C1321">
              <w:rPr>
                <w:rFonts w:ascii="Times New Roman" w:hAnsi="Times New Roman" w:cs="Times New Roman"/>
                <w:sz w:val="20"/>
              </w:rPr>
              <w:t>P30(1)</w:t>
            </w:r>
            <w:r>
              <w:rPr>
                <w:rFonts w:ascii="Times New Roman" w:hAnsi="Times New Roman" w:cs="Times New Roman"/>
                <w:sz w:val="20"/>
              </w:rPr>
              <w:t xml:space="preserve">, </w:t>
            </w:r>
            <w:r w:rsidRPr="007C1321">
              <w:rPr>
                <w:rFonts w:ascii="Times New Roman" w:hAnsi="Times New Roman" w:cs="Times New Roman"/>
                <w:sz w:val="20"/>
              </w:rPr>
              <w:t>P32(1)</w:t>
            </w:r>
            <w:r>
              <w:rPr>
                <w:rFonts w:ascii="Times New Roman" w:hAnsi="Times New Roman" w:cs="Times New Roman"/>
                <w:sz w:val="20"/>
              </w:rPr>
              <w:t>,</w:t>
            </w:r>
          </w:p>
          <w:p w:rsidR="004E629B" w:rsidRPr="000D4E84" w:rsidRDefault="00FB6682" w:rsidP="007C1321">
            <w:pPr>
              <w:rPr>
                <w:rFonts w:ascii="Times New Roman" w:hAnsi="Times New Roman" w:cs="Times New Roman"/>
                <w:sz w:val="20"/>
              </w:rPr>
            </w:pPr>
            <w:r>
              <w:rPr>
                <w:rFonts w:ascii="Times New Roman" w:hAnsi="Times New Roman" w:cs="Times New Roman"/>
                <w:sz w:val="20"/>
              </w:rPr>
              <w:t>P33(2</w:t>
            </w:r>
            <w:r w:rsidR="004E629B" w:rsidRPr="007C1321">
              <w:rPr>
                <w:rFonts w:ascii="Times New Roman" w:hAnsi="Times New Roman" w:cs="Times New Roman"/>
                <w:sz w:val="20"/>
              </w:rPr>
              <w:t>)</w:t>
            </w:r>
          </w:p>
        </w:tc>
        <w:tc>
          <w:tcPr>
            <w:tcW w:w="3239" w:type="dxa"/>
          </w:tcPr>
          <w:p w:rsidR="004E629B" w:rsidRPr="004E629B" w:rsidRDefault="004E629B" w:rsidP="004E629B">
            <w:pPr>
              <w:rPr>
                <w:rFonts w:ascii="Times New Roman" w:hAnsi="Times New Roman" w:cs="Times New Roman"/>
                <w:sz w:val="20"/>
              </w:rPr>
            </w:pPr>
            <w:r w:rsidRPr="004E629B">
              <w:rPr>
                <w:rFonts w:ascii="Times New Roman" w:hAnsi="Times New Roman" w:cs="Times New Roman"/>
                <w:sz w:val="20"/>
              </w:rPr>
              <w:t>P1(1), P4(3), P5(1), P6(50), P7(50), P13(</w:t>
            </w:r>
            <w:r w:rsidR="00942C44">
              <w:rPr>
                <w:rFonts w:ascii="Times New Roman" w:hAnsi="Times New Roman" w:cs="Times New Roman"/>
                <w:sz w:val="20"/>
              </w:rPr>
              <w:t>3</w:t>
            </w:r>
            <w:r w:rsidRPr="004E629B">
              <w:rPr>
                <w:rFonts w:ascii="Times New Roman" w:hAnsi="Times New Roman" w:cs="Times New Roman"/>
                <w:sz w:val="20"/>
              </w:rPr>
              <w:t xml:space="preserve">), </w:t>
            </w:r>
          </w:p>
          <w:p w:rsidR="004E629B" w:rsidRPr="004E629B" w:rsidRDefault="004E629B" w:rsidP="004E629B">
            <w:pPr>
              <w:rPr>
                <w:rFonts w:ascii="Times New Roman" w:hAnsi="Times New Roman" w:cs="Times New Roman"/>
                <w:sz w:val="20"/>
              </w:rPr>
            </w:pPr>
            <w:r w:rsidRPr="004E629B">
              <w:rPr>
                <w:rFonts w:ascii="Times New Roman" w:hAnsi="Times New Roman" w:cs="Times New Roman"/>
                <w:sz w:val="20"/>
              </w:rPr>
              <w:t xml:space="preserve"> P18(1),</w:t>
            </w:r>
            <w:r>
              <w:rPr>
                <w:rFonts w:ascii="Times New Roman" w:hAnsi="Times New Roman" w:cs="Times New Roman"/>
                <w:sz w:val="20"/>
              </w:rPr>
              <w:t xml:space="preserve"> </w:t>
            </w:r>
            <w:r w:rsidRPr="004E629B">
              <w:rPr>
                <w:rFonts w:ascii="Times New Roman" w:hAnsi="Times New Roman" w:cs="Times New Roman"/>
                <w:sz w:val="20"/>
              </w:rPr>
              <w:t>P19(1),</w:t>
            </w:r>
            <w:r>
              <w:rPr>
                <w:rFonts w:ascii="Times New Roman" w:hAnsi="Times New Roman" w:cs="Times New Roman"/>
                <w:sz w:val="20"/>
              </w:rPr>
              <w:t xml:space="preserve"> </w:t>
            </w:r>
            <w:r w:rsidRPr="004E629B">
              <w:rPr>
                <w:rFonts w:ascii="Times New Roman" w:hAnsi="Times New Roman" w:cs="Times New Roman"/>
                <w:sz w:val="20"/>
              </w:rPr>
              <w:t>P20(1), P21(1), P22(1),</w:t>
            </w:r>
          </w:p>
          <w:p w:rsidR="004E629B" w:rsidRPr="000D4E84" w:rsidRDefault="004E629B" w:rsidP="00942C44">
            <w:pPr>
              <w:rPr>
                <w:rFonts w:ascii="Times New Roman" w:hAnsi="Times New Roman" w:cs="Times New Roman"/>
                <w:sz w:val="20"/>
              </w:rPr>
            </w:pPr>
            <w:r w:rsidRPr="004E629B">
              <w:rPr>
                <w:rFonts w:ascii="Times New Roman" w:hAnsi="Times New Roman" w:cs="Times New Roman"/>
                <w:sz w:val="20"/>
              </w:rPr>
              <w:t xml:space="preserve"> P25(1),</w:t>
            </w:r>
            <w:r>
              <w:rPr>
                <w:rFonts w:ascii="Times New Roman" w:hAnsi="Times New Roman" w:cs="Times New Roman"/>
                <w:sz w:val="20"/>
              </w:rPr>
              <w:t xml:space="preserve"> </w:t>
            </w:r>
            <w:r w:rsidRPr="004E629B">
              <w:rPr>
                <w:rFonts w:ascii="Times New Roman" w:hAnsi="Times New Roman" w:cs="Times New Roman"/>
                <w:sz w:val="20"/>
              </w:rPr>
              <w:t>P26(1), P27(1),</w:t>
            </w:r>
            <w:r>
              <w:rPr>
                <w:rFonts w:ascii="Times New Roman" w:hAnsi="Times New Roman" w:cs="Times New Roman"/>
                <w:sz w:val="20"/>
              </w:rPr>
              <w:t xml:space="preserve"> </w:t>
            </w:r>
            <w:r w:rsidRPr="004E629B">
              <w:rPr>
                <w:rFonts w:ascii="Times New Roman" w:hAnsi="Times New Roman" w:cs="Times New Roman"/>
                <w:sz w:val="20"/>
              </w:rPr>
              <w:t>P32(1),</w:t>
            </w:r>
            <w:r w:rsidR="00942C44">
              <w:rPr>
                <w:rFonts w:ascii="Times New Roman" w:hAnsi="Times New Roman" w:cs="Times New Roman"/>
                <w:sz w:val="20"/>
              </w:rPr>
              <w:t xml:space="preserve"> P33(2)</w:t>
            </w:r>
          </w:p>
        </w:tc>
      </w:tr>
    </w:tbl>
    <w:p w:rsidR="004F2F82" w:rsidRDefault="004F2F82">
      <w:pPr>
        <w:rPr>
          <w:rFonts w:ascii="Times New Roman" w:hAnsi="Times New Roman" w:cs="Times New Roman"/>
        </w:rPr>
      </w:pPr>
    </w:p>
    <w:tbl>
      <w:tblPr>
        <w:tblStyle w:val="TableGrid"/>
        <w:tblW w:w="9805" w:type="dxa"/>
        <w:shd w:val="clear" w:color="auto" w:fill="FFFF00"/>
        <w:tblLook w:val="04A0" w:firstRow="1" w:lastRow="0" w:firstColumn="1" w:lastColumn="0" w:noHBand="0" w:noVBand="1"/>
      </w:tblPr>
      <w:tblGrid>
        <w:gridCol w:w="9805"/>
      </w:tblGrid>
      <w:tr w:rsidR="005D2E50" w:rsidRPr="005D2E50" w:rsidTr="00580D45">
        <w:tc>
          <w:tcPr>
            <w:tcW w:w="9805" w:type="dxa"/>
            <w:shd w:val="clear" w:color="auto" w:fill="FFFF00"/>
          </w:tcPr>
          <w:p w:rsidR="005D2E50" w:rsidRPr="005D2E50" w:rsidRDefault="005D2E50" w:rsidP="00681265">
            <w:pPr>
              <w:rPr>
                <w:rFonts w:ascii="Times New Roman" w:hAnsi="Times New Roman" w:cs="Times New Roman"/>
                <w:sz w:val="20"/>
              </w:rPr>
            </w:pPr>
            <w:r w:rsidRPr="005E6080">
              <w:rPr>
                <w:rFonts w:ascii="Times New Roman" w:hAnsi="Times New Roman" w:cs="Times New Roman"/>
                <w:color w:val="FF0000"/>
                <w:sz w:val="20"/>
              </w:rPr>
              <w:t xml:space="preserve">Step 7: </w:t>
            </w:r>
            <w:r w:rsidRPr="005D2E50">
              <w:rPr>
                <w:rFonts w:ascii="Times New Roman" w:hAnsi="Times New Roman" w:cs="Times New Roman"/>
                <w:sz w:val="20"/>
              </w:rPr>
              <w:t xml:space="preserve">Run visualization for type 1 results to examine the distribution in fixed budget option. </w:t>
            </w:r>
          </w:p>
          <w:p w:rsidR="005D2E50" w:rsidRPr="005D2E50" w:rsidRDefault="005D2E50" w:rsidP="00681265">
            <w:pPr>
              <w:rPr>
                <w:rFonts w:ascii="Times New Roman" w:hAnsi="Times New Roman" w:cs="Times New Roman"/>
                <w:sz w:val="20"/>
              </w:rPr>
            </w:pPr>
            <w:r w:rsidRPr="005D2E50">
              <w:rPr>
                <w:rFonts w:ascii="Times New Roman" w:hAnsi="Times New Roman" w:cs="Times New Roman"/>
                <w:sz w:val="20"/>
              </w:rPr>
              <w:t>Inputs: Threats, risks, precautions, costs, units</w:t>
            </w:r>
          </w:p>
          <w:p w:rsidR="005D2E50" w:rsidRPr="005D2E50" w:rsidRDefault="005D2E50" w:rsidP="00681265">
            <w:pPr>
              <w:rPr>
                <w:rFonts w:ascii="Times New Roman" w:hAnsi="Times New Roman" w:cs="Times New Roman"/>
                <w:sz w:val="20"/>
              </w:rPr>
            </w:pPr>
            <w:r w:rsidRPr="005D2E50">
              <w:rPr>
                <w:rFonts w:ascii="Times New Roman" w:hAnsi="Times New Roman" w:cs="Times New Roman"/>
                <w:sz w:val="20"/>
              </w:rPr>
              <w:t>Outputs: Visualizations</w:t>
            </w:r>
          </w:p>
        </w:tc>
      </w:tr>
    </w:tbl>
    <w:p w:rsidR="001D67AA" w:rsidRPr="005D2E50" w:rsidRDefault="001D67AA" w:rsidP="001D67AA">
      <w:pPr>
        <w:rPr>
          <w:rFonts w:ascii="Times New Roman" w:hAnsi="Times New Roman" w:cs="Times New Roman"/>
          <w:color w:val="FF0000"/>
        </w:rPr>
      </w:pPr>
      <w:r>
        <w:rPr>
          <w:rFonts w:ascii="Times New Roman" w:hAnsi="Times New Roman" w:cs="Times New Roman"/>
          <w:color w:val="FF0000"/>
        </w:rPr>
        <w:t>Visualizations for 10</w:t>
      </w:r>
      <w:r w:rsidR="00D92983">
        <w:rPr>
          <w:rFonts w:ascii="Times New Roman" w:hAnsi="Times New Roman" w:cs="Times New Roman"/>
          <w:color w:val="FF0000"/>
        </w:rPr>
        <w:t>0</w:t>
      </w:r>
      <w:r>
        <w:rPr>
          <w:rFonts w:ascii="Times New Roman" w:hAnsi="Times New Roman" w:cs="Times New Roman"/>
          <w:color w:val="FF0000"/>
        </w:rPr>
        <w:t>000 Budget:</w:t>
      </w:r>
    </w:p>
    <w:p w:rsidR="0023123A" w:rsidRDefault="00D92983" w:rsidP="004B5E57">
      <w:pPr>
        <w:rPr>
          <w:rFonts w:ascii="Times New Roman" w:hAnsi="Times New Roman" w:cs="Times New Roman"/>
        </w:rPr>
      </w:pPr>
      <w:r>
        <w:rPr>
          <w:rFonts w:ascii="Times New Roman" w:hAnsi="Times New Roman" w:cs="Times New Roman"/>
          <w:noProof/>
        </w:rPr>
        <w:drawing>
          <wp:inline distT="0" distB="0" distL="0" distR="0" wp14:anchorId="7AD74B6F">
            <wp:extent cx="6244693" cy="2531807"/>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6283" cy="2536506"/>
                    </a:xfrm>
                    <a:prstGeom prst="rect">
                      <a:avLst/>
                    </a:prstGeom>
                    <a:noFill/>
                  </pic:spPr>
                </pic:pic>
              </a:graphicData>
            </a:graphic>
          </wp:inline>
        </w:drawing>
      </w:r>
    </w:p>
    <w:p w:rsidR="005D2E50" w:rsidRDefault="00D92983" w:rsidP="004B5E57">
      <w:pPr>
        <w:rPr>
          <w:rFonts w:ascii="Times New Roman" w:hAnsi="Times New Roman" w:cs="Times New Roman"/>
        </w:rPr>
      </w:pPr>
      <w:r>
        <w:rPr>
          <w:rFonts w:ascii="Times New Roman" w:hAnsi="Times New Roman" w:cs="Times New Roman"/>
          <w:noProof/>
        </w:rPr>
        <w:lastRenderedPageBreak/>
        <w:drawing>
          <wp:inline distT="0" distB="0" distL="0" distR="0" wp14:anchorId="5E90AB5E">
            <wp:extent cx="6331896" cy="2576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6367" cy="2582834"/>
                    </a:xfrm>
                    <a:prstGeom prst="rect">
                      <a:avLst/>
                    </a:prstGeom>
                    <a:noFill/>
                  </pic:spPr>
                </pic:pic>
              </a:graphicData>
            </a:graphic>
          </wp:inline>
        </w:drawing>
      </w:r>
    </w:p>
    <w:p w:rsidR="00ED635D" w:rsidRDefault="00ED635D" w:rsidP="004B5E57">
      <w:pPr>
        <w:rPr>
          <w:rFonts w:ascii="Times New Roman" w:hAnsi="Times New Roman" w:cs="Times New Roman"/>
        </w:rPr>
      </w:pPr>
    </w:p>
    <w:p w:rsidR="00D92983" w:rsidRDefault="00D92983" w:rsidP="004B5E57">
      <w:pPr>
        <w:rPr>
          <w:rFonts w:ascii="Times New Roman" w:hAnsi="Times New Roman" w:cs="Times New Roman"/>
        </w:rPr>
      </w:pPr>
      <w:r>
        <w:rPr>
          <w:rFonts w:ascii="Times New Roman" w:hAnsi="Times New Roman" w:cs="Times New Roman"/>
          <w:noProof/>
        </w:rPr>
        <w:drawing>
          <wp:inline distT="0" distB="0" distL="0" distR="0" wp14:anchorId="2964D228" wp14:editId="1BDF22F9">
            <wp:extent cx="6320282" cy="225136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7832" cy="2254053"/>
                    </a:xfrm>
                    <a:prstGeom prst="rect">
                      <a:avLst/>
                    </a:prstGeom>
                    <a:noFill/>
                  </pic:spPr>
                </pic:pic>
              </a:graphicData>
            </a:graphic>
          </wp:inline>
        </w:drawing>
      </w:r>
    </w:p>
    <w:p w:rsidR="00D92983" w:rsidRDefault="00D92983" w:rsidP="004B5E57">
      <w:pPr>
        <w:rPr>
          <w:rFonts w:ascii="Times New Roman" w:hAnsi="Times New Roman" w:cs="Times New Roman"/>
        </w:rPr>
      </w:pPr>
    </w:p>
    <w:p w:rsidR="00D92983" w:rsidRDefault="005E6080" w:rsidP="004B5E57">
      <w:pPr>
        <w:rPr>
          <w:rFonts w:ascii="Times New Roman" w:hAnsi="Times New Roman" w:cs="Times New Roman"/>
        </w:rPr>
      </w:pPr>
      <w:r>
        <w:rPr>
          <w:rFonts w:ascii="Times New Roman" w:hAnsi="Times New Roman" w:cs="Times New Roman"/>
          <w:noProof/>
        </w:rPr>
        <w:drawing>
          <wp:inline distT="0" distB="0" distL="0" distR="0" wp14:anchorId="6F8ECD19">
            <wp:extent cx="6385445" cy="2496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4505" cy="2508123"/>
                    </a:xfrm>
                    <a:prstGeom prst="rect">
                      <a:avLst/>
                    </a:prstGeom>
                    <a:noFill/>
                  </pic:spPr>
                </pic:pic>
              </a:graphicData>
            </a:graphic>
          </wp:inline>
        </w:drawing>
      </w:r>
    </w:p>
    <w:p w:rsidR="00D92983" w:rsidRPr="005D2E50" w:rsidRDefault="00D92983" w:rsidP="00D92983">
      <w:pPr>
        <w:rPr>
          <w:rFonts w:ascii="Times New Roman" w:hAnsi="Times New Roman" w:cs="Times New Roman"/>
          <w:color w:val="FF0000"/>
        </w:rPr>
      </w:pPr>
      <w:r>
        <w:rPr>
          <w:rFonts w:ascii="Times New Roman" w:hAnsi="Times New Roman" w:cs="Times New Roman"/>
          <w:color w:val="FF0000"/>
        </w:rPr>
        <w:lastRenderedPageBreak/>
        <w:t>Visualizations for 60000 Budget:</w:t>
      </w:r>
    </w:p>
    <w:p w:rsidR="00D92983" w:rsidRDefault="00DC4E48" w:rsidP="004B5E57">
      <w:pPr>
        <w:rPr>
          <w:rFonts w:ascii="Times New Roman" w:hAnsi="Times New Roman" w:cs="Times New Roman"/>
        </w:rPr>
      </w:pPr>
      <w:r>
        <w:rPr>
          <w:rFonts w:ascii="Times New Roman" w:hAnsi="Times New Roman" w:cs="Times New Roman"/>
          <w:noProof/>
        </w:rPr>
        <w:drawing>
          <wp:inline distT="0" distB="0" distL="0" distR="0" wp14:anchorId="32996780">
            <wp:extent cx="6319937" cy="256231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0884" cy="2570805"/>
                    </a:xfrm>
                    <a:prstGeom prst="rect">
                      <a:avLst/>
                    </a:prstGeom>
                    <a:noFill/>
                  </pic:spPr>
                </pic:pic>
              </a:graphicData>
            </a:graphic>
          </wp:inline>
        </w:drawing>
      </w:r>
    </w:p>
    <w:p w:rsidR="00DC4E48" w:rsidRDefault="003B65F8" w:rsidP="004B5E57">
      <w:pPr>
        <w:rPr>
          <w:rFonts w:ascii="Times New Roman" w:hAnsi="Times New Roman" w:cs="Times New Roman"/>
        </w:rPr>
      </w:pPr>
      <w:r>
        <w:rPr>
          <w:rFonts w:ascii="Times New Roman" w:hAnsi="Times New Roman" w:cs="Times New Roman"/>
          <w:noProof/>
        </w:rPr>
        <w:drawing>
          <wp:inline distT="0" distB="0" distL="0" distR="0" wp14:anchorId="72ADB449">
            <wp:extent cx="6353658" cy="27570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4248" cy="2765990"/>
                    </a:xfrm>
                    <a:prstGeom prst="rect">
                      <a:avLst/>
                    </a:prstGeom>
                    <a:noFill/>
                  </pic:spPr>
                </pic:pic>
              </a:graphicData>
            </a:graphic>
          </wp:inline>
        </w:drawing>
      </w:r>
    </w:p>
    <w:p w:rsidR="003B65F8" w:rsidRDefault="003B65F8" w:rsidP="004B5E57">
      <w:pPr>
        <w:rPr>
          <w:rFonts w:ascii="Times New Roman" w:hAnsi="Times New Roman" w:cs="Times New Roman"/>
        </w:rPr>
      </w:pPr>
      <w:r>
        <w:rPr>
          <w:rFonts w:ascii="Times New Roman" w:hAnsi="Times New Roman" w:cs="Times New Roman"/>
          <w:noProof/>
        </w:rPr>
        <w:lastRenderedPageBreak/>
        <w:drawing>
          <wp:inline distT="0" distB="0" distL="0" distR="0" wp14:anchorId="0A8FBB0B">
            <wp:extent cx="6392372" cy="2516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2625" cy="2524305"/>
                    </a:xfrm>
                    <a:prstGeom prst="rect">
                      <a:avLst/>
                    </a:prstGeom>
                    <a:noFill/>
                  </pic:spPr>
                </pic:pic>
              </a:graphicData>
            </a:graphic>
          </wp:inline>
        </w:drawing>
      </w:r>
    </w:p>
    <w:p w:rsidR="003B65F8" w:rsidRDefault="001C1C92" w:rsidP="004B5E57">
      <w:pPr>
        <w:rPr>
          <w:rFonts w:ascii="Times New Roman" w:hAnsi="Times New Roman" w:cs="Times New Roman"/>
        </w:rPr>
      </w:pPr>
      <w:r>
        <w:rPr>
          <w:rFonts w:ascii="Times New Roman" w:hAnsi="Times New Roman" w:cs="Times New Roman"/>
          <w:noProof/>
        </w:rPr>
        <w:drawing>
          <wp:inline distT="0" distB="0" distL="0" distR="0" wp14:anchorId="5D6AC87D">
            <wp:extent cx="6506593" cy="2542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2137" cy="2556197"/>
                    </a:xfrm>
                    <a:prstGeom prst="rect">
                      <a:avLst/>
                    </a:prstGeom>
                    <a:noFill/>
                  </pic:spPr>
                </pic:pic>
              </a:graphicData>
            </a:graphic>
          </wp:inline>
        </w:drawing>
      </w:r>
    </w:p>
    <w:tbl>
      <w:tblPr>
        <w:tblStyle w:val="TableGrid"/>
        <w:tblW w:w="0" w:type="auto"/>
        <w:shd w:val="clear" w:color="auto" w:fill="FFFF00"/>
        <w:tblLook w:val="04A0" w:firstRow="1" w:lastRow="0" w:firstColumn="1" w:lastColumn="0" w:noHBand="0" w:noVBand="1"/>
      </w:tblPr>
      <w:tblGrid>
        <w:gridCol w:w="9350"/>
      </w:tblGrid>
      <w:tr w:rsidR="00E73FC3" w:rsidRPr="005D2E50" w:rsidTr="002E0983">
        <w:tc>
          <w:tcPr>
            <w:tcW w:w="9350" w:type="dxa"/>
            <w:shd w:val="clear" w:color="auto" w:fill="FFFF00"/>
          </w:tcPr>
          <w:p w:rsidR="00E73FC3" w:rsidRPr="005D2E50" w:rsidRDefault="00E73FC3" w:rsidP="00E73FC3">
            <w:pPr>
              <w:rPr>
                <w:rFonts w:ascii="Times New Roman" w:hAnsi="Times New Roman" w:cs="Times New Roman"/>
                <w:sz w:val="20"/>
              </w:rPr>
            </w:pPr>
            <w:r w:rsidRPr="005E6080">
              <w:rPr>
                <w:rFonts w:ascii="Times New Roman" w:hAnsi="Times New Roman" w:cs="Times New Roman"/>
                <w:color w:val="FF0000"/>
                <w:sz w:val="20"/>
              </w:rPr>
              <w:t>Step 8</w:t>
            </w:r>
            <w:r w:rsidRPr="005D2E50">
              <w:rPr>
                <w:rFonts w:ascii="Times New Roman" w:hAnsi="Times New Roman" w:cs="Times New Roman"/>
                <w:sz w:val="20"/>
              </w:rPr>
              <w:t xml:space="preserve">: Assign a maximum risk level this expenditure plan. </w:t>
            </w:r>
          </w:p>
          <w:p w:rsidR="00E73FC3" w:rsidRPr="005D2E50" w:rsidRDefault="00E73FC3" w:rsidP="00E73FC3">
            <w:pPr>
              <w:rPr>
                <w:rFonts w:ascii="Times New Roman" w:hAnsi="Times New Roman" w:cs="Times New Roman"/>
                <w:sz w:val="20"/>
              </w:rPr>
            </w:pPr>
            <w:r w:rsidRPr="005D2E50">
              <w:rPr>
                <w:rFonts w:ascii="Times New Roman" w:hAnsi="Times New Roman" w:cs="Times New Roman"/>
                <w:sz w:val="20"/>
              </w:rPr>
              <w:t xml:space="preserve">Inputs: Acceptable risk level for the organization based on examination results of Step 6. </w:t>
            </w:r>
          </w:p>
          <w:p w:rsidR="00E73FC3" w:rsidRPr="005D2E50" w:rsidRDefault="00E73FC3" w:rsidP="004B5E57">
            <w:pPr>
              <w:rPr>
                <w:rFonts w:ascii="Times New Roman" w:hAnsi="Times New Roman" w:cs="Times New Roman"/>
                <w:sz w:val="20"/>
              </w:rPr>
            </w:pPr>
            <w:r w:rsidRPr="005D2E50">
              <w:rPr>
                <w:rFonts w:ascii="Times New Roman" w:hAnsi="Times New Roman" w:cs="Times New Roman"/>
                <w:sz w:val="20"/>
              </w:rPr>
              <w:t>Outputs: Maximum budget monetary value.</w:t>
            </w:r>
          </w:p>
        </w:tc>
      </w:tr>
    </w:tbl>
    <w:p w:rsidR="00E73FC3" w:rsidRDefault="00E73FC3" w:rsidP="004B5E57">
      <w:pPr>
        <w:rPr>
          <w:rFonts w:ascii="Times New Roman" w:hAnsi="Times New Roman" w:cs="Times New Roman"/>
        </w:rPr>
      </w:pPr>
    </w:p>
    <w:tbl>
      <w:tblPr>
        <w:tblStyle w:val="TableGrid"/>
        <w:tblW w:w="9355" w:type="dxa"/>
        <w:shd w:val="clear" w:color="auto" w:fill="FBE4D5" w:themeFill="accent2" w:themeFillTint="33"/>
        <w:tblLook w:val="04A0" w:firstRow="1" w:lastRow="0" w:firstColumn="1" w:lastColumn="0" w:noHBand="0" w:noVBand="1"/>
      </w:tblPr>
      <w:tblGrid>
        <w:gridCol w:w="9355"/>
      </w:tblGrid>
      <w:tr w:rsidR="005E6080" w:rsidRPr="005E6080" w:rsidTr="005E6080">
        <w:tc>
          <w:tcPr>
            <w:tcW w:w="9355" w:type="dxa"/>
            <w:shd w:val="clear" w:color="auto" w:fill="FBE4D5" w:themeFill="accent2" w:themeFillTint="33"/>
          </w:tcPr>
          <w:p w:rsidR="005E6080" w:rsidRPr="005E6080" w:rsidRDefault="005E6080" w:rsidP="005E6080">
            <w:pPr>
              <w:spacing w:after="160" w:line="259" w:lineRule="auto"/>
              <w:rPr>
                <w:rFonts w:ascii="Times New Roman" w:hAnsi="Times New Roman" w:cs="Times New Roman"/>
              </w:rPr>
            </w:pPr>
            <w:r w:rsidRPr="002257E2">
              <w:rPr>
                <w:rFonts w:ascii="Times New Roman" w:hAnsi="Times New Roman" w:cs="Times New Roman"/>
                <w:color w:val="FF0000"/>
              </w:rPr>
              <w:t xml:space="preserve">Info 3: </w:t>
            </w:r>
            <w:r w:rsidRPr="005E6080">
              <w:rPr>
                <w:rFonts w:ascii="Times New Roman" w:hAnsi="Times New Roman" w:cs="Times New Roman"/>
              </w:rPr>
              <w:t xml:space="preserve">At this step the user may run the model for various </w:t>
            </w:r>
            <w:r>
              <w:rPr>
                <w:rFonts w:ascii="Times New Roman" w:hAnsi="Times New Roman" w:cs="Times New Roman"/>
              </w:rPr>
              <w:t>risk levels. For</w:t>
            </w:r>
            <w:r w:rsidRPr="005E6080">
              <w:rPr>
                <w:rFonts w:ascii="Times New Roman" w:hAnsi="Times New Roman" w:cs="Times New Roman"/>
              </w:rPr>
              <w:t xml:space="preserve"> demonstration purposes OPISPA-V LP Optimization </w:t>
            </w:r>
            <w:r>
              <w:rPr>
                <w:rFonts w:ascii="Times New Roman" w:hAnsi="Times New Roman" w:cs="Times New Roman"/>
              </w:rPr>
              <w:t>2</w:t>
            </w:r>
            <w:r w:rsidRPr="005E6080">
              <w:rPr>
                <w:rFonts w:ascii="Times New Roman" w:hAnsi="Times New Roman" w:cs="Times New Roman"/>
              </w:rPr>
              <w:t xml:space="preserve"> is executed for </w:t>
            </w:r>
            <w:r>
              <w:rPr>
                <w:rFonts w:ascii="Times New Roman" w:hAnsi="Times New Roman" w:cs="Times New Roman"/>
              </w:rPr>
              <w:t xml:space="preserve">%100 and %70 risk levels </w:t>
            </w:r>
            <w:r w:rsidRPr="005E6080">
              <w:rPr>
                <w:rFonts w:ascii="Times New Roman" w:hAnsi="Times New Roman" w:cs="Times New Roman"/>
              </w:rPr>
              <w:t>for the same threats using the same precautions and constraints.</w:t>
            </w:r>
          </w:p>
        </w:tc>
      </w:tr>
    </w:tbl>
    <w:p w:rsidR="005E6080" w:rsidRPr="005E6080" w:rsidRDefault="005E6080" w:rsidP="005E6080">
      <w:pPr>
        <w:rPr>
          <w:rFonts w:ascii="Times New Roman" w:hAnsi="Times New Roman" w:cs="Times New Roman"/>
        </w:rPr>
      </w:pPr>
    </w:p>
    <w:p w:rsidR="005E6080" w:rsidRPr="005E6080" w:rsidRDefault="005E6080" w:rsidP="005E6080">
      <w:pPr>
        <w:rPr>
          <w:rFonts w:ascii="Times New Roman" w:hAnsi="Times New Roman" w:cs="Times New Roman"/>
        </w:rPr>
      </w:pPr>
      <w:r>
        <w:rPr>
          <w:rFonts w:ascii="Times New Roman" w:hAnsi="Times New Roman" w:cs="Times New Roman"/>
        </w:rPr>
        <w:t>Minimum Acceptable Risk Level f</w:t>
      </w:r>
      <w:r w:rsidRPr="005E6080">
        <w:rPr>
          <w:rFonts w:ascii="Times New Roman" w:hAnsi="Times New Roman" w:cs="Times New Roman"/>
        </w:rPr>
        <w:t>or Sample Case</w:t>
      </w:r>
      <w:r>
        <w:rPr>
          <w:rFonts w:ascii="Times New Roman" w:hAnsi="Times New Roman" w:cs="Times New Roman"/>
        </w:rPr>
        <w:t xml:space="preserve"> 4</w:t>
      </w:r>
      <w:r w:rsidRPr="005E6080">
        <w:rPr>
          <w:rFonts w:ascii="Times New Roman" w:hAnsi="Times New Roman" w:cs="Times New Roman"/>
        </w:rPr>
        <w:t xml:space="preserve"> = </w:t>
      </w:r>
      <w:r>
        <w:rPr>
          <w:rFonts w:ascii="Times New Roman" w:hAnsi="Times New Roman" w:cs="Times New Roman"/>
        </w:rPr>
        <w:t>%100</w:t>
      </w:r>
    </w:p>
    <w:p w:rsidR="005E6080" w:rsidRPr="005E6080" w:rsidRDefault="005E6080" w:rsidP="005E6080">
      <w:pPr>
        <w:rPr>
          <w:rFonts w:ascii="Times New Roman" w:hAnsi="Times New Roman" w:cs="Times New Roman"/>
        </w:rPr>
      </w:pPr>
      <w:r>
        <w:rPr>
          <w:rFonts w:ascii="Times New Roman" w:hAnsi="Times New Roman" w:cs="Times New Roman"/>
        </w:rPr>
        <w:t>Minimum Acceptable Risk Level f</w:t>
      </w:r>
      <w:r w:rsidRPr="005E6080">
        <w:rPr>
          <w:rFonts w:ascii="Times New Roman" w:hAnsi="Times New Roman" w:cs="Times New Roman"/>
        </w:rPr>
        <w:t>or Sample Case</w:t>
      </w:r>
      <w:r>
        <w:rPr>
          <w:rFonts w:ascii="Times New Roman" w:hAnsi="Times New Roman" w:cs="Times New Roman"/>
        </w:rPr>
        <w:t xml:space="preserve"> 5</w:t>
      </w:r>
      <w:r w:rsidRPr="005E6080">
        <w:rPr>
          <w:rFonts w:ascii="Times New Roman" w:hAnsi="Times New Roman" w:cs="Times New Roman"/>
        </w:rPr>
        <w:t xml:space="preserve"> = </w:t>
      </w:r>
      <w:r>
        <w:rPr>
          <w:rFonts w:ascii="Times New Roman" w:hAnsi="Times New Roman" w:cs="Times New Roman"/>
        </w:rPr>
        <w:t>%70</w:t>
      </w:r>
    </w:p>
    <w:tbl>
      <w:tblPr>
        <w:tblStyle w:val="TableGrid"/>
        <w:tblW w:w="0" w:type="auto"/>
        <w:shd w:val="clear" w:color="auto" w:fill="FFFF00"/>
        <w:tblLook w:val="04A0" w:firstRow="1" w:lastRow="0" w:firstColumn="1" w:lastColumn="0" w:noHBand="0" w:noVBand="1"/>
      </w:tblPr>
      <w:tblGrid>
        <w:gridCol w:w="9350"/>
      </w:tblGrid>
      <w:tr w:rsidR="00E73FC3" w:rsidRPr="005D2E50" w:rsidTr="002E0983">
        <w:tc>
          <w:tcPr>
            <w:tcW w:w="9350" w:type="dxa"/>
            <w:shd w:val="clear" w:color="auto" w:fill="FFFF00"/>
          </w:tcPr>
          <w:p w:rsidR="00E73FC3" w:rsidRPr="005D2E50" w:rsidRDefault="00E73FC3" w:rsidP="00E73FC3">
            <w:pPr>
              <w:rPr>
                <w:rFonts w:ascii="Times New Roman" w:hAnsi="Times New Roman" w:cs="Times New Roman"/>
                <w:sz w:val="20"/>
              </w:rPr>
            </w:pPr>
            <w:r w:rsidRPr="00A979AD">
              <w:rPr>
                <w:rFonts w:ascii="Times New Roman" w:hAnsi="Times New Roman" w:cs="Times New Roman"/>
                <w:color w:val="FF0000"/>
                <w:sz w:val="20"/>
              </w:rPr>
              <w:t xml:space="preserve">Step 9: </w:t>
            </w:r>
            <w:r w:rsidRPr="005D2E50">
              <w:rPr>
                <w:rFonts w:ascii="Times New Roman" w:hAnsi="Times New Roman" w:cs="Times New Roman"/>
                <w:sz w:val="20"/>
              </w:rPr>
              <w:t xml:space="preserve">Run optimization type 2 to determine best precaution choices for the fixed risk option. </w:t>
            </w:r>
          </w:p>
          <w:p w:rsidR="00E73FC3" w:rsidRPr="005D2E50" w:rsidRDefault="00E73FC3" w:rsidP="00E73FC3">
            <w:pPr>
              <w:rPr>
                <w:rFonts w:ascii="Times New Roman" w:hAnsi="Times New Roman" w:cs="Times New Roman"/>
                <w:sz w:val="20"/>
              </w:rPr>
            </w:pPr>
            <w:r w:rsidRPr="005D2E50">
              <w:rPr>
                <w:rFonts w:ascii="Times New Roman" w:hAnsi="Times New Roman" w:cs="Times New Roman"/>
                <w:sz w:val="20"/>
              </w:rPr>
              <w:t>Inputs: Threats, risks, precautions, risk level.</w:t>
            </w:r>
          </w:p>
          <w:p w:rsidR="00E73FC3" w:rsidRPr="005D2E50" w:rsidRDefault="00E73FC3" w:rsidP="002E0983">
            <w:pPr>
              <w:rPr>
                <w:rFonts w:ascii="Times New Roman" w:hAnsi="Times New Roman" w:cs="Times New Roman"/>
                <w:sz w:val="20"/>
              </w:rPr>
            </w:pPr>
            <w:r w:rsidRPr="005D2E50">
              <w:rPr>
                <w:rFonts w:ascii="Times New Roman" w:hAnsi="Times New Roman" w:cs="Times New Roman"/>
                <w:sz w:val="20"/>
              </w:rPr>
              <w:t>Outputs: Selected precautions with units and costs</w:t>
            </w:r>
          </w:p>
        </w:tc>
      </w:tr>
    </w:tbl>
    <w:p w:rsidR="00E73FC3" w:rsidRDefault="00E73FC3" w:rsidP="004B5E57">
      <w:pPr>
        <w:rPr>
          <w:rFonts w:ascii="Times New Roman" w:hAnsi="Times New Roman" w:cs="Times New Roman"/>
        </w:rPr>
      </w:pPr>
    </w:p>
    <w:p w:rsidR="002257E2" w:rsidRPr="005D2E50" w:rsidRDefault="002257E2" w:rsidP="002257E2">
      <w:pPr>
        <w:rPr>
          <w:rFonts w:ascii="Times New Roman" w:hAnsi="Times New Roman" w:cs="Times New Roman"/>
        </w:rPr>
      </w:pPr>
    </w:p>
    <w:tbl>
      <w:tblPr>
        <w:tblStyle w:val="TableGrid"/>
        <w:tblW w:w="9715" w:type="dxa"/>
        <w:tblLayout w:type="fixed"/>
        <w:tblLook w:val="04A0" w:firstRow="1" w:lastRow="0" w:firstColumn="1" w:lastColumn="0" w:noHBand="0" w:noVBand="1"/>
      </w:tblPr>
      <w:tblGrid>
        <w:gridCol w:w="3238"/>
        <w:gridCol w:w="3238"/>
        <w:gridCol w:w="3239"/>
      </w:tblGrid>
      <w:tr w:rsidR="002257E2" w:rsidRPr="00ED635D" w:rsidTr="00C16DAF">
        <w:tc>
          <w:tcPr>
            <w:tcW w:w="3238" w:type="dxa"/>
          </w:tcPr>
          <w:p w:rsidR="002257E2" w:rsidRPr="000A2006" w:rsidRDefault="002257E2" w:rsidP="00861056">
            <w:pPr>
              <w:rPr>
                <w:rFonts w:ascii="Times New Roman" w:hAnsi="Times New Roman" w:cs="Times New Roman"/>
                <w:sz w:val="20"/>
              </w:rPr>
            </w:pPr>
          </w:p>
        </w:tc>
        <w:tc>
          <w:tcPr>
            <w:tcW w:w="3238" w:type="dxa"/>
          </w:tcPr>
          <w:p w:rsidR="002257E2" w:rsidRPr="000A2006" w:rsidRDefault="002257E2" w:rsidP="00861056">
            <w:pPr>
              <w:rPr>
                <w:rFonts w:ascii="Times New Roman" w:hAnsi="Times New Roman" w:cs="Times New Roman"/>
                <w:sz w:val="20"/>
              </w:rPr>
            </w:pPr>
            <w:r w:rsidRPr="000A2006">
              <w:rPr>
                <w:rFonts w:ascii="Times New Roman" w:hAnsi="Times New Roman" w:cs="Times New Roman"/>
              </w:rPr>
              <w:t>Minimum Acceptable Risk Level % 100</w:t>
            </w:r>
          </w:p>
        </w:tc>
        <w:tc>
          <w:tcPr>
            <w:tcW w:w="3239" w:type="dxa"/>
          </w:tcPr>
          <w:p w:rsidR="002257E2" w:rsidRPr="002031B3" w:rsidRDefault="002257E2" w:rsidP="002257E2">
            <w:pPr>
              <w:rPr>
                <w:rFonts w:ascii="Times New Roman" w:hAnsi="Times New Roman" w:cs="Times New Roman"/>
                <w:sz w:val="20"/>
              </w:rPr>
            </w:pPr>
            <w:r w:rsidRPr="002031B3">
              <w:rPr>
                <w:rFonts w:ascii="Times New Roman" w:hAnsi="Times New Roman" w:cs="Times New Roman"/>
              </w:rPr>
              <w:t>Minimum Acceptable Risk Level % 70</w:t>
            </w:r>
          </w:p>
        </w:tc>
      </w:tr>
      <w:tr w:rsidR="002257E2" w:rsidRPr="00ED635D" w:rsidTr="00C16DAF">
        <w:trPr>
          <w:trHeight w:val="242"/>
        </w:trPr>
        <w:tc>
          <w:tcPr>
            <w:tcW w:w="3238" w:type="dxa"/>
          </w:tcPr>
          <w:p w:rsidR="002257E2" w:rsidRPr="000A2006" w:rsidRDefault="002257E2" w:rsidP="00861056">
            <w:pPr>
              <w:rPr>
                <w:rFonts w:ascii="Times New Roman" w:hAnsi="Times New Roman" w:cs="Times New Roman"/>
                <w:sz w:val="20"/>
              </w:rPr>
            </w:pPr>
            <w:r w:rsidRPr="000A2006">
              <w:rPr>
                <w:rFonts w:ascii="Times New Roman" w:hAnsi="Times New Roman" w:cs="Times New Roman"/>
                <w:sz w:val="20"/>
              </w:rPr>
              <w:t>Budget Spent</w:t>
            </w:r>
          </w:p>
        </w:tc>
        <w:tc>
          <w:tcPr>
            <w:tcW w:w="3238" w:type="dxa"/>
          </w:tcPr>
          <w:p w:rsidR="00861056" w:rsidRPr="000A2006" w:rsidRDefault="00861056" w:rsidP="00861056">
            <w:pPr>
              <w:rPr>
                <w:rFonts w:ascii="Times New Roman" w:hAnsi="Times New Roman" w:cs="Times New Roman"/>
                <w:sz w:val="20"/>
              </w:rPr>
            </w:pPr>
            <w:r w:rsidRPr="000A2006">
              <w:rPr>
                <w:rFonts w:ascii="Times New Roman" w:hAnsi="Times New Roman" w:cs="Times New Roman"/>
                <w:sz w:val="20"/>
              </w:rPr>
              <w:t>270700</w:t>
            </w:r>
          </w:p>
          <w:p w:rsidR="002257E2" w:rsidRPr="000A2006" w:rsidRDefault="002257E2" w:rsidP="00861056">
            <w:pPr>
              <w:rPr>
                <w:rFonts w:ascii="Times New Roman" w:hAnsi="Times New Roman" w:cs="Times New Roman"/>
                <w:sz w:val="20"/>
              </w:rPr>
            </w:pPr>
          </w:p>
        </w:tc>
        <w:tc>
          <w:tcPr>
            <w:tcW w:w="3239" w:type="dxa"/>
          </w:tcPr>
          <w:p w:rsidR="00103DD8" w:rsidRPr="002031B3" w:rsidRDefault="00103DD8" w:rsidP="00103DD8">
            <w:pPr>
              <w:rPr>
                <w:rFonts w:ascii="Arial" w:hAnsi="Arial" w:cs="Arial"/>
                <w:b/>
                <w:bCs/>
                <w:sz w:val="20"/>
                <w:szCs w:val="20"/>
              </w:rPr>
            </w:pPr>
            <w:r w:rsidRPr="002031B3">
              <w:rPr>
                <w:rFonts w:ascii="Times New Roman" w:hAnsi="Times New Roman" w:cs="Times New Roman"/>
                <w:sz w:val="20"/>
              </w:rPr>
              <w:t>89000</w:t>
            </w:r>
          </w:p>
          <w:p w:rsidR="002257E2" w:rsidRPr="002031B3" w:rsidRDefault="002257E2" w:rsidP="00861056">
            <w:pPr>
              <w:rPr>
                <w:rFonts w:ascii="Times New Roman" w:hAnsi="Times New Roman" w:cs="Times New Roman"/>
                <w:sz w:val="20"/>
              </w:rPr>
            </w:pPr>
          </w:p>
        </w:tc>
      </w:tr>
      <w:tr w:rsidR="002257E2" w:rsidRPr="00ED635D" w:rsidTr="00C16DAF">
        <w:tc>
          <w:tcPr>
            <w:tcW w:w="3238" w:type="dxa"/>
          </w:tcPr>
          <w:p w:rsidR="002257E2" w:rsidRPr="000A2006" w:rsidRDefault="002257E2" w:rsidP="00861056">
            <w:pPr>
              <w:rPr>
                <w:rFonts w:ascii="Times New Roman" w:hAnsi="Times New Roman" w:cs="Times New Roman"/>
                <w:sz w:val="20"/>
              </w:rPr>
            </w:pPr>
            <w:r w:rsidRPr="000A2006">
              <w:rPr>
                <w:rFonts w:ascii="Times New Roman" w:hAnsi="Times New Roman" w:cs="Times New Roman"/>
                <w:sz w:val="20"/>
              </w:rPr>
              <w:t xml:space="preserve">Number of Threats Handled </w:t>
            </w:r>
          </w:p>
        </w:tc>
        <w:tc>
          <w:tcPr>
            <w:tcW w:w="3238" w:type="dxa"/>
          </w:tcPr>
          <w:p w:rsidR="002257E2" w:rsidRPr="000A2006" w:rsidRDefault="00861056" w:rsidP="00861056">
            <w:pPr>
              <w:rPr>
                <w:rFonts w:ascii="Times New Roman" w:hAnsi="Times New Roman" w:cs="Times New Roman"/>
                <w:sz w:val="20"/>
              </w:rPr>
            </w:pPr>
            <w:r w:rsidRPr="000A2006">
              <w:rPr>
                <w:rFonts w:ascii="Times New Roman" w:hAnsi="Times New Roman" w:cs="Times New Roman"/>
                <w:sz w:val="20"/>
              </w:rPr>
              <w:t>22</w:t>
            </w:r>
          </w:p>
        </w:tc>
        <w:tc>
          <w:tcPr>
            <w:tcW w:w="3239" w:type="dxa"/>
          </w:tcPr>
          <w:p w:rsidR="002257E2" w:rsidRPr="002031B3" w:rsidRDefault="00103DD8" w:rsidP="00861056">
            <w:pPr>
              <w:rPr>
                <w:rFonts w:ascii="Times New Roman" w:hAnsi="Times New Roman" w:cs="Times New Roman"/>
                <w:sz w:val="20"/>
              </w:rPr>
            </w:pPr>
            <w:r w:rsidRPr="002031B3">
              <w:rPr>
                <w:rFonts w:ascii="Times New Roman" w:hAnsi="Times New Roman" w:cs="Times New Roman"/>
                <w:sz w:val="20"/>
              </w:rPr>
              <w:t>16</w:t>
            </w:r>
          </w:p>
        </w:tc>
      </w:tr>
      <w:tr w:rsidR="002257E2" w:rsidRPr="00ED635D" w:rsidTr="00C16DAF">
        <w:tc>
          <w:tcPr>
            <w:tcW w:w="3238" w:type="dxa"/>
          </w:tcPr>
          <w:p w:rsidR="002257E2" w:rsidRPr="000A2006" w:rsidRDefault="002257E2" w:rsidP="00861056">
            <w:pPr>
              <w:rPr>
                <w:rFonts w:ascii="Times New Roman" w:hAnsi="Times New Roman" w:cs="Times New Roman"/>
                <w:sz w:val="20"/>
              </w:rPr>
            </w:pPr>
            <w:r w:rsidRPr="000A2006">
              <w:rPr>
                <w:rFonts w:ascii="Times New Roman" w:hAnsi="Times New Roman" w:cs="Times New Roman"/>
                <w:sz w:val="20"/>
              </w:rPr>
              <w:t>Eliminated Risks(</w:t>
            </w:r>
            <w:proofErr w:type="spellStart"/>
            <w:r w:rsidRPr="000A2006">
              <w:rPr>
                <w:rFonts w:ascii="Times New Roman" w:hAnsi="Times New Roman" w:cs="Times New Roman"/>
                <w:sz w:val="20"/>
              </w:rPr>
              <w:t>Tx</w:t>
            </w:r>
            <w:proofErr w:type="spellEnd"/>
            <w:r w:rsidRPr="000A2006">
              <w:rPr>
                <w:rFonts w:ascii="Times New Roman" w:hAnsi="Times New Roman" w:cs="Times New Roman"/>
                <w:sz w:val="20"/>
              </w:rPr>
              <w:t>)</w:t>
            </w:r>
          </w:p>
        </w:tc>
        <w:tc>
          <w:tcPr>
            <w:tcW w:w="3238" w:type="dxa"/>
          </w:tcPr>
          <w:p w:rsidR="002257E2" w:rsidRPr="000A2006" w:rsidRDefault="002257E2" w:rsidP="00861056">
            <w:pPr>
              <w:rPr>
                <w:rFonts w:ascii="Times New Roman" w:hAnsi="Times New Roman" w:cs="Times New Roman"/>
                <w:sz w:val="20"/>
              </w:rPr>
            </w:pPr>
            <w:r w:rsidRPr="000A2006">
              <w:rPr>
                <w:rFonts w:ascii="Times New Roman" w:hAnsi="Times New Roman" w:cs="Times New Roman"/>
                <w:sz w:val="20"/>
              </w:rPr>
              <w:t>T1,</w:t>
            </w:r>
            <w:r w:rsidR="00861056" w:rsidRPr="000A2006">
              <w:rPr>
                <w:rFonts w:ascii="Times New Roman" w:hAnsi="Times New Roman" w:cs="Times New Roman"/>
                <w:sz w:val="20"/>
              </w:rPr>
              <w:t xml:space="preserve"> T2, </w:t>
            </w:r>
            <w:r w:rsidRPr="000A2006">
              <w:rPr>
                <w:rFonts w:ascii="Times New Roman" w:hAnsi="Times New Roman" w:cs="Times New Roman"/>
                <w:sz w:val="20"/>
              </w:rPr>
              <w:t>T3,</w:t>
            </w:r>
            <w:r w:rsidR="00861056" w:rsidRPr="000A2006">
              <w:rPr>
                <w:rFonts w:ascii="Times New Roman" w:hAnsi="Times New Roman" w:cs="Times New Roman"/>
                <w:sz w:val="20"/>
              </w:rPr>
              <w:t xml:space="preserve"> </w:t>
            </w:r>
            <w:r w:rsidRPr="000A2006">
              <w:rPr>
                <w:rFonts w:ascii="Times New Roman" w:hAnsi="Times New Roman" w:cs="Times New Roman"/>
                <w:sz w:val="20"/>
              </w:rPr>
              <w:t>T4,</w:t>
            </w:r>
            <w:r w:rsidR="00861056" w:rsidRPr="000A2006">
              <w:rPr>
                <w:rFonts w:ascii="Times New Roman" w:hAnsi="Times New Roman" w:cs="Times New Roman"/>
                <w:sz w:val="20"/>
              </w:rPr>
              <w:t xml:space="preserve"> </w:t>
            </w:r>
            <w:r w:rsidRPr="000A2006">
              <w:rPr>
                <w:rFonts w:ascii="Times New Roman" w:hAnsi="Times New Roman" w:cs="Times New Roman"/>
                <w:sz w:val="20"/>
              </w:rPr>
              <w:t>T5,</w:t>
            </w:r>
            <w:r w:rsidR="00861056" w:rsidRPr="000A2006">
              <w:rPr>
                <w:rFonts w:ascii="Times New Roman" w:hAnsi="Times New Roman" w:cs="Times New Roman"/>
                <w:sz w:val="20"/>
              </w:rPr>
              <w:t xml:space="preserve"> </w:t>
            </w:r>
            <w:r w:rsidRPr="000A2006">
              <w:rPr>
                <w:rFonts w:ascii="Times New Roman" w:hAnsi="Times New Roman" w:cs="Times New Roman"/>
                <w:sz w:val="20"/>
              </w:rPr>
              <w:t>T6,</w:t>
            </w:r>
            <w:r w:rsidR="00861056" w:rsidRPr="000A2006">
              <w:rPr>
                <w:rFonts w:ascii="Times New Roman" w:hAnsi="Times New Roman" w:cs="Times New Roman"/>
                <w:sz w:val="20"/>
              </w:rPr>
              <w:t xml:space="preserve"> T7, T8, T9, T10, T11, T12, </w:t>
            </w:r>
            <w:r w:rsidRPr="000A2006">
              <w:rPr>
                <w:rFonts w:ascii="Times New Roman" w:hAnsi="Times New Roman" w:cs="Times New Roman"/>
                <w:sz w:val="20"/>
              </w:rPr>
              <w:t xml:space="preserve">T13, T14, T15, T16, </w:t>
            </w:r>
            <w:r w:rsidR="00861056" w:rsidRPr="000A2006">
              <w:rPr>
                <w:rFonts w:ascii="Times New Roman" w:hAnsi="Times New Roman" w:cs="Times New Roman"/>
                <w:sz w:val="20"/>
              </w:rPr>
              <w:t xml:space="preserve">T17, </w:t>
            </w:r>
            <w:r w:rsidRPr="000A2006">
              <w:rPr>
                <w:rFonts w:ascii="Times New Roman" w:hAnsi="Times New Roman" w:cs="Times New Roman"/>
                <w:sz w:val="20"/>
              </w:rPr>
              <w:t xml:space="preserve">T18, T19, T20, </w:t>
            </w:r>
            <w:r w:rsidR="00861056" w:rsidRPr="000A2006">
              <w:rPr>
                <w:rFonts w:ascii="Times New Roman" w:hAnsi="Times New Roman" w:cs="Times New Roman"/>
                <w:sz w:val="20"/>
              </w:rPr>
              <w:t xml:space="preserve">T21, </w:t>
            </w:r>
            <w:r w:rsidRPr="000A2006">
              <w:rPr>
                <w:rFonts w:ascii="Times New Roman" w:hAnsi="Times New Roman" w:cs="Times New Roman"/>
                <w:sz w:val="20"/>
              </w:rPr>
              <w:t>T22</w:t>
            </w:r>
          </w:p>
        </w:tc>
        <w:tc>
          <w:tcPr>
            <w:tcW w:w="3239" w:type="dxa"/>
          </w:tcPr>
          <w:p w:rsidR="002257E2" w:rsidRPr="002031B3" w:rsidRDefault="002257E2" w:rsidP="00861056">
            <w:pPr>
              <w:rPr>
                <w:rFonts w:ascii="Times New Roman" w:hAnsi="Times New Roman" w:cs="Times New Roman"/>
                <w:sz w:val="20"/>
              </w:rPr>
            </w:pPr>
            <w:r w:rsidRPr="002031B3">
              <w:rPr>
                <w:rFonts w:ascii="Times New Roman" w:hAnsi="Times New Roman" w:cs="Times New Roman"/>
                <w:sz w:val="20"/>
              </w:rPr>
              <w:t>T1,T3,T4,T5,T6,T10,T11,</w:t>
            </w:r>
            <w:r w:rsidR="005D7F43" w:rsidRPr="002031B3">
              <w:rPr>
                <w:rFonts w:ascii="Times New Roman" w:hAnsi="Times New Roman" w:cs="Times New Roman"/>
                <w:sz w:val="20"/>
              </w:rPr>
              <w:t>T13,</w:t>
            </w:r>
            <w:r w:rsidRPr="002031B3">
              <w:rPr>
                <w:rFonts w:ascii="Times New Roman" w:hAnsi="Times New Roman" w:cs="Times New Roman"/>
                <w:sz w:val="20"/>
              </w:rPr>
              <w:t>T14,</w:t>
            </w:r>
            <w:r w:rsidR="005D7F43" w:rsidRPr="002031B3">
              <w:rPr>
                <w:rFonts w:ascii="Times New Roman" w:hAnsi="Times New Roman" w:cs="Times New Roman"/>
                <w:sz w:val="20"/>
              </w:rPr>
              <w:t>T15,</w:t>
            </w:r>
            <w:r w:rsidRPr="002031B3">
              <w:rPr>
                <w:rFonts w:ascii="Times New Roman" w:hAnsi="Times New Roman" w:cs="Times New Roman"/>
                <w:sz w:val="20"/>
              </w:rPr>
              <w:t>T16,T18,T19,T20,</w:t>
            </w:r>
            <w:r w:rsidR="005D7F43" w:rsidRPr="002031B3">
              <w:rPr>
                <w:rFonts w:ascii="Times New Roman" w:hAnsi="Times New Roman" w:cs="Times New Roman"/>
                <w:sz w:val="20"/>
              </w:rPr>
              <w:t>T21,</w:t>
            </w:r>
            <w:r w:rsidRPr="002031B3">
              <w:rPr>
                <w:rFonts w:ascii="Times New Roman" w:hAnsi="Times New Roman" w:cs="Times New Roman"/>
                <w:sz w:val="20"/>
              </w:rPr>
              <w:t xml:space="preserve"> T22</w:t>
            </w:r>
          </w:p>
        </w:tc>
      </w:tr>
      <w:tr w:rsidR="002257E2" w:rsidRPr="00ED635D" w:rsidTr="00C16DAF">
        <w:tc>
          <w:tcPr>
            <w:tcW w:w="3238" w:type="dxa"/>
          </w:tcPr>
          <w:p w:rsidR="002257E2" w:rsidRPr="000A2006" w:rsidRDefault="002257E2" w:rsidP="00861056">
            <w:pPr>
              <w:rPr>
                <w:rFonts w:ascii="Times New Roman" w:hAnsi="Times New Roman" w:cs="Times New Roman"/>
                <w:sz w:val="20"/>
              </w:rPr>
            </w:pPr>
            <w:r w:rsidRPr="000A2006">
              <w:rPr>
                <w:rFonts w:ascii="Times New Roman" w:hAnsi="Times New Roman" w:cs="Times New Roman"/>
                <w:sz w:val="20"/>
              </w:rPr>
              <w:t>Percentage of Eliminated Risk over Total Risk</w:t>
            </w:r>
          </w:p>
        </w:tc>
        <w:tc>
          <w:tcPr>
            <w:tcW w:w="3238" w:type="dxa"/>
          </w:tcPr>
          <w:p w:rsidR="002257E2" w:rsidRPr="000A2006" w:rsidRDefault="00861056" w:rsidP="00861056">
            <w:pPr>
              <w:rPr>
                <w:rFonts w:ascii="Times New Roman" w:hAnsi="Times New Roman" w:cs="Times New Roman"/>
                <w:sz w:val="20"/>
              </w:rPr>
            </w:pPr>
            <w:r w:rsidRPr="000A2006">
              <w:rPr>
                <w:rFonts w:ascii="Times New Roman" w:hAnsi="Times New Roman" w:cs="Times New Roman"/>
                <w:sz w:val="20"/>
              </w:rPr>
              <w:t>%100</w:t>
            </w:r>
          </w:p>
        </w:tc>
        <w:tc>
          <w:tcPr>
            <w:tcW w:w="3239" w:type="dxa"/>
          </w:tcPr>
          <w:p w:rsidR="002257E2" w:rsidRPr="00ED635D" w:rsidRDefault="001823B7" w:rsidP="00861056">
            <w:pPr>
              <w:rPr>
                <w:rFonts w:ascii="Times New Roman" w:hAnsi="Times New Roman" w:cs="Times New Roman"/>
                <w:sz w:val="20"/>
                <w:highlight w:val="green"/>
              </w:rPr>
            </w:pPr>
            <w:r w:rsidRPr="002031B3">
              <w:rPr>
                <w:rFonts w:ascii="Times New Roman" w:hAnsi="Times New Roman" w:cs="Times New Roman"/>
                <w:sz w:val="20"/>
              </w:rPr>
              <w:t>%70</w:t>
            </w:r>
          </w:p>
        </w:tc>
      </w:tr>
      <w:tr w:rsidR="002257E2" w:rsidRPr="000D4E84" w:rsidTr="00C16DAF">
        <w:tc>
          <w:tcPr>
            <w:tcW w:w="3238" w:type="dxa"/>
          </w:tcPr>
          <w:p w:rsidR="002257E2" w:rsidRPr="000A2006" w:rsidRDefault="002257E2" w:rsidP="00861056">
            <w:pPr>
              <w:rPr>
                <w:rFonts w:ascii="Times New Roman" w:hAnsi="Times New Roman" w:cs="Times New Roman"/>
                <w:sz w:val="20"/>
              </w:rPr>
            </w:pPr>
            <w:r w:rsidRPr="000A2006">
              <w:rPr>
                <w:rFonts w:ascii="Times New Roman" w:hAnsi="Times New Roman" w:cs="Times New Roman"/>
                <w:sz w:val="20"/>
              </w:rPr>
              <w:t xml:space="preserve">Selected </w:t>
            </w:r>
            <w:proofErr w:type="spellStart"/>
            <w:r w:rsidRPr="000A2006">
              <w:rPr>
                <w:rFonts w:ascii="Times New Roman" w:hAnsi="Times New Roman" w:cs="Times New Roman"/>
                <w:sz w:val="20"/>
              </w:rPr>
              <w:t>Pecautions</w:t>
            </w:r>
            <w:proofErr w:type="spellEnd"/>
            <w:r w:rsidRPr="000A2006">
              <w:rPr>
                <w:rFonts w:ascii="Times New Roman" w:hAnsi="Times New Roman" w:cs="Times New Roman"/>
                <w:sz w:val="20"/>
              </w:rPr>
              <w:t xml:space="preserve"> by Optimization(</w:t>
            </w:r>
            <w:proofErr w:type="spellStart"/>
            <w:r w:rsidRPr="000A2006">
              <w:rPr>
                <w:rFonts w:ascii="Times New Roman" w:hAnsi="Times New Roman" w:cs="Times New Roman"/>
                <w:sz w:val="20"/>
              </w:rPr>
              <w:t>Px</w:t>
            </w:r>
            <w:proofErr w:type="spellEnd"/>
            <w:r w:rsidRPr="000A2006">
              <w:rPr>
                <w:rFonts w:ascii="Times New Roman" w:hAnsi="Times New Roman" w:cs="Times New Roman"/>
                <w:sz w:val="20"/>
              </w:rPr>
              <w:t>(unit))</w:t>
            </w:r>
          </w:p>
        </w:tc>
        <w:tc>
          <w:tcPr>
            <w:tcW w:w="3238" w:type="dxa"/>
          </w:tcPr>
          <w:p w:rsidR="002257E2" w:rsidRPr="000A2006" w:rsidRDefault="00DD21D5" w:rsidP="00DD21D5">
            <w:pPr>
              <w:rPr>
                <w:rFonts w:ascii="Times New Roman" w:hAnsi="Times New Roman" w:cs="Times New Roman"/>
                <w:sz w:val="20"/>
              </w:rPr>
            </w:pPr>
            <w:r w:rsidRPr="000A2006">
              <w:rPr>
                <w:rFonts w:ascii="Times New Roman" w:hAnsi="Times New Roman" w:cs="Times New Roman"/>
                <w:sz w:val="20"/>
              </w:rPr>
              <w:t>P1(1), P2(5), P4(3), P5(1), P6(50), P7(50), P8(2), P9(2), P10(6), P11(3), P12(1), P13(6), P14(1), P15(4), P16(3), P17(1), P18(1), P19(1), P20(1), P21(1), P22(2), P23(1), P24(2), P25(1), P26(1), P27(2), P28(1), P28(2), P29(1), P30(1), P31(5), P32(1), P33(2)</w:t>
            </w:r>
          </w:p>
        </w:tc>
        <w:tc>
          <w:tcPr>
            <w:tcW w:w="3239" w:type="dxa"/>
          </w:tcPr>
          <w:p w:rsidR="002257E2" w:rsidRPr="000D4E84" w:rsidRDefault="00C16DAF" w:rsidP="00861056">
            <w:pPr>
              <w:rPr>
                <w:rFonts w:ascii="Times New Roman" w:hAnsi="Times New Roman" w:cs="Times New Roman"/>
                <w:sz w:val="20"/>
              </w:rPr>
            </w:pPr>
            <w:r w:rsidRPr="00C16DAF">
              <w:rPr>
                <w:rFonts w:ascii="Times New Roman" w:hAnsi="Times New Roman" w:cs="Times New Roman"/>
                <w:sz w:val="20"/>
              </w:rPr>
              <w:t>P1(1), P4(3), P5(1), P6(50), P7(50), P13(2), P17(1), P18(1), P19(1), P20(1), P21(1), P22(1), P24(1), P25(1), P26(1), P27(2), P30(1), P32(1), P33(2)</w:t>
            </w:r>
          </w:p>
        </w:tc>
      </w:tr>
    </w:tbl>
    <w:p w:rsidR="002257E2" w:rsidRDefault="002257E2" w:rsidP="004B5E57">
      <w:pPr>
        <w:rPr>
          <w:rFonts w:ascii="Times New Roman" w:hAnsi="Times New Roman" w:cs="Times New Roman"/>
        </w:rPr>
      </w:pPr>
    </w:p>
    <w:tbl>
      <w:tblPr>
        <w:tblStyle w:val="TableGrid"/>
        <w:tblW w:w="9715" w:type="dxa"/>
        <w:shd w:val="clear" w:color="auto" w:fill="FFFF00"/>
        <w:tblLook w:val="04A0" w:firstRow="1" w:lastRow="0" w:firstColumn="1" w:lastColumn="0" w:noHBand="0" w:noVBand="1"/>
      </w:tblPr>
      <w:tblGrid>
        <w:gridCol w:w="9715"/>
      </w:tblGrid>
      <w:tr w:rsidR="00E73FC3" w:rsidRPr="005D2E50" w:rsidTr="00887114">
        <w:tc>
          <w:tcPr>
            <w:tcW w:w="9715" w:type="dxa"/>
            <w:shd w:val="clear" w:color="auto" w:fill="FFFF00"/>
          </w:tcPr>
          <w:p w:rsidR="00E73FC3" w:rsidRPr="005D2E50" w:rsidRDefault="00E73FC3" w:rsidP="00E73FC3">
            <w:pPr>
              <w:rPr>
                <w:rFonts w:ascii="Times New Roman" w:hAnsi="Times New Roman" w:cs="Times New Roman"/>
                <w:sz w:val="20"/>
              </w:rPr>
            </w:pPr>
            <w:r w:rsidRPr="00A979AD">
              <w:rPr>
                <w:rFonts w:ascii="Times New Roman" w:hAnsi="Times New Roman" w:cs="Times New Roman"/>
                <w:color w:val="FF0000"/>
                <w:sz w:val="20"/>
              </w:rPr>
              <w:t xml:space="preserve">Step 10: </w:t>
            </w:r>
            <w:r w:rsidRPr="005D2E50">
              <w:rPr>
                <w:rFonts w:ascii="Times New Roman" w:hAnsi="Times New Roman" w:cs="Times New Roman"/>
                <w:sz w:val="20"/>
              </w:rPr>
              <w:t xml:space="preserve">Run visualization type 2 to examine the distribution in fixed risk option. </w:t>
            </w:r>
          </w:p>
          <w:p w:rsidR="00E73FC3" w:rsidRPr="005D2E50" w:rsidRDefault="00E73FC3" w:rsidP="00E73FC3">
            <w:pPr>
              <w:rPr>
                <w:rFonts w:ascii="Times New Roman" w:hAnsi="Times New Roman" w:cs="Times New Roman"/>
                <w:sz w:val="20"/>
              </w:rPr>
            </w:pPr>
            <w:r w:rsidRPr="005D2E50">
              <w:rPr>
                <w:rFonts w:ascii="Times New Roman" w:hAnsi="Times New Roman" w:cs="Times New Roman"/>
                <w:sz w:val="20"/>
              </w:rPr>
              <w:t>Inputs: Threats, risks, precautions, costs, units</w:t>
            </w:r>
          </w:p>
          <w:p w:rsidR="00E73FC3" w:rsidRPr="005D2E50" w:rsidRDefault="00E73FC3" w:rsidP="00E73FC3">
            <w:pPr>
              <w:rPr>
                <w:rFonts w:ascii="Times New Roman" w:hAnsi="Times New Roman" w:cs="Times New Roman"/>
                <w:sz w:val="20"/>
              </w:rPr>
            </w:pPr>
            <w:r w:rsidRPr="005D2E50">
              <w:rPr>
                <w:rFonts w:ascii="Times New Roman" w:hAnsi="Times New Roman" w:cs="Times New Roman"/>
                <w:sz w:val="20"/>
              </w:rPr>
              <w:t>Outputs: Visualizations for fixed risk plan</w:t>
            </w:r>
          </w:p>
          <w:p w:rsidR="00E73FC3" w:rsidRPr="005D2E50" w:rsidRDefault="00E73FC3" w:rsidP="004B5E57">
            <w:pPr>
              <w:rPr>
                <w:rFonts w:ascii="Times New Roman" w:hAnsi="Times New Roman" w:cs="Times New Roman"/>
                <w:sz w:val="20"/>
              </w:rPr>
            </w:pPr>
          </w:p>
        </w:tc>
      </w:tr>
    </w:tbl>
    <w:p w:rsidR="001A291C" w:rsidRPr="005D2E50" w:rsidRDefault="001A291C" w:rsidP="001A291C">
      <w:pPr>
        <w:rPr>
          <w:rFonts w:ascii="Times New Roman" w:hAnsi="Times New Roman" w:cs="Times New Roman"/>
          <w:color w:val="FF0000"/>
        </w:rPr>
      </w:pPr>
      <w:r>
        <w:rPr>
          <w:rFonts w:ascii="Times New Roman" w:hAnsi="Times New Roman" w:cs="Times New Roman"/>
          <w:color w:val="FF0000"/>
        </w:rPr>
        <w:t xml:space="preserve">Visualizations for </w:t>
      </w:r>
      <w:r>
        <w:rPr>
          <w:rFonts w:ascii="Times New Roman" w:hAnsi="Times New Roman" w:cs="Times New Roman"/>
          <w:color w:val="FF0000"/>
        </w:rPr>
        <w:t>Minimum % 100 Risk Coverage Level</w:t>
      </w:r>
      <w:r>
        <w:rPr>
          <w:rFonts w:ascii="Times New Roman" w:hAnsi="Times New Roman" w:cs="Times New Roman"/>
          <w:color w:val="FF0000"/>
        </w:rPr>
        <w:t>:</w:t>
      </w:r>
    </w:p>
    <w:p w:rsidR="00E73FC3" w:rsidRDefault="000620EE" w:rsidP="004B5E57">
      <w:pPr>
        <w:rPr>
          <w:rFonts w:ascii="Times New Roman" w:hAnsi="Times New Roman" w:cs="Times New Roman"/>
        </w:rPr>
      </w:pPr>
      <w:r>
        <w:rPr>
          <w:rFonts w:ascii="Times New Roman" w:hAnsi="Times New Roman" w:cs="Times New Roman"/>
          <w:noProof/>
        </w:rPr>
        <w:drawing>
          <wp:inline distT="0" distB="0" distL="0" distR="0" wp14:anchorId="5512496D">
            <wp:extent cx="6210300" cy="245069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7136" cy="2457341"/>
                    </a:xfrm>
                    <a:prstGeom prst="rect">
                      <a:avLst/>
                    </a:prstGeom>
                    <a:noFill/>
                  </pic:spPr>
                </pic:pic>
              </a:graphicData>
            </a:graphic>
          </wp:inline>
        </w:drawing>
      </w:r>
    </w:p>
    <w:p w:rsidR="001A291C" w:rsidRDefault="00CE1B99" w:rsidP="004B5E57">
      <w:pPr>
        <w:rPr>
          <w:rFonts w:ascii="Times New Roman" w:hAnsi="Times New Roman" w:cs="Times New Roman"/>
        </w:rPr>
      </w:pPr>
      <w:r>
        <w:rPr>
          <w:rFonts w:ascii="Times New Roman" w:hAnsi="Times New Roman" w:cs="Times New Roman"/>
          <w:noProof/>
        </w:rPr>
        <w:lastRenderedPageBreak/>
        <w:drawing>
          <wp:inline distT="0" distB="0" distL="0" distR="0" wp14:anchorId="3CBC9F65">
            <wp:extent cx="6569202" cy="259232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87148" cy="2599409"/>
                    </a:xfrm>
                    <a:prstGeom prst="rect">
                      <a:avLst/>
                    </a:prstGeom>
                    <a:noFill/>
                  </pic:spPr>
                </pic:pic>
              </a:graphicData>
            </a:graphic>
          </wp:inline>
        </w:drawing>
      </w:r>
    </w:p>
    <w:p w:rsidR="00CE1B99" w:rsidRDefault="00CE1B99" w:rsidP="004B5E57">
      <w:pPr>
        <w:rPr>
          <w:rFonts w:ascii="Times New Roman" w:hAnsi="Times New Roman" w:cs="Times New Roman"/>
        </w:rPr>
      </w:pPr>
      <w:r>
        <w:rPr>
          <w:rFonts w:ascii="Times New Roman" w:hAnsi="Times New Roman" w:cs="Times New Roman"/>
          <w:noProof/>
        </w:rPr>
        <w:drawing>
          <wp:inline distT="0" distB="0" distL="0" distR="0" wp14:anchorId="56CB14AA">
            <wp:extent cx="6548470" cy="438496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8800" cy="4391880"/>
                    </a:xfrm>
                    <a:prstGeom prst="rect">
                      <a:avLst/>
                    </a:prstGeom>
                    <a:noFill/>
                  </pic:spPr>
                </pic:pic>
              </a:graphicData>
            </a:graphic>
          </wp:inline>
        </w:drawing>
      </w:r>
    </w:p>
    <w:p w:rsidR="00CE1B99" w:rsidRDefault="00CE1B99" w:rsidP="004B5E57">
      <w:pPr>
        <w:rPr>
          <w:rFonts w:ascii="Times New Roman" w:hAnsi="Times New Roman" w:cs="Times New Roman"/>
        </w:rPr>
      </w:pPr>
      <w:r>
        <w:rPr>
          <w:rFonts w:ascii="Times New Roman" w:hAnsi="Times New Roman" w:cs="Times New Roman"/>
          <w:noProof/>
        </w:rPr>
        <w:lastRenderedPageBreak/>
        <w:drawing>
          <wp:inline distT="0" distB="0" distL="0" distR="0" wp14:anchorId="5AA5E029">
            <wp:extent cx="6294662" cy="2461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0250" cy="2467358"/>
                    </a:xfrm>
                    <a:prstGeom prst="rect">
                      <a:avLst/>
                    </a:prstGeom>
                    <a:noFill/>
                  </pic:spPr>
                </pic:pic>
              </a:graphicData>
            </a:graphic>
          </wp:inline>
        </w:drawing>
      </w:r>
    </w:p>
    <w:p w:rsidR="001A291C" w:rsidRPr="005D2E50" w:rsidRDefault="001A291C" w:rsidP="001A291C">
      <w:pPr>
        <w:rPr>
          <w:rFonts w:ascii="Times New Roman" w:hAnsi="Times New Roman" w:cs="Times New Roman"/>
          <w:color w:val="FF0000"/>
        </w:rPr>
      </w:pPr>
      <w:r>
        <w:rPr>
          <w:rFonts w:ascii="Times New Roman" w:hAnsi="Times New Roman" w:cs="Times New Roman"/>
          <w:color w:val="FF0000"/>
        </w:rPr>
        <w:t xml:space="preserve">Visualizations for </w:t>
      </w:r>
      <w:r>
        <w:rPr>
          <w:rFonts w:ascii="Times New Roman" w:hAnsi="Times New Roman" w:cs="Times New Roman"/>
          <w:color w:val="FF0000"/>
        </w:rPr>
        <w:t>Minimum % 7</w:t>
      </w:r>
      <w:r>
        <w:rPr>
          <w:rFonts w:ascii="Times New Roman" w:hAnsi="Times New Roman" w:cs="Times New Roman"/>
          <w:color w:val="FF0000"/>
        </w:rPr>
        <w:t>0 Risk Coverage Level:</w:t>
      </w:r>
    </w:p>
    <w:p w:rsidR="001A291C" w:rsidRDefault="00611513" w:rsidP="004B5E57">
      <w:pPr>
        <w:rPr>
          <w:rFonts w:ascii="Times New Roman" w:hAnsi="Times New Roman" w:cs="Times New Roman"/>
        </w:rPr>
      </w:pPr>
      <w:r>
        <w:rPr>
          <w:rFonts w:ascii="Times New Roman" w:hAnsi="Times New Roman" w:cs="Times New Roman"/>
          <w:noProof/>
        </w:rPr>
        <w:drawing>
          <wp:inline distT="0" distB="0" distL="0" distR="0" wp14:anchorId="34BDAA10">
            <wp:extent cx="6213764" cy="245206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2522" cy="2463414"/>
                    </a:xfrm>
                    <a:prstGeom prst="rect">
                      <a:avLst/>
                    </a:prstGeom>
                    <a:noFill/>
                  </pic:spPr>
                </pic:pic>
              </a:graphicData>
            </a:graphic>
          </wp:inline>
        </w:drawing>
      </w:r>
    </w:p>
    <w:p w:rsidR="00611513" w:rsidRDefault="00611513" w:rsidP="004B5E57">
      <w:pPr>
        <w:rPr>
          <w:rFonts w:ascii="Times New Roman" w:hAnsi="Times New Roman" w:cs="Times New Roman"/>
        </w:rPr>
      </w:pPr>
    </w:p>
    <w:p w:rsidR="00611513" w:rsidRDefault="00611513" w:rsidP="004B5E57">
      <w:pPr>
        <w:rPr>
          <w:rFonts w:ascii="Times New Roman" w:hAnsi="Times New Roman" w:cs="Times New Roman"/>
        </w:rPr>
      </w:pPr>
      <w:r>
        <w:rPr>
          <w:rFonts w:ascii="Times New Roman" w:hAnsi="Times New Roman" w:cs="Times New Roman"/>
          <w:noProof/>
        </w:rPr>
        <w:drawing>
          <wp:inline distT="0" distB="0" distL="0" distR="0" wp14:anchorId="7FB4CD13">
            <wp:extent cx="6249780" cy="2466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6935" cy="2484886"/>
                    </a:xfrm>
                    <a:prstGeom prst="rect">
                      <a:avLst/>
                    </a:prstGeom>
                    <a:noFill/>
                  </pic:spPr>
                </pic:pic>
              </a:graphicData>
            </a:graphic>
          </wp:inline>
        </w:drawing>
      </w:r>
    </w:p>
    <w:p w:rsidR="00611513" w:rsidRDefault="00A979AD" w:rsidP="004B5E57">
      <w:pPr>
        <w:rPr>
          <w:rFonts w:ascii="Times New Roman" w:hAnsi="Times New Roman" w:cs="Times New Roman"/>
        </w:rPr>
      </w:pPr>
      <w:r>
        <w:rPr>
          <w:rFonts w:ascii="Times New Roman" w:hAnsi="Times New Roman" w:cs="Times New Roman"/>
          <w:noProof/>
        </w:rPr>
        <w:lastRenderedPageBreak/>
        <w:drawing>
          <wp:inline distT="0" distB="0" distL="0" distR="0" wp14:anchorId="2136492A">
            <wp:extent cx="6054436" cy="4054149"/>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7745" cy="4063061"/>
                    </a:xfrm>
                    <a:prstGeom prst="rect">
                      <a:avLst/>
                    </a:prstGeom>
                    <a:noFill/>
                  </pic:spPr>
                </pic:pic>
              </a:graphicData>
            </a:graphic>
          </wp:inline>
        </w:drawing>
      </w:r>
    </w:p>
    <w:p w:rsidR="00611513" w:rsidRDefault="00611513" w:rsidP="004B5E57">
      <w:pPr>
        <w:rPr>
          <w:rFonts w:ascii="Times New Roman" w:hAnsi="Times New Roman" w:cs="Times New Roman"/>
        </w:rPr>
      </w:pPr>
    </w:p>
    <w:p w:rsidR="00A979AD" w:rsidRDefault="00A979AD" w:rsidP="004B5E57">
      <w:pPr>
        <w:rPr>
          <w:rFonts w:ascii="Times New Roman" w:hAnsi="Times New Roman" w:cs="Times New Roman"/>
        </w:rPr>
      </w:pPr>
      <w:r>
        <w:rPr>
          <w:rFonts w:ascii="Times New Roman" w:hAnsi="Times New Roman" w:cs="Times New Roman"/>
          <w:noProof/>
        </w:rPr>
        <w:drawing>
          <wp:inline distT="0" distB="0" distL="0" distR="0" wp14:anchorId="5A0B3654">
            <wp:extent cx="6259731" cy="244760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5656" cy="2461652"/>
                    </a:xfrm>
                    <a:prstGeom prst="rect">
                      <a:avLst/>
                    </a:prstGeom>
                    <a:noFill/>
                  </pic:spPr>
                </pic:pic>
              </a:graphicData>
            </a:graphic>
          </wp:inline>
        </w:drawing>
      </w:r>
    </w:p>
    <w:p w:rsidR="00611513" w:rsidRPr="005D2E50" w:rsidRDefault="00611513" w:rsidP="004B5E57">
      <w:pPr>
        <w:rPr>
          <w:rFonts w:ascii="Times New Roman" w:hAnsi="Times New Roman" w:cs="Times New Roman"/>
        </w:rPr>
      </w:pPr>
    </w:p>
    <w:tbl>
      <w:tblPr>
        <w:tblStyle w:val="TableGrid"/>
        <w:tblW w:w="9895" w:type="dxa"/>
        <w:shd w:val="clear" w:color="auto" w:fill="FFFF00"/>
        <w:tblLook w:val="04A0" w:firstRow="1" w:lastRow="0" w:firstColumn="1" w:lastColumn="0" w:noHBand="0" w:noVBand="1"/>
      </w:tblPr>
      <w:tblGrid>
        <w:gridCol w:w="9895"/>
      </w:tblGrid>
      <w:tr w:rsidR="00E73FC3" w:rsidRPr="005D2E50" w:rsidTr="00A979AD">
        <w:tc>
          <w:tcPr>
            <w:tcW w:w="9895" w:type="dxa"/>
            <w:shd w:val="clear" w:color="auto" w:fill="FFFF00"/>
          </w:tcPr>
          <w:p w:rsidR="00E73FC3" w:rsidRPr="005D2E50" w:rsidRDefault="00E73FC3" w:rsidP="00E73FC3">
            <w:pPr>
              <w:rPr>
                <w:rFonts w:ascii="Times New Roman" w:hAnsi="Times New Roman" w:cs="Times New Roman"/>
                <w:sz w:val="20"/>
              </w:rPr>
            </w:pPr>
            <w:r w:rsidRPr="005D2E50">
              <w:rPr>
                <w:rFonts w:ascii="Times New Roman" w:hAnsi="Times New Roman" w:cs="Times New Roman"/>
                <w:sz w:val="20"/>
              </w:rPr>
              <w:t xml:space="preserve">Step 11: Change decision parameters. </w:t>
            </w:r>
          </w:p>
          <w:p w:rsidR="00E73FC3" w:rsidRPr="005D2E50" w:rsidRDefault="00E73FC3" w:rsidP="004B5E57">
            <w:pPr>
              <w:rPr>
                <w:rFonts w:ascii="Times New Roman" w:hAnsi="Times New Roman" w:cs="Times New Roman"/>
                <w:sz w:val="20"/>
              </w:rPr>
            </w:pPr>
          </w:p>
        </w:tc>
      </w:tr>
    </w:tbl>
    <w:p w:rsidR="00E73FC3" w:rsidRDefault="00E73FC3" w:rsidP="004B5E57">
      <w:pPr>
        <w:rPr>
          <w:rFonts w:ascii="Times New Roman" w:hAnsi="Times New Roman" w:cs="Times New Roman"/>
        </w:rPr>
      </w:pPr>
    </w:p>
    <w:p w:rsidR="00A979AD" w:rsidRPr="005D2E50" w:rsidRDefault="00A979AD" w:rsidP="00A979AD">
      <w:pPr>
        <w:rPr>
          <w:rFonts w:ascii="Times New Roman" w:hAnsi="Times New Roman" w:cs="Times New Roman"/>
        </w:rPr>
      </w:pPr>
    </w:p>
    <w:tbl>
      <w:tblPr>
        <w:tblStyle w:val="TableGrid"/>
        <w:tblW w:w="9895" w:type="dxa"/>
        <w:shd w:val="clear" w:color="auto" w:fill="BDD6EE" w:themeFill="accent1" w:themeFillTint="66"/>
        <w:tblLook w:val="04A0" w:firstRow="1" w:lastRow="0" w:firstColumn="1" w:lastColumn="0" w:noHBand="0" w:noVBand="1"/>
      </w:tblPr>
      <w:tblGrid>
        <w:gridCol w:w="9895"/>
      </w:tblGrid>
      <w:tr w:rsidR="00A979AD" w:rsidRPr="005D2E50" w:rsidTr="003F5A2A">
        <w:tc>
          <w:tcPr>
            <w:tcW w:w="9895" w:type="dxa"/>
            <w:shd w:val="clear" w:color="auto" w:fill="BDD6EE" w:themeFill="accent1" w:themeFillTint="66"/>
          </w:tcPr>
          <w:p w:rsidR="00A979AD" w:rsidRDefault="00A979AD" w:rsidP="00A979AD">
            <w:pPr>
              <w:rPr>
                <w:rFonts w:ascii="Times New Roman" w:hAnsi="Times New Roman" w:cs="Times New Roman"/>
                <w:sz w:val="20"/>
              </w:rPr>
            </w:pPr>
            <w:r w:rsidRPr="005D2E50">
              <w:rPr>
                <w:rFonts w:ascii="Times New Roman" w:hAnsi="Times New Roman" w:cs="Times New Roman"/>
                <w:color w:val="FF0000"/>
                <w:sz w:val="20"/>
              </w:rPr>
              <w:lastRenderedPageBreak/>
              <w:t>Question</w:t>
            </w:r>
            <w:r>
              <w:rPr>
                <w:rFonts w:ascii="Times New Roman" w:hAnsi="Times New Roman" w:cs="Times New Roman"/>
                <w:color w:val="FF0000"/>
                <w:sz w:val="20"/>
              </w:rPr>
              <w:t xml:space="preserve"> </w:t>
            </w:r>
            <w:r>
              <w:rPr>
                <w:rFonts w:ascii="Times New Roman" w:hAnsi="Times New Roman" w:cs="Times New Roman"/>
                <w:color w:val="FF0000"/>
                <w:sz w:val="20"/>
              </w:rPr>
              <w:t>3</w:t>
            </w:r>
            <w:r w:rsidRPr="005D2E50">
              <w:rPr>
                <w:rFonts w:ascii="Times New Roman" w:hAnsi="Times New Roman" w:cs="Times New Roman"/>
                <w:color w:val="FF0000"/>
                <w:sz w:val="20"/>
              </w:rPr>
              <w:t xml:space="preserve">: </w:t>
            </w:r>
            <w:r w:rsidRPr="005D2E50">
              <w:rPr>
                <w:rFonts w:ascii="Times New Roman" w:hAnsi="Times New Roman" w:cs="Times New Roman"/>
                <w:sz w:val="20"/>
              </w:rPr>
              <w:t xml:space="preserve">Do you think </w:t>
            </w:r>
            <w:r>
              <w:rPr>
                <w:rFonts w:ascii="Times New Roman" w:hAnsi="Times New Roman" w:cs="Times New Roman"/>
                <w:sz w:val="20"/>
              </w:rPr>
              <w:t>visualization the distribution of risk and costs to the precautions and threats for various options would help to make better decisions more effectively during the precaution and budget selections?</w:t>
            </w:r>
          </w:p>
          <w:p w:rsidR="00A979AD" w:rsidRPr="005D2E50" w:rsidRDefault="00A979AD" w:rsidP="00A979AD">
            <w:pPr>
              <w:rPr>
                <w:rFonts w:ascii="Times New Roman" w:hAnsi="Times New Roman" w:cs="Times New Roman"/>
                <w:sz w:val="20"/>
              </w:rPr>
            </w:pPr>
            <w:r w:rsidRPr="005D2E50">
              <w:rPr>
                <w:rFonts w:ascii="Times New Roman" w:hAnsi="Times New Roman" w:cs="Times New Roman"/>
                <w:sz w:val="20"/>
              </w:rPr>
              <w:t xml:space="preserve"> </w:t>
            </w:r>
            <w:r w:rsidRPr="005D2E50">
              <w:rPr>
                <w:rFonts w:ascii="Times New Roman" w:hAnsi="Times New Roman" w:cs="Times New Roman"/>
                <w:sz w:val="20"/>
              </w:rPr>
              <w:t>Yes …………. No …………..</w:t>
            </w:r>
          </w:p>
        </w:tc>
      </w:tr>
    </w:tbl>
    <w:p w:rsidR="00A979AD" w:rsidRDefault="00A979AD" w:rsidP="00A979AD">
      <w:pPr>
        <w:rPr>
          <w:rFonts w:ascii="Times New Roman" w:hAnsi="Times New Roman" w:cs="Times New Roman"/>
          <w:color w:val="FF0000"/>
        </w:rPr>
      </w:pPr>
    </w:p>
    <w:p w:rsidR="00A979AD" w:rsidRDefault="00A979AD" w:rsidP="00A979AD">
      <w:pPr>
        <w:rPr>
          <w:rFonts w:ascii="Times New Roman" w:hAnsi="Times New Roman" w:cs="Times New Roman"/>
          <w:color w:val="FF0000"/>
        </w:rPr>
      </w:pPr>
    </w:p>
    <w:tbl>
      <w:tblPr>
        <w:tblStyle w:val="TableGrid"/>
        <w:tblW w:w="9805" w:type="dxa"/>
        <w:shd w:val="clear" w:color="auto" w:fill="FBE4D5" w:themeFill="accent2" w:themeFillTint="33"/>
        <w:tblLook w:val="04A0" w:firstRow="1" w:lastRow="0" w:firstColumn="1" w:lastColumn="0" w:noHBand="0" w:noVBand="1"/>
      </w:tblPr>
      <w:tblGrid>
        <w:gridCol w:w="9805"/>
      </w:tblGrid>
      <w:tr w:rsidR="00420052" w:rsidRPr="005E6080" w:rsidTr="00A979AD">
        <w:tc>
          <w:tcPr>
            <w:tcW w:w="9805" w:type="dxa"/>
            <w:shd w:val="clear" w:color="auto" w:fill="FBE4D5" w:themeFill="accent2" w:themeFillTint="33"/>
          </w:tcPr>
          <w:p w:rsidR="00420052" w:rsidRPr="005E6080" w:rsidRDefault="00420052" w:rsidP="00420052">
            <w:pPr>
              <w:spacing w:after="160" w:line="259" w:lineRule="auto"/>
              <w:rPr>
                <w:rFonts w:ascii="Times New Roman" w:hAnsi="Times New Roman" w:cs="Times New Roman"/>
              </w:rPr>
            </w:pPr>
            <w:bookmarkStart w:id="0" w:name="_GoBack"/>
            <w:bookmarkEnd w:id="0"/>
            <w:r w:rsidRPr="002257E2">
              <w:rPr>
                <w:rFonts w:ascii="Times New Roman" w:hAnsi="Times New Roman" w:cs="Times New Roman"/>
                <w:color w:val="FF0000"/>
              </w:rPr>
              <w:t xml:space="preserve">Info </w:t>
            </w:r>
            <w:r>
              <w:rPr>
                <w:rFonts w:ascii="Times New Roman" w:hAnsi="Times New Roman" w:cs="Times New Roman"/>
                <w:color w:val="FF0000"/>
              </w:rPr>
              <w:t>4:</w:t>
            </w:r>
            <w:r w:rsidRPr="00420052">
              <w:rPr>
                <w:rFonts w:ascii="Times New Roman" w:hAnsi="Times New Roman" w:cs="Times New Roman"/>
              </w:rPr>
              <w:t>The user may change any of the inputs at this step and return to appropriate previous step to re make the analyses.</w:t>
            </w:r>
          </w:p>
        </w:tc>
      </w:tr>
    </w:tbl>
    <w:p w:rsidR="00420052" w:rsidRPr="005E6080" w:rsidRDefault="00420052" w:rsidP="00420052">
      <w:pPr>
        <w:rPr>
          <w:rFonts w:ascii="Times New Roman" w:hAnsi="Times New Roman" w:cs="Times New Roman"/>
        </w:rPr>
      </w:pPr>
    </w:p>
    <w:p w:rsidR="008D5EC2" w:rsidRPr="005D2E50" w:rsidRDefault="008D5EC2" w:rsidP="008E15E9">
      <w:pPr>
        <w:rPr>
          <w:rFonts w:ascii="Times New Roman" w:hAnsi="Times New Roman" w:cs="Times New Roman"/>
        </w:rPr>
      </w:pPr>
    </w:p>
    <w:p w:rsidR="00BA70A4" w:rsidRPr="005D2E50" w:rsidRDefault="00BA70A4" w:rsidP="00EC2859">
      <w:pPr>
        <w:rPr>
          <w:rFonts w:ascii="Times New Roman" w:hAnsi="Times New Roman" w:cs="Times New Roman"/>
        </w:rPr>
      </w:pPr>
    </w:p>
    <w:sectPr w:rsidR="00BA70A4" w:rsidRPr="005D2E50" w:rsidSect="004F2F82">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056" w:rsidRDefault="00861056" w:rsidP="002E0983">
      <w:pPr>
        <w:spacing w:after="0" w:line="240" w:lineRule="auto"/>
      </w:pPr>
      <w:r>
        <w:separator/>
      </w:r>
    </w:p>
  </w:endnote>
  <w:endnote w:type="continuationSeparator" w:id="0">
    <w:p w:rsidR="00861056" w:rsidRDefault="00861056" w:rsidP="002E0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300313"/>
      <w:docPartObj>
        <w:docPartGallery w:val="Page Numbers (Bottom of Page)"/>
        <w:docPartUnique/>
      </w:docPartObj>
    </w:sdtPr>
    <w:sdtEndPr>
      <w:rPr>
        <w:noProof/>
      </w:rPr>
    </w:sdtEndPr>
    <w:sdtContent>
      <w:p w:rsidR="00861056" w:rsidRDefault="00861056">
        <w:pPr>
          <w:pStyle w:val="Footer"/>
          <w:jc w:val="center"/>
        </w:pPr>
        <w:r>
          <w:fldChar w:fldCharType="begin"/>
        </w:r>
        <w:r>
          <w:instrText xml:space="preserve"> PAGE   \* MERGEFORMAT </w:instrText>
        </w:r>
        <w:r>
          <w:fldChar w:fldCharType="separate"/>
        </w:r>
        <w:r w:rsidR="00A979AD">
          <w:rPr>
            <w:noProof/>
          </w:rPr>
          <w:t>10</w:t>
        </w:r>
        <w:r>
          <w:rPr>
            <w:noProof/>
          </w:rPr>
          <w:fldChar w:fldCharType="end"/>
        </w:r>
      </w:p>
    </w:sdtContent>
  </w:sdt>
  <w:p w:rsidR="00861056" w:rsidRDefault="00861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056" w:rsidRDefault="00861056" w:rsidP="002E0983">
      <w:pPr>
        <w:spacing w:after="0" w:line="240" w:lineRule="auto"/>
      </w:pPr>
      <w:r>
        <w:separator/>
      </w:r>
    </w:p>
  </w:footnote>
  <w:footnote w:type="continuationSeparator" w:id="0">
    <w:p w:rsidR="00861056" w:rsidRDefault="00861056" w:rsidP="002E09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6D1"/>
    <w:rsid w:val="0000657C"/>
    <w:rsid w:val="00042D7E"/>
    <w:rsid w:val="00057427"/>
    <w:rsid w:val="000620EE"/>
    <w:rsid w:val="00091C50"/>
    <w:rsid w:val="000A2006"/>
    <w:rsid w:val="000D4E84"/>
    <w:rsid w:val="000E0AB9"/>
    <w:rsid w:val="000E1317"/>
    <w:rsid w:val="00103DD8"/>
    <w:rsid w:val="0013738C"/>
    <w:rsid w:val="00161243"/>
    <w:rsid w:val="001823B7"/>
    <w:rsid w:val="001A291C"/>
    <w:rsid w:val="001C1C92"/>
    <w:rsid w:val="001C63B7"/>
    <w:rsid w:val="001D67AA"/>
    <w:rsid w:val="001E4B37"/>
    <w:rsid w:val="001F6811"/>
    <w:rsid w:val="002031B3"/>
    <w:rsid w:val="002257E2"/>
    <w:rsid w:val="0023123A"/>
    <w:rsid w:val="00290141"/>
    <w:rsid w:val="002958CA"/>
    <w:rsid w:val="002B0329"/>
    <w:rsid w:val="002C3248"/>
    <w:rsid w:val="002E0983"/>
    <w:rsid w:val="00301118"/>
    <w:rsid w:val="00301217"/>
    <w:rsid w:val="0032572C"/>
    <w:rsid w:val="003441DA"/>
    <w:rsid w:val="00381DF5"/>
    <w:rsid w:val="003B2FE4"/>
    <w:rsid w:val="003B65F8"/>
    <w:rsid w:val="003F168B"/>
    <w:rsid w:val="00420052"/>
    <w:rsid w:val="00445933"/>
    <w:rsid w:val="004A3D47"/>
    <w:rsid w:val="004A5551"/>
    <w:rsid w:val="004B5E57"/>
    <w:rsid w:val="004E629B"/>
    <w:rsid w:val="004F2F82"/>
    <w:rsid w:val="004F70E3"/>
    <w:rsid w:val="005156D1"/>
    <w:rsid w:val="00553BD5"/>
    <w:rsid w:val="005561E2"/>
    <w:rsid w:val="00580D45"/>
    <w:rsid w:val="005A01B4"/>
    <w:rsid w:val="005C06D0"/>
    <w:rsid w:val="005D2E50"/>
    <w:rsid w:val="005D7F43"/>
    <w:rsid w:val="005E0975"/>
    <w:rsid w:val="005E6080"/>
    <w:rsid w:val="005F74A9"/>
    <w:rsid w:val="00611513"/>
    <w:rsid w:val="00681265"/>
    <w:rsid w:val="006D41B0"/>
    <w:rsid w:val="006D527F"/>
    <w:rsid w:val="00712851"/>
    <w:rsid w:val="007516FD"/>
    <w:rsid w:val="00787368"/>
    <w:rsid w:val="007963E9"/>
    <w:rsid w:val="007A72DC"/>
    <w:rsid w:val="007B555B"/>
    <w:rsid w:val="007B7606"/>
    <w:rsid w:val="007C1321"/>
    <w:rsid w:val="008404AC"/>
    <w:rsid w:val="00855273"/>
    <w:rsid w:val="00861056"/>
    <w:rsid w:val="0086755C"/>
    <w:rsid w:val="00875A7E"/>
    <w:rsid w:val="00887114"/>
    <w:rsid w:val="008A48E0"/>
    <w:rsid w:val="008D5EC2"/>
    <w:rsid w:val="008E15E9"/>
    <w:rsid w:val="008E4A67"/>
    <w:rsid w:val="00942C44"/>
    <w:rsid w:val="009741A3"/>
    <w:rsid w:val="00A32651"/>
    <w:rsid w:val="00A345FA"/>
    <w:rsid w:val="00A61089"/>
    <w:rsid w:val="00A979AD"/>
    <w:rsid w:val="00B22937"/>
    <w:rsid w:val="00B467ED"/>
    <w:rsid w:val="00B5511C"/>
    <w:rsid w:val="00B55E6B"/>
    <w:rsid w:val="00BA70A4"/>
    <w:rsid w:val="00BE0386"/>
    <w:rsid w:val="00C16DAF"/>
    <w:rsid w:val="00C40339"/>
    <w:rsid w:val="00C901B9"/>
    <w:rsid w:val="00CE1B99"/>
    <w:rsid w:val="00D75D48"/>
    <w:rsid w:val="00D92983"/>
    <w:rsid w:val="00DC4321"/>
    <w:rsid w:val="00DC4E48"/>
    <w:rsid w:val="00DD21D5"/>
    <w:rsid w:val="00E0424F"/>
    <w:rsid w:val="00E25AC3"/>
    <w:rsid w:val="00E3520E"/>
    <w:rsid w:val="00E73FC3"/>
    <w:rsid w:val="00E912D8"/>
    <w:rsid w:val="00EB1776"/>
    <w:rsid w:val="00EC2859"/>
    <w:rsid w:val="00ED635D"/>
    <w:rsid w:val="00F01055"/>
    <w:rsid w:val="00F012DA"/>
    <w:rsid w:val="00F027D9"/>
    <w:rsid w:val="00F056CF"/>
    <w:rsid w:val="00F14C86"/>
    <w:rsid w:val="00F25F31"/>
    <w:rsid w:val="00F2613C"/>
    <w:rsid w:val="00F640B1"/>
    <w:rsid w:val="00FB256E"/>
    <w:rsid w:val="00FB6682"/>
    <w:rsid w:val="00FF6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ADCB5FA"/>
  <w15:chartTrackingRefBased/>
  <w15:docId w15:val="{5BFE6080-8CF2-48F5-B85D-A7B421066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1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0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983"/>
  </w:style>
  <w:style w:type="paragraph" w:styleId="Footer">
    <w:name w:val="footer"/>
    <w:basedOn w:val="Normal"/>
    <w:link w:val="FooterChar"/>
    <w:uiPriority w:val="99"/>
    <w:unhideWhenUsed/>
    <w:rsid w:val="002E0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983"/>
  </w:style>
  <w:style w:type="paragraph" w:styleId="Caption">
    <w:name w:val="caption"/>
    <w:basedOn w:val="Normal"/>
    <w:next w:val="Normal"/>
    <w:uiPriority w:val="35"/>
    <w:unhideWhenUsed/>
    <w:qFormat/>
    <w:rsid w:val="00EB17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14356">
      <w:bodyDiv w:val="1"/>
      <w:marLeft w:val="0"/>
      <w:marRight w:val="0"/>
      <w:marTop w:val="0"/>
      <w:marBottom w:val="0"/>
      <w:divBdr>
        <w:top w:val="none" w:sz="0" w:space="0" w:color="auto"/>
        <w:left w:val="none" w:sz="0" w:space="0" w:color="auto"/>
        <w:bottom w:val="none" w:sz="0" w:space="0" w:color="auto"/>
        <w:right w:val="none" w:sz="0" w:space="0" w:color="auto"/>
      </w:divBdr>
    </w:div>
    <w:div w:id="408114854">
      <w:bodyDiv w:val="1"/>
      <w:marLeft w:val="0"/>
      <w:marRight w:val="0"/>
      <w:marTop w:val="0"/>
      <w:marBottom w:val="0"/>
      <w:divBdr>
        <w:top w:val="none" w:sz="0" w:space="0" w:color="auto"/>
        <w:left w:val="none" w:sz="0" w:space="0" w:color="auto"/>
        <w:bottom w:val="none" w:sz="0" w:space="0" w:color="auto"/>
        <w:right w:val="none" w:sz="0" w:space="0" w:color="auto"/>
      </w:divBdr>
    </w:div>
    <w:div w:id="420225682">
      <w:bodyDiv w:val="1"/>
      <w:marLeft w:val="0"/>
      <w:marRight w:val="0"/>
      <w:marTop w:val="0"/>
      <w:marBottom w:val="0"/>
      <w:divBdr>
        <w:top w:val="none" w:sz="0" w:space="0" w:color="auto"/>
        <w:left w:val="none" w:sz="0" w:space="0" w:color="auto"/>
        <w:bottom w:val="none" w:sz="0" w:space="0" w:color="auto"/>
        <w:right w:val="none" w:sz="0" w:space="0" w:color="auto"/>
      </w:divBdr>
    </w:div>
    <w:div w:id="475341685">
      <w:bodyDiv w:val="1"/>
      <w:marLeft w:val="0"/>
      <w:marRight w:val="0"/>
      <w:marTop w:val="0"/>
      <w:marBottom w:val="0"/>
      <w:divBdr>
        <w:top w:val="none" w:sz="0" w:space="0" w:color="auto"/>
        <w:left w:val="none" w:sz="0" w:space="0" w:color="auto"/>
        <w:bottom w:val="none" w:sz="0" w:space="0" w:color="auto"/>
        <w:right w:val="none" w:sz="0" w:space="0" w:color="auto"/>
      </w:divBdr>
    </w:div>
    <w:div w:id="551313698">
      <w:bodyDiv w:val="1"/>
      <w:marLeft w:val="0"/>
      <w:marRight w:val="0"/>
      <w:marTop w:val="0"/>
      <w:marBottom w:val="0"/>
      <w:divBdr>
        <w:top w:val="none" w:sz="0" w:space="0" w:color="auto"/>
        <w:left w:val="none" w:sz="0" w:space="0" w:color="auto"/>
        <w:bottom w:val="none" w:sz="0" w:space="0" w:color="auto"/>
        <w:right w:val="none" w:sz="0" w:space="0" w:color="auto"/>
      </w:divBdr>
    </w:div>
    <w:div w:id="774524622">
      <w:bodyDiv w:val="1"/>
      <w:marLeft w:val="0"/>
      <w:marRight w:val="0"/>
      <w:marTop w:val="0"/>
      <w:marBottom w:val="0"/>
      <w:divBdr>
        <w:top w:val="none" w:sz="0" w:space="0" w:color="auto"/>
        <w:left w:val="none" w:sz="0" w:space="0" w:color="auto"/>
        <w:bottom w:val="none" w:sz="0" w:space="0" w:color="auto"/>
        <w:right w:val="none" w:sz="0" w:space="0" w:color="auto"/>
      </w:divBdr>
    </w:div>
    <w:div w:id="839781777">
      <w:bodyDiv w:val="1"/>
      <w:marLeft w:val="0"/>
      <w:marRight w:val="0"/>
      <w:marTop w:val="0"/>
      <w:marBottom w:val="0"/>
      <w:divBdr>
        <w:top w:val="none" w:sz="0" w:space="0" w:color="auto"/>
        <w:left w:val="none" w:sz="0" w:space="0" w:color="auto"/>
        <w:bottom w:val="none" w:sz="0" w:space="0" w:color="auto"/>
        <w:right w:val="none" w:sz="0" w:space="0" w:color="auto"/>
      </w:divBdr>
    </w:div>
    <w:div w:id="938416798">
      <w:bodyDiv w:val="1"/>
      <w:marLeft w:val="0"/>
      <w:marRight w:val="0"/>
      <w:marTop w:val="0"/>
      <w:marBottom w:val="0"/>
      <w:divBdr>
        <w:top w:val="none" w:sz="0" w:space="0" w:color="auto"/>
        <w:left w:val="none" w:sz="0" w:space="0" w:color="auto"/>
        <w:bottom w:val="none" w:sz="0" w:space="0" w:color="auto"/>
        <w:right w:val="none" w:sz="0" w:space="0" w:color="auto"/>
      </w:divBdr>
    </w:div>
    <w:div w:id="1058674978">
      <w:bodyDiv w:val="1"/>
      <w:marLeft w:val="0"/>
      <w:marRight w:val="0"/>
      <w:marTop w:val="0"/>
      <w:marBottom w:val="0"/>
      <w:divBdr>
        <w:top w:val="none" w:sz="0" w:space="0" w:color="auto"/>
        <w:left w:val="none" w:sz="0" w:space="0" w:color="auto"/>
        <w:bottom w:val="none" w:sz="0" w:space="0" w:color="auto"/>
        <w:right w:val="none" w:sz="0" w:space="0" w:color="auto"/>
      </w:divBdr>
    </w:div>
    <w:div w:id="1159662465">
      <w:bodyDiv w:val="1"/>
      <w:marLeft w:val="0"/>
      <w:marRight w:val="0"/>
      <w:marTop w:val="0"/>
      <w:marBottom w:val="0"/>
      <w:divBdr>
        <w:top w:val="none" w:sz="0" w:space="0" w:color="auto"/>
        <w:left w:val="none" w:sz="0" w:space="0" w:color="auto"/>
        <w:bottom w:val="none" w:sz="0" w:space="0" w:color="auto"/>
        <w:right w:val="none" w:sz="0" w:space="0" w:color="auto"/>
      </w:divBdr>
    </w:div>
    <w:div w:id="1320305949">
      <w:bodyDiv w:val="1"/>
      <w:marLeft w:val="0"/>
      <w:marRight w:val="0"/>
      <w:marTop w:val="0"/>
      <w:marBottom w:val="0"/>
      <w:divBdr>
        <w:top w:val="none" w:sz="0" w:space="0" w:color="auto"/>
        <w:left w:val="none" w:sz="0" w:space="0" w:color="auto"/>
        <w:bottom w:val="none" w:sz="0" w:space="0" w:color="auto"/>
        <w:right w:val="none" w:sz="0" w:space="0" w:color="auto"/>
      </w:divBdr>
    </w:div>
    <w:div w:id="1353872549">
      <w:bodyDiv w:val="1"/>
      <w:marLeft w:val="0"/>
      <w:marRight w:val="0"/>
      <w:marTop w:val="0"/>
      <w:marBottom w:val="0"/>
      <w:divBdr>
        <w:top w:val="none" w:sz="0" w:space="0" w:color="auto"/>
        <w:left w:val="none" w:sz="0" w:space="0" w:color="auto"/>
        <w:bottom w:val="none" w:sz="0" w:space="0" w:color="auto"/>
        <w:right w:val="none" w:sz="0" w:space="0" w:color="auto"/>
      </w:divBdr>
    </w:div>
    <w:div w:id="1550456297">
      <w:bodyDiv w:val="1"/>
      <w:marLeft w:val="0"/>
      <w:marRight w:val="0"/>
      <w:marTop w:val="0"/>
      <w:marBottom w:val="0"/>
      <w:divBdr>
        <w:top w:val="none" w:sz="0" w:space="0" w:color="auto"/>
        <w:left w:val="none" w:sz="0" w:space="0" w:color="auto"/>
        <w:bottom w:val="none" w:sz="0" w:space="0" w:color="auto"/>
        <w:right w:val="none" w:sz="0" w:space="0" w:color="auto"/>
      </w:divBdr>
    </w:div>
    <w:div w:id="1563640209">
      <w:bodyDiv w:val="1"/>
      <w:marLeft w:val="0"/>
      <w:marRight w:val="0"/>
      <w:marTop w:val="0"/>
      <w:marBottom w:val="0"/>
      <w:divBdr>
        <w:top w:val="none" w:sz="0" w:space="0" w:color="auto"/>
        <w:left w:val="none" w:sz="0" w:space="0" w:color="auto"/>
        <w:bottom w:val="none" w:sz="0" w:space="0" w:color="auto"/>
        <w:right w:val="none" w:sz="0" w:space="0" w:color="auto"/>
      </w:divBdr>
    </w:div>
    <w:div w:id="1600409659">
      <w:bodyDiv w:val="1"/>
      <w:marLeft w:val="0"/>
      <w:marRight w:val="0"/>
      <w:marTop w:val="0"/>
      <w:marBottom w:val="0"/>
      <w:divBdr>
        <w:top w:val="none" w:sz="0" w:space="0" w:color="auto"/>
        <w:left w:val="none" w:sz="0" w:space="0" w:color="auto"/>
        <w:bottom w:val="none" w:sz="0" w:space="0" w:color="auto"/>
        <w:right w:val="none" w:sz="0" w:space="0" w:color="auto"/>
      </w:divBdr>
    </w:div>
    <w:div w:id="1621375589">
      <w:bodyDiv w:val="1"/>
      <w:marLeft w:val="0"/>
      <w:marRight w:val="0"/>
      <w:marTop w:val="0"/>
      <w:marBottom w:val="0"/>
      <w:divBdr>
        <w:top w:val="none" w:sz="0" w:space="0" w:color="auto"/>
        <w:left w:val="none" w:sz="0" w:space="0" w:color="auto"/>
        <w:bottom w:val="none" w:sz="0" w:space="0" w:color="auto"/>
        <w:right w:val="none" w:sz="0" w:space="0" w:color="auto"/>
      </w:divBdr>
    </w:div>
    <w:div w:id="1637492276">
      <w:bodyDiv w:val="1"/>
      <w:marLeft w:val="0"/>
      <w:marRight w:val="0"/>
      <w:marTop w:val="0"/>
      <w:marBottom w:val="0"/>
      <w:divBdr>
        <w:top w:val="none" w:sz="0" w:space="0" w:color="auto"/>
        <w:left w:val="none" w:sz="0" w:space="0" w:color="auto"/>
        <w:bottom w:val="none" w:sz="0" w:space="0" w:color="auto"/>
        <w:right w:val="none" w:sz="0" w:space="0" w:color="auto"/>
      </w:divBdr>
    </w:div>
    <w:div w:id="1642923872">
      <w:bodyDiv w:val="1"/>
      <w:marLeft w:val="0"/>
      <w:marRight w:val="0"/>
      <w:marTop w:val="0"/>
      <w:marBottom w:val="0"/>
      <w:divBdr>
        <w:top w:val="none" w:sz="0" w:space="0" w:color="auto"/>
        <w:left w:val="none" w:sz="0" w:space="0" w:color="auto"/>
        <w:bottom w:val="none" w:sz="0" w:space="0" w:color="auto"/>
        <w:right w:val="none" w:sz="0" w:space="0" w:color="auto"/>
      </w:divBdr>
    </w:div>
    <w:div w:id="1655450349">
      <w:bodyDiv w:val="1"/>
      <w:marLeft w:val="0"/>
      <w:marRight w:val="0"/>
      <w:marTop w:val="0"/>
      <w:marBottom w:val="0"/>
      <w:divBdr>
        <w:top w:val="none" w:sz="0" w:space="0" w:color="auto"/>
        <w:left w:val="none" w:sz="0" w:space="0" w:color="auto"/>
        <w:bottom w:val="none" w:sz="0" w:space="0" w:color="auto"/>
        <w:right w:val="none" w:sz="0" w:space="0" w:color="auto"/>
      </w:divBdr>
    </w:div>
    <w:div w:id="1663895105">
      <w:bodyDiv w:val="1"/>
      <w:marLeft w:val="0"/>
      <w:marRight w:val="0"/>
      <w:marTop w:val="0"/>
      <w:marBottom w:val="0"/>
      <w:divBdr>
        <w:top w:val="none" w:sz="0" w:space="0" w:color="auto"/>
        <w:left w:val="none" w:sz="0" w:space="0" w:color="auto"/>
        <w:bottom w:val="none" w:sz="0" w:space="0" w:color="auto"/>
        <w:right w:val="none" w:sz="0" w:space="0" w:color="auto"/>
      </w:divBdr>
    </w:div>
    <w:div w:id="1751150136">
      <w:bodyDiv w:val="1"/>
      <w:marLeft w:val="0"/>
      <w:marRight w:val="0"/>
      <w:marTop w:val="0"/>
      <w:marBottom w:val="0"/>
      <w:divBdr>
        <w:top w:val="none" w:sz="0" w:space="0" w:color="auto"/>
        <w:left w:val="none" w:sz="0" w:space="0" w:color="auto"/>
        <w:bottom w:val="none" w:sz="0" w:space="0" w:color="auto"/>
        <w:right w:val="none" w:sz="0" w:space="0" w:color="auto"/>
      </w:divBdr>
    </w:div>
    <w:div w:id="1770127367">
      <w:bodyDiv w:val="1"/>
      <w:marLeft w:val="0"/>
      <w:marRight w:val="0"/>
      <w:marTop w:val="0"/>
      <w:marBottom w:val="0"/>
      <w:divBdr>
        <w:top w:val="none" w:sz="0" w:space="0" w:color="auto"/>
        <w:left w:val="none" w:sz="0" w:space="0" w:color="auto"/>
        <w:bottom w:val="none" w:sz="0" w:space="0" w:color="auto"/>
        <w:right w:val="none" w:sz="0" w:space="0" w:color="auto"/>
      </w:divBdr>
    </w:div>
    <w:div w:id="1818691602">
      <w:bodyDiv w:val="1"/>
      <w:marLeft w:val="0"/>
      <w:marRight w:val="0"/>
      <w:marTop w:val="0"/>
      <w:marBottom w:val="0"/>
      <w:divBdr>
        <w:top w:val="none" w:sz="0" w:space="0" w:color="auto"/>
        <w:left w:val="none" w:sz="0" w:space="0" w:color="auto"/>
        <w:bottom w:val="none" w:sz="0" w:space="0" w:color="auto"/>
        <w:right w:val="none" w:sz="0" w:space="0" w:color="auto"/>
      </w:divBdr>
    </w:div>
    <w:div w:id="1926764008">
      <w:bodyDiv w:val="1"/>
      <w:marLeft w:val="0"/>
      <w:marRight w:val="0"/>
      <w:marTop w:val="0"/>
      <w:marBottom w:val="0"/>
      <w:divBdr>
        <w:top w:val="none" w:sz="0" w:space="0" w:color="auto"/>
        <w:left w:val="none" w:sz="0" w:space="0" w:color="auto"/>
        <w:bottom w:val="none" w:sz="0" w:space="0" w:color="auto"/>
        <w:right w:val="none" w:sz="0" w:space="0" w:color="auto"/>
      </w:divBdr>
    </w:div>
    <w:div w:id="1966495660">
      <w:bodyDiv w:val="1"/>
      <w:marLeft w:val="0"/>
      <w:marRight w:val="0"/>
      <w:marTop w:val="0"/>
      <w:marBottom w:val="0"/>
      <w:divBdr>
        <w:top w:val="none" w:sz="0" w:space="0" w:color="auto"/>
        <w:left w:val="none" w:sz="0" w:space="0" w:color="auto"/>
        <w:bottom w:val="none" w:sz="0" w:space="0" w:color="auto"/>
        <w:right w:val="none" w:sz="0" w:space="0" w:color="auto"/>
      </w:divBdr>
    </w:div>
    <w:div w:id="2066563705">
      <w:bodyDiv w:val="1"/>
      <w:marLeft w:val="0"/>
      <w:marRight w:val="0"/>
      <w:marTop w:val="0"/>
      <w:marBottom w:val="0"/>
      <w:divBdr>
        <w:top w:val="none" w:sz="0" w:space="0" w:color="auto"/>
        <w:left w:val="none" w:sz="0" w:space="0" w:color="auto"/>
        <w:bottom w:val="none" w:sz="0" w:space="0" w:color="auto"/>
        <w:right w:val="none" w:sz="0" w:space="0" w:color="auto"/>
      </w:divBdr>
    </w:div>
    <w:div w:id="207141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16</Pages>
  <Words>2417</Words>
  <Characters>13783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cp:revision>
  <dcterms:created xsi:type="dcterms:W3CDTF">2018-02-06T18:40:00Z</dcterms:created>
  <dcterms:modified xsi:type="dcterms:W3CDTF">2018-02-07T18:23:00Z</dcterms:modified>
</cp:coreProperties>
</file>