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* Meteor Challenge (Part 1)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Tasks: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Count the number of Stars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Count the number of Meteors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If the Meteors are falling perpendicularly to the Ground (Water level), count how many will fall on the Water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(optional) Find the phrase that is hidden in the dots in the sky.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HINT 1: 177 Characters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HINT 2: Most of the last tasks’ code can be reused for this one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Please, send us the result and code you used to solve the tasks above. Explain how you achieved the results in each question. Good work!!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Subject: [CHALLENGE] [METEOR] *your name*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[Sample] Answers: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 of Stars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 of Meteors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Meteors falling on the Water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(optional) Hidden Phrase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Pixel Ref: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(pure white)    Stars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(pure red)      Meteors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(pure blue)     Water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(pure black)    Ground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