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6"/>
          <w:szCs w:val="26"/>
          <w:u w:val="single"/>
        </w:rPr>
      </w:pPr>
      <w:r w:rsidDel="00000000" w:rsidR="00000000" w:rsidRPr="00000000">
        <w:rPr>
          <w:i w:val="1"/>
          <w:sz w:val="26"/>
          <w:szCs w:val="26"/>
          <w:u w:val="single"/>
          <w:rtl w:val="0"/>
        </w:rPr>
        <w:t xml:space="preserve">User-stories:</w:t>
      </w:r>
    </w:p>
    <w:p w:rsidR="00000000" w:rsidDel="00000000" w:rsidP="00000000" w:rsidRDefault="00000000" w:rsidRPr="00000000" w14:paraId="00000002">
      <w:pPr>
        <w:rPr/>
      </w:pPr>
      <w:r w:rsidDel="00000000" w:rsidR="00000000" w:rsidRPr="00000000">
        <w:rPr>
          <w:rtl w:val="0"/>
        </w:rPr>
        <w:t xml:space="preserve">Dit is een overzicht van de interviews die we hebben gedaan met de klant, de uitgescreven eisen met prioriteit die we uit deze interviews hebben gehaald kunnen worden gevonden in het: “Eisen en wensen” bestand in de github repository.</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Serveerster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”Weet je wat ook handig zou zijn? Om de menukeuze meteen in te kunnen voeren zodat we bij het afrekenen met 1 druk op de knop alle gegevens bij de hand hebben…zoiets..”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“Gemiddeld zitten klanten twee uur, misschien is het handig om dat in het systeem te verwerken dat we dan een begintijd kunnen invoeren en dat de eindtijd dan standaard twee uur later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Menu keuzes  invoeren – Aaron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Begin en eintijd tijdens het reserveren invoeren, de eindtijd is standaard 2 uur later. -Aaron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Voor het afrekenen menu keuzes van een tafel bij de de hand. - Dylaan</w:t>
      </w:r>
    </w:p>
    <w:p w:rsidR="00000000" w:rsidDel="00000000" w:rsidP="00000000" w:rsidRDefault="00000000" w:rsidRPr="00000000" w14:paraId="0000000C">
      <w:pPr>
        <w:rPr/>
      </w:pPr>
      <w:r w:rsidDel="00000000" w:rsidR="00000000" w:rsidRPr="00000000">
        <w:rPr>
          <w:rtl w:val="0"/>
        </w:rPr>
        <w:t xml:space="preserve">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Kok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“Het zou voor de bediening wel veel schelen als de menu’s tijdens het maken van de reservering al doorgegeven kunnen worden. Dan kunnen ze zich concentreren op ander zaken”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“Nieuwe reserveringssysteem moet er rekening mee houden dat we hier met groepen werken. Daarnaast werken we met vaste menu’s. Klanten kunnen geen eigen menu’s</w:t>
      </w:r>
    </w:p>
    <w:p w:rsidR="00000000" w:rsidDel="00000000" w:rsidP="00000000" w:rsidRDefault="00000000" w:rsidRPr="00000000" w14:paraId="00000013">
      <w:pPr>
        <w:rPr/>
      </w:pPr>
      <w:r w:rsidDel="00000000" w:rsidR="00000000" w:rsidRPr="00000000">
        <w:rPr>
          <w:rtl w:val="0"/>
        </w:rPr>
        <w:t xml:space="preserve"> samen stellen”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“Daarnaast maken, we regelmatig nieuwe menu’s dus deze moeten ook makkelijk aangepast kunnen worden”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Tijdens het reserveren de menu keuze doorgeven. - Aaron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Reservering systeem moet er rekening mee houden dat er met vaste menu’s word gewerkt - Aaron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Er moet een CRUD systeem komen om gemakkelijk de menu’s aan te passen -Ferdi</w:t>
      </w:r>
    </w:p>
    <w:p w:rsidR="00000000" w:rsidDel="00000000" w:rsidP="00000000" w:rsidRDefault="00000000" w:rsidRPr="00000000" w14:paraId="0000001A">
      <w:pPr>
        <w:rPr/>
      </w:pPr>
      <w:r w:rsidDel="00000000" w:rsidR="00000000" w:rsidRPr="00000000">
        <w:rPr>
          <w:rtl w:val="0"/>
        </w:rPr>
        <w:t xml:space="preserve">________________</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Manager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hoefen niet alles te weten van onze klanten, maar onze standaard naw gegevens en een mailadres dat zou toch wel erg handig zijn, En dan natuurlijk dat de klanten zelf van te voren kunnen opgeven wat ze wensen te bestellen”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“Het zou erg fijn zijn als we het NAW bestand konden exporteren; om te gebruiken in excel, of zo…”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NAW gegevens van klanten opslaan - Dylaan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NAW bestand exporteren via excel - Dylaan</w:t>
      </w:r>
    </w:p>
    <w:p w:rsidR="00000000" w:rsidDel="00000000" w:rsidP="00000000" w:rsidRDefault="00000000" w:rsidRPr="00000000" w14:paraId="00000024">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5">
      <w:pPr>
        <w:rPr>
          <w:b w:val="1"/>
        </w:rPr>
      </w:pPr>
      <w:r w:rsidDel="00000000" w:rsidR="00000000" w:rsidRPr="00000000">
        <w:rPr>
          <w:b w:val="1"/>
          <w:rtl w:val="0"/>
        </w:rPr>
        <w:t xml:space="preserve">Eigenaar</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“Ons restaurant is pas nog verbouwd en biedt nu plaats aan maximaal 50 personen. We nemen uitsluitend reservering aan van groepen, met een minimum van vier personen. de doelgroep van D’einder is de zakelijke markt. Er komen dan ook voornamelijk zakelijke klanten die met hun relaties hun lunch of diner komen nuttigem. Kwaliteit staat hoog in vaandal bij 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“Natuurlijk is direct inzicht van onze financiele situatie van groot belang. Ik wil per dag een overzicht kunnen zien van gefactureerde bedragen. In de toekomst zie ik graag een koppeling met ons boekhoudpakket”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Maximaal reserveren voor 50 gasten en minimaal 4 - Aaron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Doelgroep is zakelijk - Iedereen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per dag een overzicht met gefactureerde bedragen - Ferdi</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 de toekomst welicht een koppeling met het boekhoudpakket dat d’einder gebruikt. - Ferdi</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