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249"/>
        <w:tblW w:w="10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937"/>
        <w:gridCol w:w="324"/>
        <w:gridCol w:w="2551"/>
        <w:gridCol w:w="567"/>
        <w:gridCol w:w="284"/>
        <w:gridCol w:w="3268"/>
      </w:tblGrid>
      <w:tr w:rsidR="00F3641E" w:rsidRPr="00F3641E" w14:paraId="09C4BC7F" w14:textId="77777777" w:rsidTr="008C2CD0">
        <w:trPr>
          <w:trHeight w:val="1797"/>
        </w:trPr>
        <w:tc>
          <w:tcPr>
            <w:tcW w:w="10490" w:type="dxa"/>
            <w:gridSpan w:val="7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7B1EBD0" w14:textId="77777777" w:rsidR="00B33007" w:rsidRPr="00F3641E" w:rsidRDefault="00B33007" w:rsidP="008C2CD0">
            <w:pPr>
              <w:spacing w:after="0"/>
              <w:rPr>
                <w:rFonts w:asciiTheme="majorBidi" w:hAnsiTheme="majorBidi" w:cstheme="majorBidi"/>
                <w:b/>
                <w:bCs/>
                <w:sz w:val="18"/>
                <w:szCs w:val="22"/>
                <w:lang w:bidi="ar-DZ"/>
              </w:rPr>
            </w:pPr>
            <w:bookmarkStart w:id="0" w:name="_Hlk213312097"/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w:drawing>
                <wp:anchor distT="0" distB="0" distL="114300" distR="114300" simplePos="0" relativeHeight="251678720" behindDoc="1" locked="0" layoutInCell="1" allowOverlap="1" wp14:anchorId="4123C621" wp14:editId="1474C90A">
                  <wp:simplePos x="0" y="0"/>
                  <wp:positionH relativeFrom="column">
                    <wp:posOffset>5340985</wp:posOffset>
                  </wp:positionH>
                  <wp:positionV relativeFrom="paragraph">
                    <wp:posOffset>-8890</wp:posOffset>
                  </wp:positionV>
                  <wp:extent cx="1143000" cy="1138555"/>
                  <wp:effectExtent l="0" t="0" r="0" b="4445"/>
                  <wp:wrapNone/>
                  <wp:docPr id="1943448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48027" name="Picture 194344802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641E">
              <w:rPr>
                <w:rFonts w:asciiTheme="majorBidi" w:hAnsiTheme="majorBidi" w:cstheme="majorBidi"/>
                <w:b/>
                <w:bCs/>
                <w:szCs w:val="32"/>
                <w:lang w:bidi="ar-DZ"/>
              </w:rPr>
              <w:t>République Algérienne Démocratique et Populaire</w:t>
            </w:r>
          </w:p>
          <w:p w14:paraId="3FB068F9" w14:textId="77777777" w:rsidR="00B33007" w:rsidRPr="00F3641E" w:rsidRDefault="00B33007" w:rsidP="008C2CD0">
            <w:pPr>
              <w:tabs>
                <w:tab w:val="left" w:pos="9360"/>
              </w:tabs>
              <w:spacing w:before="240" w:after="0" w:line="360" w:lineRule="auto"/>
              <w:ind w:right="-652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F3641E">
              <w:rPr>
                <w:rFonts w:asciiTheme="majorBidi" w:hAnsiTheme="majorBidi" w:cstheme="majorBidi"/>
                <w:b/>
                <w:bCs/>
                <w:lang w:bidi="ar-DZ"/>
              </w:rPr>
              <w:t>Agence Spatiale Algérienne</w:t>
            </w:r>
          </w:p>
          <w:p w14:paraId="6DB7ED33" w14:textId="77777777" w:rsidR="00B33007" w:rsidRPr="00F3641E" w:rsidRDefault="00B33007" w:rsidP="008C2CD0">
            <w:pPr>
              <w:tabs>
                <w:tab w:val="left" w:pos="8505"/>
              </w:tabs>
              <w:spacing w:after="0" w:line="360" w:lineRule="auto"/>
              <w:ind w:right="-426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F3641E">
              <w:rPr>
                <w:rFonts w:asciiTheme="majorBidi" w:hAnsiTheme="majorBidi" w:cstheme="majorBidi"/>
                <w:b/>
                <w:bCs/>
                <w:lang w:bidi="ar-DZ"/>
              </w:rPr>
              <w:t>Centre des Opérations des Télécommunications Spatiales</w:t>
            </w:r>
          </w:p>
          <w:p w14:paraId="0A2D5FE6" w14:textId="2B91A778" w:rsidR="00F3641E" w:rsidRPr="00F3641E" w:rsidRDefault="00B33007" w:rsidP="008C2CD0">
            <w:pPr>
              <w:tabs>
                <w:tab w:val="right" w:pos="9922"/>
              </w:tabs>
              <w:spacing w:after="0" w:line="360" w:lineRule="auto"/>
              <w:ind w:firstLine="7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  <w:lang w:bidi="ar-DZ"/>
              </w:rPr>
              <w:t>Département de l’administration général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e</w:t>
            </w:r>
            <w:r>
              <w:rPr>
                <w:rFonts w:asciiTheme="majorBidi" w:hAnsiTheme="majorBidi" w:cstheme="majorBidi"/>
                <w:b/>
                <w:bCs/>
                <w:noProof/>
              </w:rPr>
              <w:t xml:space="preserve"> </w:t>
            </w:r>
          </w:p>
        </w:tc>
      </w:tr>
      <w:tr w:rsidR="00525A0D" w:rsidRPr="00F3641E" w14:paraId="2D7EC6C0" w14:textId="77777777" w:rsidTr="008C2CD0">
        <w:trPr>
          <w:trHeight w:val="530"/>
        </w:trPr>
        <w:tc>
          <w:tcPr>
            <w:tcW w:w="3820" w:type="dxa"/>
            <w:gridSpan w:val="3"/>
            <w:tcBorders>
              <w:top w:val="single" w:sz="6" w:space="0" w:color="284E3F"/>
              <w:left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C81BB6" w14:textId="041A2B9D" w:rsidR="00525A0D" w:rsidRPr="00F3641E" w:rsidRDefault="00525A0D" w:rsidP="008C2CD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N° : </w:t>
            </w:r>
            <w:r w:rsidRPr="00671842">
              <w:rPr>
                <w:rFonts w:asciiTheme="majorBidi" w:hAnsiTheme="majorBidi" w:cstheme="majorBidi"/>
              </w:rPr>
              <w:t>…</w:t>
            </w:r>
            <w:r w:rsidR="006B1F03">
              <w:rPr>
                <w:rFonts w:asciiTheme="majorBidi" w:hAnsiTheme="majorBidi" w:cstheme="majorBidi"/>
              </w:rPr>
              <w:t>………</w:t>
            </w:r>
            <w:proofErr w:type="gramStart"/>
            <w:r w:rsidR="006B1F03">
              <w:rPr>
                <w:rFonts w:asciiTheme="majorBidi" w:hAnsiTheme="majorBidi" w:cstheme="majorBidi"/>
              </w:rPr>
              <w:t>…….</w:t>
            </w:r>
            <w:proofErr w:type="gramEnd"/>
            <w:r w:rsidRPr="00671842">
              <w:rPr>
                <w:rFonts w:asciiTheme="majorBidi" w:hAnsiTheme="majorBidi" w:cstheme="majorBidi"/>
              </w:rPr>
              <w:t>……</w:t>
            </w:r>
            <w:r>
              <w:rPr>
                <w:rFonts w:asciiTheme="majorBidi" w:hAnsiTheme="majorBidi" w:cstheme="majorBidi"/>
                <w:b/>
                <w:bCs/>
              </w:rPr>
              <w:t>/2025</w:t>
            </w:r>
          </w:p>
        </w:tc>
        <w:tc>
          <w:tcPr>
            <w:tcW w:w="6670" w:type="dxa"/>
            <w:gridSpan w:val="4"/>
            <w:vMerge w:val="restart"/>
            <w:tcBorders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BFCD1" w14:textId="61BF86AF" w:rsidR="00F84AEA" w:rsidRPr="00F3641E" w:rsidRDefault="0072595E" w:rsidP="008C2CD0">
            <w:pPr>
              <w:spacing w:after="0"/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  <w:r w:rsidRPr="0072595E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DEMANDE DE MATIERES, FOURNITURES ET MATERIELS </w:t>
            </w:r>
            <w:r w:rsidRPr="00F84AEA">
              <w:rPr>
                <w:rFonts w:ascii="Aptos Narrow" w:hAnsi="Aptos Narrow" w:cstheme="majorBidi"/>
                <w:b/>
                <w:bCs/>
                <w:sz w:val="40"/>
                <w:szCs w:val="40"/>
                <w:vertAlign w:val="superscript"/>
              </w:rPr>
              <w:t>(</w:t>
            </w:r>
            <w:r w:rsidR="00F84AEA" w:rsidRPr="00F84AEA">
              <w:rPr>
                <w:rFonts w:ascii="Aptos Narrow" w:hAnsi="Aptos Narrow" w:cstheme="majorBidi"/>
                <w:b/>
                <w:bCs/>
                <w:sz w:val="40"/>
                <w:szCs w:val="40"/>
                <w:vertAlign w:val="superscript"/>
              </w:rPr>
              <w:t>1</w:t>
            </w:r>
            <w:r w:rsidR="00F84AEA">
              <w:rPr>
                <w:rFonts w:ascii="Aptos Narrow" w:hAnsi="Aptos Narrow" w:cstheme="majorBidi"/>
                <w:b/>
                <w:bCs/>
                <w:sz w:val="40"/>
                <w:szCs w:val="40"/>
                <w:vertAlign w:val="superscript"/>
              </w:rPr>
              <w:t>)</w:t>
            </w:r>
          </w:p>
        </w:tc>
      </w:tr>
      <w:tr w:rsidR="00525A0D" w:rsidRPr="00F3641E" w14:paraId="73629B0E" w14:textId="77777777" w:rsidTr="008C2CD0">
        <w:trPr>
          <w:trHeight w:val="530"/>
        </w:trPr>
        <w:tc>
          <w:tcPr>
            <w:tcW w:w="3820" w:type="dxa"/>
            <w:gridSpan w:val="3"/>
            <w:tcBorders>
              <w:top w:val="single" w:sz="6" w:space="0" w:color="284E3F"/>
              <w:left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9B9202" w14:textId="33489A09" w:rsidR="00525A0D" w:rsidRPr="00F3641E" w:rsidRDefault="00525A0D" w:rsidP="008C2CD0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Date :</w:t>
            </w:r>
            <w:r w:rsidRPr="00671842">
              <w:rPr>
                <w:rFonts w:asciiTheme="majorBidi" w:hAnsiTheme="majorBidi" w:cstheme="majorBidi"/>
              </w:rPr>
              <w:t xml:space="preserve"> ……………………</w:t>
            </w:r>
            <w:r>
              <w:rPr>
                <w:rFonts w:asciiTheme="majorBidi" w:hAnsiTheme="majorBidi" w:cstheme="majorBidi"/>
              </w:rPr>
              <w:t>…</w:t>
            </w:r>
            <w:r w:rsidR="008130DA">
              <w:rPr>
                <w:rFonts w:asciiTheme="majorBidi" w:hAnsiTheme="majorBidi" w:cstheme="majorBidi"/>
              </w:rPr>
              <w:t>………</w:t>
            </w:r>
          </w:p>
        </w:tc>
        <w:tc>
          <w:tcPr>
            <w:tcW w:w="6670" w:type="dxa"/>
            <w:gridSpan w:val="4"/>
            <w:vMerge/>
            <w:tcBorders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D43E6" w14:textId="77777777" w:rsidR="00525A0D" w:rsidRPr="00F3641E" w:rsidRDefault="00525A0D" w:rsidP="008C2CD0">
            <w:pPr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</w:p>
        </w:tc>
      </w:tr>
      <w:tr w:rsidR="00525A0D" w:rsidRPr="00F3641E" w14:paraId="49F327AC" w14:textId="77777777" w:rsidTr="008C2CD0">
        <w:trPr>
          <w:trHeight w:val="530"/>
        </w:trPr>
        <w:tc>
          <w:tcPr>
            <w:tcW w:w="10490" w:type="dxa"/>
            <w:gridSpan w:val="7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3D8A65" w14:textId="587C6731" w:rsidR="00525A0D" w:rsidRPr="00F3641E" w:rsidRDefault="00525A0D" w:rsidP="008C2CD0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 w:rsidRPr="00525A0D">
              <w:rPr>
                <w:rFonts w:asciiTheme="majorBidi" w:hAnsiTheme="majorBidi" w:cstheme="majorBidi"/>
                <w:b/>
                <w:bCs/>
              </w:rPr>
              <w:t>Service demandeur :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525A0D">
              <w:rPr>
                <w:rFonts w:asciiTheme="majorBidi" w:hAnsiTheme="majorBidi" w:cstheme="majorBidi"/>
              </w:rPr>
              <w:t>…………………………</w:t>
            </w:r>
            <w:r>
              <w:rPr>
                <w:rFonts w:asciiTheme="majorBidi" w:hAnsiTheme="majorBidi" w:cstheme="majorBidi"/>
              </w:rPr>
              <w:t>……………………………………………………</w:t>
            </w:r>
            <w:proofErr w:type="gramStart"/>
            <w:r>
              <w:rPr>
                <w:rFonts w:asciiTheme="majorBidi" w:hAnsiTheme="majorBidi" w:cstheme="majorBidi"/>
              </w:rPr>
              <w:t>……</w:t>
            </w:r>
            <w:r w:rsidRPr="00525A0D">
              <w:rPr>
                <w:rFonts w:asciiTheme="majorBidi" w:hAnsiTheme="majorBidi" w:cstheme="majorBidi"/>
              </w:rPr>
              <w:t>.</w:t>
            </w:r>
            <w:proofErr w:type="gramEnd"/>
            <w:r w:rsidRPr="00525A0D">
              <w:rPr>
                <w:rFonts w:asciiTheme="majorBidi" w:hAnsiTheme="majorBidi" w:cstheme="majorBidi"/>
              </w:rPr>
              <w:t>.</w:t>
            </w:r>
          </w:p>
        </w:tc>
      </w:tr>
      <w:tr w:rsidR="002B2233" w:rsidRPr="00F3641E" w14:paraId="29FD9D2D" w14:textId="77777777" w:rsidTr="008C2CD0">
        <w:trPr>
          <w:trHeight w:val="315"/>
        </w:trPr>
        <w:tc>
          <w:tcPr>
            <w:tcW w:w="559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B64D7" w14:textId="26F593DE" w:rsidR="002B2233" w:rsidRPr="00F3641E" w:rsidRDefault="002B2233" w:rsidP="008C2C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N°</w:t>
            </w:r>
          </w:p>
        </w:tc>
        <w:tc>
          <w:tcPr>
            <w:tcW w:w="5812" w:type="dxa"/>
            <w:gridSpan w:val="3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84A39" w14:textId="715F0517" w:rsidR="002B2233" w:rsidRPr="00F3641E" w:rsidRDefault="002B2233" w:rsidP="008C2C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Désignation de l'article</w:t>
            </w:r>
          </w:p>
        </w:tc>
        <w:tc>
          <w:tcPr>
            <w:tcW w:w="851" w:type="dxa"/>
            <w:gridSpan w:val="2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43670" w14:textId="490F4295" w:rsidR="002B2233" w:rsidRPr="00F3641E" w:rsidRDefault="002B2233" w:rsidP="008C2C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Qte</w:t>
            </w:r>
            <w:proofErr w:type="spellEnd"/>
          </w:p>
        </w:tc>
        <w:tc>
          <w:tcPr>
            <w:tcW w:w="3268" w:type="dxa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8D69A" w14:textId="5BFAF525" w:rsidR="002B2233" w:rsidRPr="00F3641E" w:rsidRDefault="002B2233" w:rsidP="008C2C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Observation</w:t>
            </w:r>
          </w:p>
        </w:tc>
      </w:tr>
      <w:tr w:rsidR="002B2233" w:rsidRPr="00F3641E" w14:paraId="2B01CF0A" w14:textId="77777777" w:rsidTr="002104D3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388EA" w14:textId="4C4E806E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5812" w:type="dxa"/>
            <w:gridSpan w:val="3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82A03" w14:textId="783BC78A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086FD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DDF71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26D10834" w14:textId="77777777" w:rsidTr="0039709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707611" w14:textId="4E8EFCE6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E564D" w14:textId="787A9A08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17FA5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68B0B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4B999E87" w14:textId="77777777" w:rsidTr="002104D3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47940" w14:textId="40A3EE71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C553B" w14:textId="41B578CF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E8F21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FB46E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56CF64EA" w14:textId="77777777" w:rsidTr="0039709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36E38" w14:textId="2C5F9A39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837A2" w14:textId="655D6672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CAFACB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E61EC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5B816435" w14:textId="77777777" w:rsidTr="002104D3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F381A" w14:textId="605A7E2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82824" w14:textId="77777777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28E017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71586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075822D5" w14:textId="77777777" w:rsidTr="0039709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E3DBE" w14:textId="75D42BAC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35880" w14:textId="77777777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6DBFF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366F4A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24FF7195" w14:textId="77777777" w:rsidTr="002104D3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CFAA7" w14:textId="5156909B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8B820" w14:textId="77777777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C8D33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FC759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6D565192" w14:textId="77777777" w:rsidTr="0039709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4362EF" w14:textId="460F0AEC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37420B" w14:textId="77777777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ED63F4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956BD3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2B2233" w:rsidRPr="00F3641E" w14:paraId="63A20BF9" w14:textId="77777777" w:rsidTr="002104D3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4" w:space="0" w:color="auto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52935" w14:textId="1F76FE78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FACC6B" w14:textId="77777777" w:rsidR="002B2233" w:rsidRPr="00F3641E" w:rsidRDefault="002B2233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80E995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2429B" w14:textId="77777777" w:rsidR="002B2233" w:rsidRPr="00F3641E" w:rsidRDefault="002B2233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F84AEA" w:rsidRPr="00F3641E" w14:paraId="1A7ABC29" w14:textId="77777777" w:rsidTr="0039709B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4FF435" w14:textId="4D968169" w:rsidR="00F84AEA" w:rsidRDefault="00F84AEA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812" w:type="dxa"/>
            <w:gridSpan w:val="3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5876E2" w14:textId="77777777" w:rsidR="00F84AEA" w:rsidRPr="00F3641E" w:rsidRDefault="00F84AEA" w:rsidP="008C2CD0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0D5AFF0" w14:textId="77777777" w:rsidR="00F84AEA" w:rsidRPr="00F3641E" w:rsidRDefault="00F84AEA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268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CB835A" w14:textId="77777777" w:rsidR="00F84AEA" w:rsidRPr="00F3641E" w:rsidRDefault="00F84AEA" w:rsidP="008C2CD0">
            <w:pPr>
              <w:spacing w:after="0"/>
              <w:jc w:val="center"/>
              <w:rPr>
                <w:rFonts w:asciiTheme="majorBidi" w:hAnsiTheme="majorBidi" w:cstheme="majorBidi"/>
              </w:rPr>
            </w:pPr>
          </w:p>
        </w:tc>
      </w:tr>
      <w:tr w:rsidR="00DC16CB" w:rsidRPr="00F3641E" w14:paraId="0E5E770F" w14:textId="77777777" w:rsidTr="008C2CD0">
        <w:trPr>
          <w:trHeight w:val="315"/>
        </w:trPr>
        <w:tc>
          <w:tcPr>
            <w:tcW w:w="6371" w:type="dxa"/>
            <w:gridSpan w:val="4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5C5096" w14:textId="7B51B6AA" w:rsidR="00DC16CB" w:rsidRDefault="00210C57" w:rsidP="008C2CD0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Observation</w:t>
            </w:r>
            <w:r w:rsidRPr="002602A4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Gestionnaire</w:t>
            </w:r>
            <w:r w:rsidR="00DC16CB" w:rsidRPr="002602A4">
              <w:rPr>
                <w:rFonts w:asciiTheme="majorBidi" w:hAnsiTheme="majorBidi" w:cstheme="majorBidi"/>
                <w:b/>
                <w:bCs/>
              </w:rPr>
              <w:t xml:space="preserve"> des stocks</w:t>
            </w:r>
          </w:p>
          <w:p w14:paraId="556480F4" w14:textId="216E0DBA" w:rsidR="00DC16CB" w:rsidRPr="00210C57" w:rsidRDefault="00DC16CB" w:rsidP="008C2CD0">
            <w:pPr>
              <w:ind w:left="291" w:hanging="29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42CD713" wp14:editId="38C625CD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227330</wp:posOffset>
                      </wp:positionV>
                      <wp:extent cx="114300" cy="114300"/>
                      <wp:effectExtent l="0" t="0" r="19050" b="19050"/>
                      <wp:wrapNone/>
                      <wp:docPr id="11548103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01E47" id="Rectangle 2" o:spid="_x0000_s1026" style="position:absolute;margin-left:1.6pt;margin-top:17.9pt;width:9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" fillcolor="white [3212]" strokecolor="black [3213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D7D2390" wp14:editId="6A7B91BB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29210</wp:posOffset>
                      </wp:positionV>
                      <wp:extent cx="114300" cy="114300"/>
                      <wp:effectExtent l="0" t="0" r="19050" b="19050"/>
                      <wp:wrapNone/>
                      <wp:docPr id="209965164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630C70" id="Rectangle 2" o:spid="_x0000_s1026" style="position:absolute;margin-left:1.55pt;margin-top:2.3pt;width:9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" fillcolor="white [3212]" strokecolor="black [3213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</w:t>
            </w:r>
            <w:r w:rsidRPr="00210C57">
              <w:rPr>
                <w:rFonts w:asciiTheme="majorBidi" w:hAnsiTheme="majorBidi" w:cstheme="majorBidi"/>
              </w:rPr>
              <w:t>Article disponible au niveau du magasin</w:t>
            </w:r>
            <w:r w:rsidR="00210C57">
              <w:rPr>
                <w:rFonts w:asciiTheme="majorBidi" w:hAnsiTheme="majorBidi" w:cstheme="majorBidi"/>
              </w:rPr>
              <w:t>.</w:t>
            </w:r>
            <w:r w:rsidRPr="00210C57">
              <w:rPr>
                <w:rFonts w:asciiTheme="majorBidi" w:hAnsiTheme="majorBidi" w:cstheme="majorBidi"/>
              </w:rPr>
              <w:t xml:space="preserve">                                                                   Article </w:t>
            </w:r>
            <w:r w:rsidR="00210C57" w:rsidRPr="00210C57">
              <w:rPr>
                <w:rFonts w:asciiTheme="majorBidi" w:hAnsiTheme="majorBidi" w:cstheme="majorBidi"/>
              </w:rPr>
              <w:t>in</w:t>
            </w:r>
            <w:r w:rsidRPr="00210C57">
              <w:rPr>
                <w:rFonts w:asciiTheme="majorBidi" w:hAnsiTheme="majorBidi" w:cstheme="majorBidi"/>
              </w:rPr>
              <w:t>disponible au niveau du magasin</w:t>
            </w:r>
            <w:r w:rsidR="0072595E">
              <w:rPr>
                <w:rFonts w:asciiTheme="majorBidi" w:hAnsiTheme="majorBidi" w:cstheme="majorBidi"/>
              </w:rPr>
              <w:t xml:space="preserve"> </w:t>
            </w:r>
            <w:r w:rsidR="0072595E" w:rsidRPr="0072595E">
              <w:rPr>
                <w:rFonts w:asciiTheme="majorBidi" w:hAnsiTheme="majorBidi" w:cstheme="majorBidi"/>
                <w:b/>
                <w:bCs/>
                <w:vertAlign w:val="superscript"/>
              </w:rPr>
              <w:t>(2)</w:t>
            </w:r>
            <w:r w:rsidR="00210C57">
              <w:rPr>
                <w:rFonts w:asciiTheme="majorBidi" w:hAnsiTheme="majorBidi" w:cstheme="majorBidi"/>
              </w:rPr>
              <w:t>.</w:t>
            </w:r>
            <w:r w:rsidRPr="00210C57">
              <w:rPr>
                <w:rFonts w:asciiTheme="majorBidi" w:hAnsiTheme="majorBidi" w:cstheme="majorBidi"/>
              </w:rPr>
              <w:t xml:space="preserve">                                                          </w:t>
            </w:r>
          </w:p>
        </w:tc>
        <w:tc>
          <w:tcPr>
            <w:tcW w:w="4119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5D2B9A" w14:textId="5C6301E6" w:rsidR="00DC16CB" w:rsidRPr="00671842" w:rsidRDefault="00DC16CB" w:rsidP="008C2CD0">
            <w:pPr>
              <w:ind w:firstLine="293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Signature </w:t>
            </w:r>
          </w:p>
        </w:tc>
      </w:tr>
      <w:tr w:rsidR="00DC16CB" w:rsidRPr="00F3641E" w14:paraId="28D38CD8" w14:textId="77777777" w:rsidTr="008C2CD0">
        <w:trPr>
          <w:trHeight w:val="315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7489B5" w14:textId="596F7C6E" w:rsidR="00DC16CB" w:rsidRPr="00671842" w:rsidRDefault="008130DA" w:rsidP="008C2CD0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 xml:space="preserve">Observation </w:t>
            </w:r>
            <w:r>
              <w:rPr>
                <w:rFonts w:asciiTheme="majorBidi" w:hAnsiTheme="majorBidi" w:cstheme="majorBidi"/>
                <w:b/>
                <w:bCs/>
              </w:rPr>
              <w:t>service moyen généraux</w:t>
            </w:r>
          </w:p>
        </w:tc>
      </w:tr>
      <w:tr w:rsidR="008130DA" w:rsidRPr="00F3641E" w14:paraId="6AF43429" w14:textId="77777777" w:rsidTr="008C2CD0">
        <w:trPr>
          <w:trHeight w:val="315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DEA1DC" w14:textId="1B95E4E4" w:rsidR="008130DA" w:rsidRPr="00671842" w:rsidRDefault="008130DA" w:rsidP="008C2CD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</w:tc>
      </w:tr>
      <w:tr w:rsidR="008130DA" w:rsidRPr="00F3641E" w14:paraId="2A889EC0" w14:textId="77777777" w:rsidTr="008C2CD0">
        <w:trPr>
          <w:trHeight w:val="315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D77AA4" w14:textId="7B8CA512" w:rsidR="008130DA" w:rsidRPr="00F3641E" w:rsidRDefault="008130DA" w:rsidP="008C2CD0">
            <w:pPr>
              <w:rPr>
                <w:rFonts w:asciiTheme="majorBidi" w:hAnsiTheme="majorBidi" w:cstheme="majorBidi"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Observation responsable d</w:t>
            </w:r>
            <w:r>
              <w:rPr>
                <w:rFonts w:asciiTheme="majorBidi" w:hAnsiTheme="majorBidi" w:cstheme="majorBidi"/>
                <w:b/>
                <w:bCs/>
              </w:rPr>
              <w:t>e l’administration générale (</w:t>
            </w:r>
            <w:r w:rsidRPr="008130D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après consultation service de finance et comptabilité</w:t>
            </w:r>
            <w:r>
              <w:rPr>
                <w:rFonts w:asciiTheme="majorBidi" w:hAnsiTheme="majorBidi" w:cstheme="majorBidi"/>
                <w:b/>
                <w:bCs/>
              </w:rPr>
              <w:t xml:space="preserve">) </w:t>
            </w:r>
          </w:p>
        </w:tc>
      </w:tr>
      <w:tr w:rsidR="008130DA" w:rsidRPr="00F3641E" w14:paraId="621FCBC7" w14:textId="77777777" w:rsidTr="008C2CD0">
        <w:trPr>
          <w:trHeight w:val="315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4131C9" w14:textId="3703F149" w:rsidR="008130DA" w:rsidRPr="002602A4" w:rsidRDefault="008130DA" w:rsidP="008C2CD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</w:tc>
      </w:tr>
      <w:tr w:rsidR="008130DA" w:rsidRPr="00F3641E" w14:paraId="79625D06" w14:textId="77777777" w:rsidTr="008C2CD0">
        <w:trPr>
          <w:trHeight w:val="315"/>
        </w:trPr>
        <w:tc>
          <w:tcPr>
            <w:tcW w:w="3496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080CE2" w14:textId="76E63564" w:rsidR="008130DA" w:rsidRPr="002602A4" w:rsidRDefault="008130DA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Responsable </w:t>
            </w:r>
            <w:r w:rsidRPr="00525A0D">
              <w:rPr>
                <w:rFonts w:asciiTheme="majorBidi" w:hAnsiTheme="majorBidi" w:cstheme="majorBidi"/>
                <w:b/>
                <w:bCs/>
              </w:rPr>
              <w:t xml:space="preserve">Service demandeur 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3442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5CE31FB4" w14:textId="0B7B0561" w:rsidR="008130DA" w:rsidRPr="002602A4" w:rsidRDefault="008130DA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SMG</w:t>
            </w: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4648FEC3" w14:textId="1718F224" w:rsidR="008130DA" w:rsidRPr="002602A4" w:rsidRDefault="008130DA" w:rsidP="008C2CD0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Responsable DAG</w:t>
            </w:r>
          </w:p>
        </w:tc>
      </w:tr>
      <w:tr w:rsidR="008130DA" w:rsidRPr="00F3641E" w14:paraId="091512C3" w14:textId="77777777" w:rsidTr="006446EF">
        <w:trPr>
          <w:trHeight w:val="1679"/>
        </w:trPr>
        <w:tc>
          <w:tcPr>
            <w:tcW w:w="3496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E56119" w14:textId="5CE00D69" w:rsidR="008130DA" w:rsidRDefault="008130DA" w:rsidP="008C2CD0">
            <w:pPr>
              <w:rPr>
                <w:rFonts w:asciiTheme="majorBidi" w:hAnsiTheme="majorBidi" w:cstheme="majorBidi"/>
              </w:rPr>
            </w:pPr>
          </w:p>
          <w:p w14:paraId="3562E9E7" w14:textId="0698E8D3" w:rsidR="008130DA" w:rsidRDefault="008130DA" w:rsidP="008C2CD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42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2EB40887" w14:textId="207FB1F1" w:rsidR="008130DA" w:rsidRDefault="008130DA" w:rsidP="008C2CD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05721B58" w14:textId="77777777" w:rsidR="008130DA" w:rsidRDefault="008130DA" w:rsidP="008C2CD0">
            <w:pPr>
              <w:rPr>
                <w:rFonts w:asciiTheme="majorBidi" w:hAnsiTheme="majorBidi" w:cstheme="majorBidi"/>
              </w:rPr>
            </w:pPr>
          </w:p>
          <w:p w14:paraId="4B4AA126" w14:textId="512D3A0A" w:rsidR="00F84AEA" w:rsidRPr="00BA6462" w:rsidRDefault="00F84AEA" w:rsidP="008C2CD0">
            <w:pPr>
              <w:rPr>
                <w:rFonts w:asciiTheme="majorBidi" w:hAnsiTheme="majorBidi" w:cstheme="majorBidi"/>
              </w:rPr>
            </w:pPr>
          </w:p>
        </w:tc>
      </w:tr>
    </w:tbl>
    <w:bookmarkEnd w:id="0"/>
    <w:p w14:paraId="1E7A9ECD" w14:textId="5DDA309B" w:rsidR="00F84AEA" w:rsidRDefault="008C2CD0" w:rsidP="006403B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4A04ECF" wp14:editId="0ABD8A65">
                <wp:simplePos x="0" y="0"/>
                <wp:positionH relativeFrom="column">
                  <wp:posOffset>-490855</wp:posOffset>
                </wp:positionH>
                <wp:positionV relativeFrom="paragraph">
                  <wp:posOffset>9316085</wp:posOffset>
                </wp:positionV>
                <wp:extent cx="6715125" cy="857250"/>
                <wp:effectExtent l="0" t="0" r="9525" b="0"/>
                <wp:wrapNone/>
                <wp:docPr id="9729577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5DBAA" w14:textId="71329B84" w:rsidR="00F84AEA" w:rsidRPr="00F84AEA" w:rsidRDefault="00F84AEA" w:rsidP="00F84AEA">
                            <w:pP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(1) Le service demandeur doit déposer sa demande d'approvisionnement auprès du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</w:t>
                            </w: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ervice des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</w:t>
                            </w: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oyens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g</w:t>
                            </w: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énéraux du centre pour vérification de la disponibilité des articles au niveau du magasin.</w:t>
                            </w:r>
                          </w:p>
                          <w:p w14:paraId="30F8FB06" w14:textId="04EED509" w:rsidR="00F84AEA" w:rsidRPr="00F84AEA" w:rsidRDefault="00F84AEA" w:rsidP="00F84AEA">
                            <w:pP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(2) En cas de rupture de stock ou de non-disponibilité des articles, le Service des Moyens Généraux mettra à la disposition du service demandeur un </w:t>
                            </w:r>
                            <w:r w:rsidR="007259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« </w:t>
                            </w: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formulaire de demande d'achat</w:t>
                            </w:r>
                            <w:r w:rsidR="001B7B06"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B7B0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»</w:t>
                            </w:r>
                            <w:r w:rsidR="001B7B06"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afin</w:t>
                            </w:r>
                            <w:r w:rsidRPr="00F84A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de procéder à leur acquisition (réquisition externe).</w:t>
                            </w:r>
                          </w:p>
                          <w:p w14:paraId="0FB5D6D1" w14:textId="77777777" w:rsidR="00F84AEA" w:rsidRDefault="00F84A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04E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8.65pt;margin-top:733.55pt;width:528.75pt;height:67.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" fillcolor="white [3201]" stroked="f" strokeweight=".5pt">
                <v:textbox>
                  <w:txbxContent>
                    <w:p w14:paraId="56F5DBAA" w14:textId="71329B84" w:rsidR="00F84AEA" w:rsidRPr="00F84AEA" w:rsidRDefault="00F84AEA" w:rsidP="00F84AEA">
                      <w:pPr>
                        <w:rPr>
                          <w:rFonts w:asciiTheme="majorBidi" w:hAnsiTheme="majorBidi" w:cstheme="majorBidi"/>
                          <w:i/>
                          <w:iCs/>
                          <w:sz w:val="20"/>
                          <w:szCs w:val="20"/>
                        </w:rPr>
                      </w:pP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(1) Le service demandeur doit déposer sa demande d'approvisionnement auprès du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</w:t>
                      </w: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ervice des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</w:t>
                      </w: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oyens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g</w:t>
                      </w: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énéraux du centre pour vérification de la disponibilité des articles au niveau du magasin.</w:t>
                      </w:r>
                    </w:p>
                    <w:p w14:paraId="30F8FB06" w14:textId="04EED509" w:rsidR="00F84AEA" w:rsidRPr="00F84AEA" w:rsidRDefault="00F84AEA" w:rsidP="00F84AEA">
                      <w:pPr>
                        <w:rPr>
                          <w:rFonts w:asciiTheme="majorBidi" w:hAnsiTheme="majorBidi" w:cstheme="majorBidi"/>
                          <w:i/>
                          <w:iCs/>
                          <w:sz w:val="20"/>
                          <w:szCs w:val="20"/>
                        </w:rPr>
                      </w:pP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(2) En cas de rupture de stock ou de non-disponibilité des articles, le Service des Moyens Généraux mettra à la disposition du service demandeur un </w:t>
                      </w:r>
                      <w:r w:rsidR="0072595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« </w:t>
                      </w: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formulaire de demande d'achat</w:t>
                      </w:r>
                      <w:r w:rsidR="001B7B06"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1B7B0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»</w:t>
                      </w:r>
                      <w:r w:rsidR="001B7B06"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afin</w:t>
                      </w:r>
                      <w:r w:rsidRPr="00F84A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de procéder à leur acquisition (réquisition externe).</w:t>
                      </w:r>
                    </w:p>
                    <w:p w14:paraId="0FB5D6D1" w14:textId="77777777" w:rsidR="00F84AEA" w:rsidRDefault="00F84AEA"/>
                  </w:txbxContent>
                </v:textbox>
              </v:shape>
            </w:pict>
          </mc:Fallback>
        </mc:AlternateContent>
      </w:r>
    </w:p>
    <w:sectPr w:rsidR="00F84AEA" w:rsidSect="006446EF">
      <w:pgSz w:w="11906" w:h="16838"/>
      <w:pgMar w:top="426" w:right="1418" w:bottom="567" w:left="1418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89E2A" w14:textId="77777777" w:rsidR="00886BEF" w:rsidRDefault="00886BEF" w:rsidP="00BA6462">
      <w:pPr>
        <w:spacing w:after="0" w:line="240" w:lineRule="auto"/>
      </w:pPr>
      <w:r>
        <w:separator/>
      </w:r>
    </w:p>
  </w:endnote>
  <w:endnote w:type="continuationSeparator" w:id="0">
    <w:p w14:paraId="28BA721A" w14:textId="77777777" w:rsidR="00886BEF" w:rsidRDefault="00886BEF" w:rsidP="00BA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4138" w14:textId="77777777" w:rsidR="00886BEF" w:rsidRDefault="00886BEF" w:rsidP="00BA6462">
      <w:pPr>
        <w:spacing w:after="0" w:line="240" w:lineRule="auto"/>
      </w:pPr>
      <w:r>
        <w:separator/>
      </w:r>
    </w:p>
  </w:footnote>
  <w:footnote w:type="continuationSeparator" w:id="0">
    <w:p w14:paraId="746E5A0B" w14:textId="77777777" w:rsidR="00886BEF" w:rsidRDefault="00886BEF" w:rsidP="00BA6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1468C"/>
    <w:multiLevelType w:val="hybridMultilevel"/>
    <w:tmpl w:val="4FAAA0C2"/>
    <w:lvl w:ilvl="0" w:tplc="CD0AA0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111FB"/>
    <w:multiLevelType w:val="hybridMultilevel"/>
    <w:tmpl w:val="E8A801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8031">
    <w:abstractNumId w:val="1"/>
  </w:num>
  <w:num w:numId="2" w16cid:durableId="122922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1E"/>
    <w:rsid w:val="00005CEF"/>
    <w:rsid w:val="000439D0"/>
    <w:rsid w:val="000576C8"/>
    <w:rsid w:val="000C2C4A"/>
    <w:rsid w:val="001576D5"/>
    <w:rsid w:val="001951ED"/>
    <w:rsid w:val="001B7B06"/>
    <w:rsid w:val="002104D3"/>
    <w:rsid w:val="00210C57"/>
    <w:rsid w:val="002602A4"/>
    <w:rsid w:val="0026397E"/>
    <w:rsid w:val="00285B72"/>
    <w:rsid w:val="002B2233"/>
    <w:rsid w:val="002D34AE"/>
    <w:rsid w:val="00324730"/>
    <w:rsid w:val="00392DE2"/>
    <w:rsid w:val="0039709B"/>
    <w:rsid w:val="003F0CAB"/>
    <w:rsid w:val="00400AF2"/>
    <w:rsid w:val="00455307"/>
    <w:rsid w:val="00456F54"/>
    <w:rsid w:val="0049672B"/>
    <w:rsid w:val="00504135"/>
    <w:rsid w:val="00525A0D"/>
    <w:rsid w:val="00557F9C"/>
    <w:rsid w:val="006403B4"/>
    <w:rsid w:val="006446EF"/>
    <w:rsid w:val="00671842"/>
    <w:rsid w:val="0069626F"/>
    <w:rsid w:val="006B1F03"/>
    <w:rsid w:val="006D176A"/>
    <w:rsid w:val="006D535D"/>
    <w:rsid w:val="006D725A"/>
    <w:rsid w:val="0072595E"/>
    <w:rsid w:val="00791344"/>
    <w:rsid w:val="007E44AF"/>
    <w:rsid w:val="008130DA"/>
    <w:rsid w:val="00843EF7"/>
    <w:rsid w:val="00886BEF"/>
    <w:rsid w:val="008B47DA"/>
    <w:rsid w:val="008C2CD0"/>
    <w:rsid w:val="008D5A47"/>
    <w:rsid w:val="00A5501A"/>
    <w:rsid w:val="00A84E89"/>
    <w:rsid w:val="00AD3D1C"/>
    <w:rsid w:val="00B02616"/>
    <w:rsid w:val="00B33007"/>
    <w:rsid w:val="00B642D5"/>
    <w:rsid w:val="00BA6462"/>
    <w:rsid w:val="00BA7A23"/>
    <w:rsid w:val="00CE424C"/>
    <w:rsid w:val="00CF21A9"/>
    <w:rsid w:val="00DA351D"/>
    <w:rsid w:val="00DB759E"/>
    <w:rsid w:val="00DC16CB"/>
    <w:rsid w:val="00E75D73"/>
    <w:rsid w:val="00F06874"/>
    <w:rsid w:val="00F3641E"/>
    <w:rsid w:val="00F8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45484"/>
  <w15:chartTrackingRefBased/>
  <w15:docId w15:val="{C45C3200-7F54-4659-A3FD-A288AE71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4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4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4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4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4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4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4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4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4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4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41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6462"/>
  </w:style>
  <w:style w:type="paragraph" w:styleId="Pieddepage">
    <w:name w:val="footer"/>
    <w:basedOn w:val="Normal"/>
    <w:link w:val="Pieddepag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6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HEBCHI</dc:creator>
  <cp:keywords/>
  <dc:description/>
  <cp:lastModifiedBy>ferdjani</cp:lastModifiedBy>
  <cp:revision>28</cp:revision>
  <cp:lastPrinted>2025-08-12T18:47:00Z</cp:lastPrinted>
  <dcterms:created xsi:type="dcterms:W3CDTF">2025-08-12T15:54:00Z</dcterms:created>
  <dcterms:modified xsi:type="dcterms:W3CDTF">2026-09-28T12:01:00Z</dcterms:modified>
</cp:coreProperties>
</file>