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794A2" w14:textId="04A40A91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2F6DF866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28DF2A1D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45F51D6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27D3342B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C851CA7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49A91400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76711C0A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C4D95E1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777BC874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2C603BF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18AAF18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206C1D76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EB3075D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52E7045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336D1291" w14:textId="77777777" w:rsidR="00156D16" w:rsidRDefault="00156D16">
      <w:pPr>
        <w:pStyle w:val="Ttulo"/>
      </w:pPr>
      <w:proofErr w:type="spellStart"/>
      <w:r>
        <w:t>TestingApp</w:t>
      </w:r>
      <w:proofErr w:type="spellEnd"/>
      <w:r>
        <w:t>-Laravel</w:t>
      </w:r>
    </w:p>
    <w:p w14:paraId="328DC028" w14:textId="1184EC61" w:rsidR="00256A53" w:rsidRDefault="0088347C">
      <w:pPr>
        <w:pStyle w:val="Ttulo"/>
      </w:pPr>
      <w:r>
        <w:t>Plan de Pruebas de Aceptación</w:t>
      </w:r>
    </w:p>
    <w:p w14:paraId="03117D8D" w14:textId="77777777" w:rsidR="00256A53" w:rsidRDefault="00256A53">
      <w:pPr>
        <w:pStyle w:val="Subttulo"/>
      </w:pPr>
    </w:p>
    <w:p w14:paraId="510A347B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0F8C3D9D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12245BDF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17E53775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4F8D34E2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>Versión: 0100</w:t>
      </w:r>
    </w:p>
    <w:p w14:paraId="77329079" w14:textId="0772FB39" w:rsidR="00256A53" w:rsidRDefault="0088347C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 xml:space="preserve">Fecha: </w:t>
      </w:r>
      <w:r w:rsidR="00156D16">
        <w:rPr>
          <w:rFonts w:ascii="NewsGotT" w:eastAsia="NewsGotT" w:hAnsi="NewsGotT" w:cs="NewsGotT"/>
          <w:color w:val="000000"/>
        </w:rPr>
        <w:t>11</w:t>
      </w:r>
      <w:r>
        <w:rPr>
          <w:rFonts w:ascii="NewsGotT" w:eastAsia="NewsGotT" w:hAnsi="NewsGotT" w:cs="NewsGotT"/>
          <w:color w:val="000000"/>
        </w:rPr>
        <w:t>/</w:t>
      </w:r>
      <w:r w:rsidR="00156D16">
        <w:rPr>
          <w:rFonts w:ascii="NewsGotT" w:eastAsia="NewsGotT" w:hAnsi="NewsGotT" w:cs="NewsGotT"/>
          <w:color w:val="000000"/>
        </w:rPr>
        <w:t>04</w:t>
      </w:r>
      <w:r>
        <w:rPr>
          <w:rFonts w:ascii="NewsGotT" w:eastAsia="NewsGotT" w:hAnsi="NewsGotT" w:cs="NewsGotT"/>
          <w:color w:val="000000"/>
        </w:rPr>
        <w:t>/</w:t>
      </w:r>
      <w:r w:rsidR="00156D16">
        <w:rPr>
          <w:rFonts w:ascii="NewsGotT" w:eastAsia="NewsGotT" w:hAnsi="NewsGotT" w:cs="NewsGotT"/>
          <w:color w:val="000000"/>
        </w:rPr>
        <w:t>2024</w:t>
      </w:r>
    </w:p>
    <w:p w14:paraId="69DD7202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</w:p>
    <w:p w14:paraId="6F6BA0E6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</w:p>
    <w:p w14:paraId="0F088028" w14:textId="5903B791" w:rsidR="00256A53" w:rsidRDefault="0088347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 xml:space="preserve">[Versión </w:t>
      </w:r>
      <w:r w:rsidR="00156D16">
        <w:rPr>
          <w:rFonts w:ascii="NewsGotT" w:eastAsia="NewsGotT" w:hAnsi="NewsGotT" w:cs="NewsGotT"/>
          <w:color w:val="000000"/>
        </w:rPr>
        <w:t>1.0</w:t>
      </w:r>
    </w:p>
    <w:tbl>
      <w:tblPr>
        <w:tblStyle w:val="a"/>
        <w:tblW w:w="9637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256A53" w14:paraId="4EB7A2A2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947E3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NewsGotT" w:eastAsia="NewsGotT" w:hAnsi="NewsGotT" w:cs="NewsGotT"/>
                <w:color w:val="000000"/>
                <w:sz w:val="22"/>
                <w:szCs w:val="22"/>
              </w:rPr>
            </w:pPr>
            <w:r>
              <w:rPr>
                <w:rFonts w:ascii="NewsGotT" w:eastAsia="NewsGotT" w:hAnsi="NewsGotT" w:cs="NewsGotT"/>
                <w:color w:val="000000"/>
                <w:sz w:val="22"/>
                <w:szCs w:val="22"/>
              </w:rPr>
              <w:t>Queda prohibido cualquier tipo de explotación y, en particular, la reproducción, distribución, comunicación pública y/o transformación, total o parcial, por cualquier medio, de este documento sin el previo consentimiento expreso y por escrito de la Junta de Andalucía.</w:t>
            </w:r>
          </w:p>
        </w:tc>
      </w:tr>
    </w:tbl>
    <w:p w14:paraId="75E71284" w14:textId="77777777" w:rsidR="00256A53" w:rsidRDefault="00256A53">
      <w:pPr>
        <w:sectPr w:rsidR="00256A53" w:rsidSect="000E5F34">
          <w:pgSz w:w="11905" w:h="16837"/>
          <w:pgMar w:top="1134" w:right="1134" w:bottom="1134" w:left="1134" w:header="720" w:footer="720" w:gutter="0"/>
          <w:pgNumType w:start="1"/>
          <w:cols w:space="720" w:equalWidth="0">
            <w:col w:w="8838"/>
          </w:cols>
        </w:sectPr>
      </w:pPr>
    </w:p>
    <w:p w14:paraId="3CBE40D9" w14:textId="77777777" w:rsidR="00256A53" w:rsidRDefault="00256A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color w:val="000000"/>
          <w:sz w:val="28"/>
          <w:szCs w:val="28"/>
        </w:rPr>
      </w:pPr>
    </w:p>
    <w:p w14:paraId="69CA9813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Eras Md BT" w:eastAsia="Eras Md BT" w:hAnsi="Eras Md BT" w:cs="Eras Md BT"/>
          <w:b/>
          <w:color w:val="000000"/>
          <w:sz w:val="28"/>
          <w:szCs w:val="28"/>
        </w:rPr>
      </w:pPr>
      <w:r>
        <w:rPr>
          <w:rFonts w:ascii="Eras Md BT" w:eastAsia="Eras Md BT" w:hAnsi="Eras Md BT" w:cs="Eras Md BT"/>
          <w:b/>
          <w:color w:val="000000"/>
          <w:sz w:val="28"/>
          <w:szCs w:val="28"/>
        </w:rPr>
        <w:t>HOJA DE CONTROL</w:t>
      </w:r>
    </w:p>
    <w:p w14:paraId="1C39098A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532FB78B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tbl>
      <w:tblPr>
        <w:tblStyle w:val="a0"/>
        <w:tblW w:w="90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56A53" w14:paraId="3C382A79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A1231D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CD04A7" w14:textId="4D4AB336" w:rsidR="00256A53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SENA</w:t>
            </w:r>
          </w:p>
        </w:tc>
      </w:tr>
      <w:tr w:rsidR="00256A53" w14:paraId="0A36B064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C23973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22D449" w14:textId="7D36DBD3" w:rsidR="00256A53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Testing</w:t>
            </w:r>
            <w:proofErr w:type="spellEnd"/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 xml:space="preserve"> App-Laravel</w:t>
            </w:r>
          </w:p>
        </w:tc>
      </w:tr>
      <w:tr w:rsidR="00256A53" w14:paraId="190DD25E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19A4D2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D50AD8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Plan de Pruebas de Aceptación</w:t>
            </w:r>
          </w:p>
        </w:tc>
      </w:tr>
      <w:tr w:rsidR="00256A53" w14:paraId="6B8401A6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4C2814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AA6F7D" w14:textId="37828219" w:rsidR="00256A53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María Fernanda Delgado Pardo</w:t>
            </w:r>
          </w:p>
        </w:tc>
      </w:tr>
      <w:tr w:rsidR="00256A53" w14:paraId="5081907A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40253B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E11FE0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0100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90AD3E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52E755" w14:textId="5A59A5D8" w:rsidR="00256A53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11/04/2024</w:t>
            </w:r>
          </w:p>
        </w:tc>
      </w:tr>
      <w:tr w:rsidR="00256A53" w14:paraId="1A45A8EB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90880B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BFBACD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E3C24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5F99B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DD/MM/AAAA</w:t>
            </w:r>
          </w:p>
        </w:tc>
      </w:tr>
      <w:tr w:rsidR="00256A53" w14:paraId="75ED267B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6E11A4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A7AB5B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56F63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6F250C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instrText>NUMPAGES</w:instrTex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25EA36D2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2545CCC4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</w:p>
    <w:p w14:paraId="01CD30B5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>REGISTRO DE CAMBIOS</w:t>
      </w:r>
    </w:p>
    <w:p w14:paraId="37D23764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tbl>
      <w:tblPr>
        <w:tblStyle w:val="a1"/>
        <w:tblW w:w="9071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56A53" w14:paraId="66E469A8" w14:textId="77777777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A3D48B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 xml:space="preserve">Versión </w:t>
            </w:r>
            <w:proofErr w:type="spellStart"/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DA17A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C89C03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15FF01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del Cambio</w:t>
            </w:r>
          </w:p>
        </w:tc>
      </w:tr>
      <w:tr w:rsidR="00256A53" w14:paraId="4DB188E7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B636E2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64764F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1B985C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&lt;Nombre Apellido1 Apellido2&gt;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B0A4DE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DD/MM/AAAA</w:t>
            </w:r>
          </w:p>
        </w:tc>
      </w:tr>
      <w:tr w:rsidR="00256A53" w14:paraId="56B91FE7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DDEDD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BB7FB5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1EF7CF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156464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256A53" w14:paraId="773FC4A1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9B703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BEBC9D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56BAAA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43C740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</w:tbl>
    <w:p w14:paraId="64674148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8405D77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</w:p>
    <w:p w14:paraId="084E972B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>CONTROL DE DISTRIBUCIÓN</w:t>
      </w:r>
    </w:p>
    <w:p w14:paraId="4A0A068A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tbl>
      <w:tblPr>
        <w:tblStyle w:val="a2"/>
        <w:tblW w:w="9071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071"/>
      </w:tblGrid>
      <w:tr w:rsidR="00256A53" w14:paraId="750FA819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A9C5A1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Nombre y Apellidos</w:t>
            </w:r>
          </w:p>
        </w:tc>
      </w:tr>
      <w:tr w:rsidR="00256A53" w14:paraId="3A33ABCA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0B599" w14:textId="45BCDFCE" w:rsidR="00256A53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María Fernanda Delgado Pardo</w:t>
            </w:r>
          </w:p>
        </w:tc>
      </w:tr>
      <w:tr w:rsidR="00256A53" w14:paraId="4A6C81EF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522BF0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256A53" w14:paraId="7FA948FA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18F75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256A53" w14:paraId="67104715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6197FB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256A53" w14:paraId="3A84FD8C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83D4BB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</w:tbl>
    <w:p w14:paraId="1AFFC831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1AFBB98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2DBC8E1C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35A4A47C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0846FA7F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26049EA0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br w:type="page"/>
      </w:r>
    </w:p>
    <w:sdt>
      <w:sdtPr>
        <w:id w:val="1999312303"/>
        <w:docPartObj>
          <w:docPartGallery w:val="Table of Contents"/>
          <w:docPartUnique/>
        </w:docPartObj>
      </w:sdtPr>
      <w:sdtContent>
        <w:p w14:paraId="1A46145A" w14:textId="77777777" w:rsidR="00256A53" w:rsidRDefault="0088347C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before="240" w:after="120"/>
            <w:jc w:val="center"/>
            <w:rPr>
              <w:rFonts w:ascii="Eras Md BT" w:eastAsia="Eras Md BT" w:hAnsi="Eras Md BT" w:cs="Eras Md BT"/>
              <w:b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Eras Md BT" w:eastAsia="Eras Md BT" w:hAnsi="Eras Md BT" w:cs="Eras Md BT"/>
              <w:b/>
              <w:color w:val="000000"/>
              <w:sz w:val="32"/>
              <w:szCs w:val="32"/>
            </w:rPr>
            <w:t>ÍNDICE</w:t>
          </w:r>
        </w:p>
        <w:p w14:paraId="0D878B54" w14:textId="77777777" w:rsidR="00256A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113" w:after="113"/>
            <w:ind w:left="57" w:hanging="57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hyperlink w:anchor="_30j0zll"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 INTRODUCCIÓN</w:t>
            </w:r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4</w:t>
            </w:r>
          </w:hyperlink>
        </w:p>
        <w:p w14:paraId="23F8C5B2" w14:textId="77777777" w:rsidR="00256A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57" w:after="57"/>
            <w:ind w:left="283" w:hanging="283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hyperlink w:anchor="_1fob9te"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1.1 Objeto</w:t>
            </w:r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4</w:t>
            </w:r>
          </w:hyperlink>
        </w:p>
        <w:p w14:paraId="19C50FA3" w14:textId="77777777" w:rsidR="00256A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57" w:after="57"/>
            <w:ind w:left="283" w:hanging="283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hyperlink w:anchor="_3znysh7"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1.2 Alcance</w:t>
            </w:r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4</w:t>
            </w:r>
          </w:hyperlink>
        </w:p>
        <w:p w14:paraId="37F5AF1D" w14:textId="77777777" w:rsidR="00256A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113" w:after="113"/>
            <w:ind w:left="57" w:hanging="57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hyperlink w:anchor="_2et92p0"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2 PLANES DE PRUEBA</w:t>
            </w:r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5</w:t>
            </w:r>
          </w:hyperlink>
        </w:p>
        <w:p w14:paraId="674BCFA3" w14:textId="77777777" w:rsidR="00256A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57" w:after="57"/>
            <w:ind w:left="283" w:hanging="283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hyperlink w:anchor="_tyjcwt"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2.1 &lt;Modulo&gt;</w:t>
            </w:r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5</w:t>
            </w:r>
          </w:hyperlink>
        </w:p>
        <w:p w14:paraId="626993D4" w14:textId="77777777" w:rsidR="00256A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113" w:after="113"/>
            <w:ind w:left="57" w:hanging="57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hyperlink w:anchor="_3dy6vkm"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3 ANEXOS</w:t>
            </w:r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6</w:t>
            </w:r>
          </w:hyperlink>
        </w:p>
        <w:p w14:paraId="07591046" w14:textId="77777777" w:rsidR="00256A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113" w:after="113"/>
            <w:ind w:left="57" w:hanging="57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hyperlink w:anchor="_1t3h5sf"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4 GLOSARIO</w:t>
            </w:r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7</w:t>
            </w:r>
          </w:hyperlink>
        </w:p>
        <w:p w14:paraId="7ED20240" w14:textId="77777777" w:rsidR="00256A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113" w:after="113"/>
            <w:ind w:left="57" w:hanging="57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hyperlink w:anchor="_4d34og8"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5 BIBLIOGRAFÍA Y REFERENCIAS</w:t>
            </w:r>
            <w:r w:rsidR="0088347C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ab/>
              <w:t>8</w:t>
            </w:r>
          </w:hyperlink>
        </w:p>
        <w:p w14:paraId="59AD53A0" w14:textId="77777777" w:rsidR="00256A53" w:rsidRDefault="0088347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both"/>
            <w:rPr>
              <w:rFonts w:ascii="NewsGotT" w:eastAsia="NewsGotT" w:hAnsi="NewsGotT" w:cs="NewsGotT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96DFD0F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before="113" w:after="113"/>
        <w:ind w:left="57" w:hanging="57"/>
        <w:jc w:val="center"/>
        <w:rPr>
          <w:rFonts w:ascii="NewsGotT" w:eastAsia="NewsGotT" w:hAnsi="NewsGotT" w:cs="NewsGotT"/>
          <w:color w:val="000000"/>
          <w:sz w:val="20"/>
          <w:szCs w:val="20"/>
        </w:rPr>
      </w:pPr>
      <w:r>
        <w:rPr>
          <w:rFonts w:ascii="NewsGotT" w:eastAsia="NewsGotT" w:hAnsi="NewsGotT" w:cs="NewsGotT"/>
          <w:color w:val="000000"/>
          <w:sz w:val="20"/>
          <w:szCs w:val="20"/>
        </w:rPr>
        <w:t xml:space="preserve"> </w:t>
      </w:r>
    </w:p>
    <w:p w14:paraId="3B9223C8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before="113" w:after="113"/>
        <w:ind w:left="57" w:hanging="57"/>
        <w:jc w:val="center"/>
        <w:rPr>
          <w:rFonts w:ascii="NewsGotT" w:eastAsia="NewsGotT" w:hAnsi="NewsGotT" w:cs="NewsGotT"/>
          <w:color w:val="000000"/>
          <w:sz w:val="20"/>
          <w:szCs w:val="20"/>
        </w:rPr>
      </w:pPr>
    </w:p>
    <w:p w14:paraId="707388BE" w14:textId="77777777" w:rsidR="00256A53" w:rsidRDefault="0088347C">
      <w:pPr>
        <w:pStyle w:val="Ttulo1"/>
        <w:numPr>
          <w:ilvl w:val="0"/>
          <w:numId w:val="1"/>
        </w:numPr>
      </w:pPr>
      <w:bookmarkStart w:id="0" w:name="_30j0zll" w:colFirst="0" w:colLast="0"/>
      <w:bookmarkEnd w:id="0"/>
      <w:r>
        <w:br w:type="page"/>
      </w:r>
      <w:r>
        <w:lastRenderedPageBreak/>
        <w:t>INTRODUCCIÓN</w:t>
      </w:r>
    </w:p>
    <w:p w14:paraId="1B51E01B" w14:textId="77777777" w:rsidR="00256A53" w:rsidRDefault="0088347C">
      <w:pPr>
        <w:pStyle w:val="Ttulo2"/>
        <w:numPr>
          <w:ilvl w:val="1"/>
          <w:numId w:val="1"/>
        </w:numPr>
      </w:pPr>
      <w:bookmarkStart w:id="1" w:name="_1fob9te" w:colFirst="0" w:colLast="0"/>
      <w:bookmarkEnd w:id="1"/>
      <w:r>
        <w:t>Objeto</w:t>
      </w:r>
    </w:p>
    <w:p w14:paraId="2F0F21AF" w14:textId="78FAD96B" w:rsidR="00256A53" w:rsidRDefault="0088347C">
      <w:pPr>
        <w:pBdr>
          <w:top w:val="nil"/>
          <w:left w:val="nil"/>
          <w:bottom w:val="nil"/>
          <w:right w:val="nil"/>
          <w:between w:val="nil"/>
        </w:pBdr>
        <w:spacing w:after="113"/>
        <w:jc w:val="both"/>
        <w:rPr>
          <w:rFonts w:ascii="NewsGotT" w:eastAsia="NewsGotT" w:hAnsi="NewsGotT" w:cs="NewsGotT"/>
          <w:color w:val="000000"/>
          <w:sz w:val="20"/>
          <w:szCs w:val="20"/>
        </w:rPr>
      </w:pPr>
      <w:r>
        <w:rPr>
          <w:rFonts w:ascii="NewsGotT" w:eastAsia="NewsGotT" w:hAnsi="NewsGotT" w:cs="NewsGotT"/>
          <w:color w:val="000000"/>
          <w:sz w:val="20"/>
          <w:szCs w:val="20"/>
        </w:rPr>
        <w:t>El objetivo de este documento es definir el conjunto de pruebas que deberán se</w:t>
      </w:r>
      <w:r w:rsidR="004B346F">
        <w:rPr>
          <w:rFonts w:ascii="NewsGotT" w:eastAsia="NewsGotT" w:hAnsi="NewsGotT" w:cs="NewsGotT"/>
          <w:color w:val="000000"/>
          <w:sz w:val="20"/>
          <w:szCs w:val="20"/>
        </w:rPr>
        <w:t>r</w:t>
      </w:r>
      <w:r>
        <w:rPr>
          <w:rFonts w:ascii="NewsGotT" w:eastAsia="NewsGotT" w:hAnsi="NewsGotT" w:cs="NewsGotT"/>
          <w:color w:val="000000"/>
          <w:sz w:val="20"/>
          <w:szCs w:val="20"/>
        </w:rPr>
        <w:t xml:space="preserve"> ejecutadas por los usuarios del sistema para validar si el sistema cumple con los requisitos de funcionamiento esperado y proceder así a la aceptación del sistema</w:t>
      </w:r>
      <w:r w:rsidR="00D90D12">
        <w:rPr>
          <w:rFonts w:ascii="NewsGotT" w:eastAsia="NewsGotT" w:hAnsi="NewsGotT" w:cs="NewsGotT"/>
          <w:color w:val="000000"/>
          <w:sz w:val="20"/>
          <w:szCs w:val="20"/>
        </w:rPr>
        <w:t>.</w:t>
      </w:r>
    </w:p>
    <w:p w14:paraId="728C010D" w14:textId="77777777" w:rsidR="00256A53" w:rsidRDefault="0088347C">
      <w:pPr>
        <w:pStyle w:val="Ttulo2"/>
        <w:numPr>
          <w:ilvl w:val="1"/>
          <w:numId w:val="1"/>
        </w:numPr>
      </w:pPr>
      <w:bookmarkStart w:id="2" w:name="_3znysh7" w:colFirst="0" w:colLast="0"/>
      <w:bookmarkEnd w:id="2"/>
      <w:r>
        <w:t>Alcance</w:t>
      </w:r>
    </w:p>
    <w:p w14:paraId="309EE697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wsGotT" w:eastAsia="NewsGotT" w:hAnsi="NewsGotT" w:cs="NewsGotT"/>
          <w:color w:val="000000"/>
          <w:sz w:val="20"/>
          <w:szCs w:val="20"/>
        </w:rPr>
      </w:pPr>
      <w:r>
        <w:rPr>
          <w:rFonts w:ascii="NewsGotT" w:eastAsia="NewsGotT" w:hAnsi="NewsGotT" w:cs="NewsGotT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76556314" wp14:editId="44C6EC6D">
                <wp:extent cx="5734687" cy="495933"/>
                <wp:effectExtent l="0" t="0" r="18413" b="18417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495933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E3A704" w14:textId="77777777" w:rsidR="00000000" w:rsidRDefault="0088347C">
                            <w:pPr>
                              <w:spacing w:after="11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Unidades organizativas y responsabilidades a las que va dirigida el documento y que participan en su generación, validación y registro según el modelo de MADEJA.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5563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51.55pt;height:3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" filled="f" strokecolor="#ccc" strokeweight=".18008mm">
                <v:textbox inset="2.46989mm,1.40994mm,2.46989mm,1.40994mm">
                  <w:txbxContent>
                    <w:p w14:paraId="52E3A704" w14:textId="77777777" w:rsidR="00C039B2" w:rsidRDefault="0088347C">
                      <w:pPr>
                        <w:spacing w:after="11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Unidades organizativas y responsabilidades a las que va dirigida el documento y que participan en su generación, validación y registro según el modelo de MADEJA.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103F9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51025C1F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6294E3FB" w14:textId="77777777" w:rsidR="00256A53" w:rsidRDefault="0088347C">
      <w:pPr>
        <w:pStyle w:val="Ttulo1"/>
        <w:numPr>
          <w:ilvl w:val="0"/>
          <w:numId w:val="1"/>
        </w:numPr>
      </w:pPr>
      <w:bookmarkStart w:id="3" w:name="_2et92p0" w:colFirst="0" w:colLast="0"/>
      <w:bookmarkEnd w:id="3"/>
      <w:r>
        <w:br w:type="page"/>
      </w:r>
      <w:r>
        <w:lastRenderedPageBreak/>
        <w:t>PLANES DE PRUEBA</w:t>
      </w:r>
    </w:p>
    <w:p w14:paraId="04FB0268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68FCAC" wp14:editId="3CB21B9D">
                <wp:simplePos x="0" y="0"/>
                <wp:positionH relativeFrom="column">
                  <wp:posOffset>1</wp:posOffset>
                </wp:positionH>
                <wp:positionV relativeFrom="paragraph">
                  <wp:posOffset>151918</wp:posOffset>
                </wp:positionV>
                <wp:extent cx="5734687" cy="305437"/>
                <wp:effectExtent l="0" t="0" r="18413" b="18413"/>
                <wp:wrapSquare wrapText="bothSides" distT="0" distB="0" distL="114300" distR="114300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305437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3B0A9B" w14:textId="6071275E" w:rsidR="00000000" w:rsidRDefault="0088347C">
                            <w:pPr>
                              <w:shd w:val="clear" w:color="auto" w:fill="FFFFFF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En este apartado se describirán en detalle cada uno de los casos de pruebas que se hayan identificado como necesarios para verificar la funcionalidad </w:t>
                            </w:r>
                            <w:r w:rsidR="00156D16">
                              <w:rPr>
                                <w:rFonts w:cs="Arial"/>
                              </w:rPr>
                              <w:t>de la aplicación desarrollada.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8FCA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0;margin-top:11.95pt;width:451.55pt;height:2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" filled="f" strokecolor="#ccc" strokeweight=".18008mm">
                <v:textbox style="mso-fit-shape-to-text:t" inset="2.46989mm,1.40994mm,2.46989mm,1.40994mm">
                  <w:txbxContent>
                    <w:p w14:paraId="303B0A9B" w14:textId="6071275E" w:rsidR="00000000" w:rsidRDefault="0088347C">
                      <w:pPr>
                        <w:shd w:val="clear" w:color="auto" w:fill="FFFFFF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En este apartado se describirán en detalle cada uno de los casos de pruebas que se hayan identificado como necesarios para verificar la funcionalidad </w:t>
                      </w:r>
                      <w:r w:rsidR="00156D16">
                        <w:rPr>
                          <w:rFonts w:cs="Arial"/>
                        </w:rPr>
                        <w:t>de la aplicación desarrollada.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80AAD" w14:textId="61041317" w:rsidR="00256A53" w:rsidRDefault="00156D16">
      <w:pPr>
        <w:pStyle w:val="Ttulo2"/>
        <w:numPr>
          <w:ilvl w:val="1"/>
          <w:numId w:val="1"/>
        </w:numPr>
      </w:pPr>
      <w:bookmarkStart w:id="4" w:name="_tyjcwt" w:colFirst="0" w:colLast="0"/>
      <w:bookmarkEnd w:id="4"/>
      <w:r>
        <w:t>App-Laravel</w:t>
      </w:r>
    </w:p>
    <w:p w14:paraId="5FDE5FD8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tbl>
      <w:tblPr>
        <w:tblStyle w:val="a3"/>
        <w:tblW w:w="7120" w:type="dxa"/>
        <w:tblInd w:w="1037" w:type="dxa"/>
        <w:tblLayout w:type="fixed"/>
        <w:tblLook w:val="0000" w:firstRow="0" w:lastRow="0" w:firstColumn="0" w:lastColumn="0" w:noHBand="0" w:noVBand="0"/>
      </w:tblPr>
      <w:tblGrid>
        <w:gridCol w:w="5232"/>
        <w:gridCol w:w="1888"/>
      </w:tblGrid>
      <w:tr w:rsidR="00256A53" w14:paraId="7B31CF2F" w14:textId="77777777"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0FC8DE" w14:textId="1D5AA3D2" w:rsidR="00256A53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Validacion</w:t>
            </w:r>
            <w:proofErr w:type="spellEnd"/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 xml:space="preserve"> de usuario como vendedor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9DFF8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&lt;Código del CP&gt;</w:t>
            </w:r>
          </w:p>
        </w:tc>
      </w:tr>
      <w:tr w:rsidR="00256A53" w14:paraId="2B710A12" w14:textId="77777777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630B7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Descripción:</w:t>
            </w:r>
          </w:p>
          <w:p w14:paraId="59E7B305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&lt;Descripción del caso de prueba&gt;</w:t>
            </w:r>
          </w:p>
          <w:p w14:paraId="28CBBF27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256A53" w14:paraId="53C1E5CC" w14:textId="77777777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9C1248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Prerrequisitos</w:t>
            </w:r>
          </w:p>
          <w:p w14:paraId="0EEC770A" w14:textId="12C5C046" w:rsidR="00256A53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 xml:space="preserve">Tener el usuario en la base de datos </w:t>
            </w:r>
          </w:p>
          <w:p w14:paraId="209F6F76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  <w:p w14:paraId="1F83B785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  <w:p w14:paraId="1B241EE5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256A53" w14:paraId="597ACC65" w14:textId="77777777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999C33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Pasos:</w:t>
            </w:r>
          </w:p>
          <w:p w14:paraId="68A9E280" w14:textId="3D3E51CF" w:rsidR="00156D16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Correr la base de datos</w:t>
            </w:r>
          </w:p>
          <w:p w14:paraId="02CA7935" w14:textId="6214C89C" w:rsidR="00156D16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Correr las migraciones</w:t>
            </w:r>
          </w:p>
          <w:p w14:paraId="300A293E" w14:textId="71D4D074" w:rsidR="00256A53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right="1" w:hanging="360"/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IngIIngresar</w:t>
            </w:r>
            <w:proofErr w:type="spellEnd"/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 xml:space="preserve"> las credenciales que se proporcionan en el archivo de credenciales.txt</w:t>
            </w:r>
          </w:p>
          <w:p w14:paraId="10DD0BC3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  <w:p w14:paraId="0B190252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</w:tc>
      </w:tr>
      <w:tr w:rsidR="00256A53" w14:paraId="18E5D972" w14:textId="77777777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0018E7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Resultado esperado:</w:t>
            </w:r>
          </w:p>
          <w:p w14:paraId="53DC491C" w14:textId="752FF089" w:rsidR="00256A53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 xml:space="preserve">Redireccionamiento a la vista de </w:t>
            </w:r>
            <w:proofErr w:type="spellStart"/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inicio_vendedor</w:t>
            </w:r>
            <w:proofErr w:type="spellEnd"/>
          </w:p>
          <w:p w14:paraId="44ED8745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  <w:p w14:paraId="676B4292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</w:tc>
      </w:tr>
      <w:tr w:rsidR="00256A53" w14:paraId="56FB1556" w14:textId="77777777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D3AE4D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Resultado obtenido:</w:t>
            </w:r>
          </w:p>
          <w:p w14:paraId="32E56EF2" w14:textId="04653B98" w:rsidR="00256A53" w:rsidRDefault="0015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 xml:space="preserve">Resultado </w:t>
            </w:r>
            <w:proofErr w:type="spellStart"/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existoso</w:t>
            </w:r>
            <w:proofErr w:type="spellEnd"/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 xml:space="preserve"> </w:t>
            </w:r>
          </w:p>
          <w:p w14:paraId="26DE0D76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  <w:p w14:paraId="2FB72FA6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  <w:p w14:paraId="21ABCD98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</w:tc>
      </w:tr>
    </w:tbl>
    <w:p w14:paraId="796E6B44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wsGotT" w:eastAsia="NewsGotT" w:hAnsi="NewsGotT" w:cs="NewsGotT"/>
          <w:color w:val="000000"/>
          <w:sz w:val="20"/>
          <w:szCs w:val="20"/>
        </w:rPr>
      </w:pPr>
    </w:p>
    <w:p w14:paraId="1C16068B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wsGotT" w:eastAsia="NewsGotT" w:hAnsi="NewsGotT" w:cs="NewsGotT"/>
          <w:color w:val="000000"/>
          <w:sz w:val="20"/>
          <w:szCs w:val="20"/>
        </w:rPr>
      </w:pPr>
    </w:p>
    <w:p w14:paraId="1405B946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wsGotT" w:eastAsia="NewsGotT" w:hAnsi="NewsGotT" w:cs="NewsGotT"/>
          <w:color w:val="000000"/>
          <w:sz w:val="20"/>
          <w:szCs w:val="20"/>
        </w:rPr>
      </w:pPr>
    </w:p>
    <w:p w14:paraId="3AA15D70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5B8A7591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7219C868" w14:textId="38B26AC3" w:rsidR="00256A53" w:rsidRDefault="0088347C" w:rsidP="00156D16">
      <w:pPr>
        <w:pStyle w:val="Ttulo1"/>
        <w:ind w:firstLine="0"/>
        <w:rPr>
          <w:rFonts w:ascii="NewsGotT" w:eastAsia="NewsGotT" w:hAnsi="NewsGotT" w:cs="NewsGotT"/>
          <w:sz w:val="22"/>
          <w:szCs w:val="22"/>
        </w:rPr>
      </w:pPr>
      <w:bookmarkStart w:id="5" w:name="_3dy6vkm" w:colFirst="0" w:colLast="0"/>
      <w:bookmarkEnd w:id="5"/>
      <w:r>
        <w:br w:type="page"/>
      </w:r>
    </w:p>
    <w:p w14:paraId="622A2482" w14:textId="77777777" w:rsidR="00256A53" w:rsidRDefault="0088347C">
      <w:pPr>
        <w:pStyle w:val="Ttulo1"/>
        <w:numPr>
          <w:ilvl w:val="0"/>
          <w:numId w:val="1"/>
        </w:numPr>
      </w:pPr>
      <w:bookmarkStart w:id="6" w:name="_1t3h5sf" w:colFirst="0" w:colLast="0"/>
      <w:bookmarkEnd w:id="6"/>
      <w:r>
        <w:lastRenderedPageBreak/>
        <w:br w:type="page"/>
      </w:r>
      <w:r>
        <w:lastRenderedPageBreak/>
        <w:t>GLOSARIO</w:t>
      </w:r>
    </w:p>
    <w:p w14:paraId="05C76A45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&lt;Insertar comentario y eliminar cuadro&gt;</w:t>
      </w:r>
    </w:p>
    <w:p w14:paraId="4E4480C7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5381401" wp14:editId="1364482D">
                <wp:simplePos x="0" y="0"/>
                <wp:positionH relativeFrom="column">
                  <wp:posOffset>-4314</wp:posOffset>
                </wp:positionH>
                <wp:positionV relativeFrom="paragraph">
                  <wp:posOffset>189719</wp:posOffset>
                </wp:positionV>
                <wp:extent cx="5768977" cy="394335"/>
                <wp:effectExtent l="0" t="0" r="22223" b="24765"/>
                <wp:wrapSquare wrapText="bothSides" distT="0" distB="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7" cy="394335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BE82D9" w14:textId="77777777" w:rsidR="00000000" w:rsidRDefault="0088347C">
                            <w:r>
                              <w:t>Este punto contendrá la definición de todos los términos utilizados en el presente documento.</w:t>
                            </w:r>
                          </w:p>
                        </w:txbxContent>
                      </wps:txbx>
                      <wps:bodyPr vert="horz" wrap="square" lIns="94676" tIns="48956" rIns="94676" bIns="48956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81401" id="Cuadro de texto 1" o:spid="_x0000_s1029" type="#_x0000_t202" style="position:absolute;left:0;text-align:left;margin-left:-.35pt;margin-top:14.95pt;width:454.25pt;height:3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" filled="f" strokecolor="silver" strokeweight=".18008mm">
                <v:textbox inset="2.62989mm,1.3599mm,2.62989mm,1.3599mm">
                  <w:txbxContent>
                    <w:p w14:paraId="3FBE82D9" w14:textId="77777777" w:rsidR="00C039B2" w:rsidRDefault="0088347C">
                      <w:r>
                        <w:t>Este punto contendrá la definición de todos los términos utilizados en el presente documento.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W w:w="9051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3127"/>
        <w:gridCol w:w="5924"/>
      </w:tblGrid>
      <w:tr w:rsidR="00256A53" w14:paraId="4014627B" w14:textId="77777777">
        <w:trPr>
          <w:trHeight w:val="510"/>
        </w:trPr>
        <w:tc>
          <w:tcPr>
            <w:tcW w:w="3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0D3679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Término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EF942D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256A53" w14:paraId="4F32D992" w14:textId="77777777">
        <w:trPr>
          <w:trHeight w:val="510"/>
        </w:trPr>
        <w:tc>
          <w:tcPr>
            <w:tcW w:w="31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2E43E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CB1D61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256A53" w14:paraId="00761610" w14:textId="77777777">
        <w:trPr>
          <w:trHeight w:val="510"/>
        </w:trPr>
        <w:tc>
          <w:tcPr>
            <w:tcW w:w="31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D18CE1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68195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256A53" w14:paraId="23939BEB" w14:textId="77777777">
        <w:trPr>
          <w:trHeight w:val="510"/>
        </w:trPr>
        <w:tc>
          <w:tcPr>
            <w:tcW w:w="31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390AA0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59796A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</w:tbl>
    <w:p w14:paraId="70D159FD" w14:textId="77777777" w:rsidR="00256A53" w:rsidRDefault="0088347C">
      <w:pPr>
        <w:pStyle w:val="Ttulo1"/>
        <w:numPr>
          <w:ilvl w:val="0"/>
          <w:numId w:val="1"/>
        </w:numPr>
      </w:pPr>
      <w:bookmarkStart w:id="7" w:name="_4d34og8" w:colFirst="0" w:colLast="0"/>
      <w:bookmarkEnd w:id="7"/>
      <w:r>
        <w:br w:type="page"/>
      </w:r>
      <w:r>
        <w:lastRenderedPageBreak/>
        <w:t>BIBLIOGRAFÍA Y REFERENCIAS</w:t>
      </w:r>
    </w:p>
    <w:p w14:paraId="2A763406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wsGotT" w:eastAsia="NewsGotT" w:hAnsi="NewsGotT" w:cs="NewsGotT"/>
          <w:color w:val="000000"/>
          <w:sz w:val="20"/>
          <w:szCs w:val="20"/>
        </w:rPr>
      </w:pPr>
      <w:r>
        <w:rPr>
          <w:rFonts w:ascii="NewsGotT" w:eastAsia="NewsGotT" w:hAnsi="NewsGotT" w:cs="NewsGotT"/>
          <w:color w:val="000000"/>
          <w:sz w:val="20"/>
          <w:szCs w:val="20"/>
        </w:rPr>
        <w:t>&lt;Cumplimente tabla y borre cuadro&gt;</w:t>
      </w:r>
    </w:p>
    <w:p w14:paraId="13B6A06D" w14:textId="77777777" w:rsidR="00256A53" w:rsidRDefault="008834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wsGotT" w:eastAsia="NewsGotT" w:hAnsi="NewsGotT" w:cs="NewsGotT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31A9B6" wp14:editId="514869E8">
                <wp:simplePos x="0" y="0"/>
                <wp:positionH relativeFrom="column">
                  <wp:posOffset>1</wp:posOffset>
                </wp:positionH>
                <wp:positionV relativeFrom="paragraph">
                  <wp:posOffset>151918</wp:posOffset>
                </wp:positionV>
                <wp:extent cx="5734687" cy="431797"/>
                <wp:effectExtent l="0" t="0" r="18413" b="25403"/>
                <wp:wrapSquare wrapText="bothSides" distT="0" distB="0" distL="114300" distR="114300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431797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5736CE" w14:textId="77777777" w:rsidR="00000000" w:rsidRDefault="0088347C">
                            <w:pPr>
                              <w:shd w:val="clear" w:color="auto" w:fill="FFFFFF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En este punto se incluirán las referencias y documentación utilizada para la elaboración de este documento, por ejemplo:</w:t>
                            </w:r>
                          </w:p>
                          <w:p w14:paraId="51DE7A7D" w14:textId="77777777" w:rsidR="00000000" w:rsidRDefault="0088347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Documento de Especificación de Requisitos del Sistema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1A9B6" id="Cuadro de texto 4" o:spid="_x0000_s1030" type="#_x0000_t202" style="position:absolute;left:0;text-align:left;margin-left:0;margin-top:11.95pt;width:451.5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" filled="f" strokecolor="#ccc" strokeweight=".18008mm">
                <v:textbox style="mso-fit-shape-to-text:t" inset="2.46989mm,1.40994mm,2.46989mm,1.40994mm">
                  <w:txbxContent>
                    <w:p w14:paraId="695736CE" w14:textId="77777777" w:rsidR="00C039B2" w:rsidRDefault="0088347C">
                      <w:pPr>
                        <w:shd w:val="clear" w:color="auto" w:fill="FFFFFF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En este punto se incluirán las referencias y documentación utilizada para la elaboración de este documento, por ejemplo:</w:t>
                      </w:r>
                    </w:p>
                    <w:p w14:paraId="51DE7A7D" w14:textId="77777777" w:rsidR="00C039B2" w:rsidRDefault="0088347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Documento de Especificación de Requisitos del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5"/>
        <w:tblW w:w="723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54"/>
        <w:gridCol w:w="6181"/>
      </w:tblGrid>
      <w:tr w:rsidR="00256A53" w14:paraId="36B24DF7" w14:textId="77777777">
        <w:trPr>
          <w:jc w:val="center"/>
        </w:trPr>
        <w:tc>
          <w:tcPr>
            <w:tcW w:w="10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352BB2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3"/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Referencia</w:t>
            </w:r>
          </w:p>
        </w:tc>
        <w:tc>
          <w:tcPr>
            <w:tcW w:w="61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DA2B0C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3"/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Título</w:t>
            </w:r>
          </w:p>
        </w:tc>
      </w:tr>
      <w:tr w:rsidR="00256A53" w14:paraId="1CA21579" w14:textId="77777777">
        <w:trPr>
          <w:jc w:val="center"/>
        </w:trPr>
        <w:tc>
          <w:tcPr>
            <w:tcW w:w="105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65D811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3"/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Ref. 1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1EEE1F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3"/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256A53" w14:paraId="284F1698" w14:textId="77777777">
        <w:trPr>
          <w:jc w:val="center"/>
        </w:trPr>
        <w:tc>
          <w:tcPr>
            <w:tcW w:w="105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1E8054" w14:textId="77777777" w:rsidR="00256A53" w:rsidRDefault="00883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3"/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Ref. 2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2DC0EC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3"/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256A53" w14:paraId="18B59D7F" w14:textId="77777777">
        <w:trPr>
          <w:jc w:val="center"/>
        </w:trPr>
        <w:tc>
          <w:tcPr>
            <w:tcW w:w="105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29E88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3"/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28B507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3"/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256A53" w14:paraId="16EAB5C0" w14:textId="77777777">
        <w:trPr>
          <w:jc w:val="center"/>
        </w:trPr>
        <w:tc>
          <w:tcPr>
            <w:tcW w:w="105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67BD59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3"/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D7B940" w14:textId="77777777" w:rsidR="00256A53" w:rsidRDefault="0025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3"/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</w:tbl>
    <w:p w14:paraId="454B5700" w14:textId="77777777" w:rsidR="00256A53" w:rsidRDefault="00256A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sectPr w:rsidR="00256A53">
      <w:headerReference w:type="default" r:id="rId7"/>
      <w:footerReference w:type="default" r:id="rId8"/>
      <w:pgSz w:w="11905" w:h="16837"/>
      <w:pgMar w:top="1474" w:right="1134" w:bottom="1134" w:left="1701" w:header="1134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3A4D0" w14:textId="77777777" w:rsidR="000E5F34" w:rsidRDefault="000E5F34">
      <w:r>
        <w:separator/>
      </w:r>
    </w:p>
  </w:endnote>
  <w:endnote w:type="continuationSeparator" w:id="0">
    <w:p w14:paraId="74C01006" w14:textId="77777777" w:rsidR="000E5F34" w:rsidRDefault="000E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d BT">
    <w:altName w:val="Times New Roman"/>
    <w:charset w:val="00"/>
    <w:family w:val="auto"/>
    <w:pitch w:val="default"/>
  </w:font>
  <w:font w:name="NewsGotT">
    <w:altName w:val="Times New Roman"/>
    <w:charset w:val="00"/>
    <w:family w:val="auto"/>
    <w:pitch w:val="default"/>
  </w:font>
  <w:font w:name="Eras Bk B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23275" w14:textId="77777777" w:rsidR="00256A53" w:rsidRDefault="0088347C"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between w:val="nil"/>
      </w:pBdr>
      <w:tabs>
        <w:tab w:val="right" w:pos="9070"/>
      </w:tabs>
      <w:jc w:val="right"/>
      <w:rPr>
        <w:rFonts w:ascii="NewsGotT" w:eastAsia="NewsGotT" w:hAnsi="NewsGotT" w:cs="NewsGotT"/>
        <w:color w:val="000000"/>
        <w:sz w:val="20"/>
        <w:szCs w:val="20"/>
      </w:rPr>
    </w:pPr>
    <w:r>
      <w:rPr>
        <w:rFonts w:ascii="NewsGotT" w:eastAsia="NewsGotT" w:hAnsi="NewsGotT" w:cs="NewsGotT"/>
        <w:b/>
        <w:color w:val="000000"/>
        <w:sz w:val="14"/>
        <w:szCs w:val="14"/>
      </w:rPr>
      <w:tab/>
    </w:r>
    <w:r>
      <w:rPr>
        <w:rFonts w:ascii="NewsGotT" w:eastAsia="NewsGotT" w:hAnsi="NewsGotT" w:cs="NewsGotT"/>
        <w:color w:val="000000"/>
        <w:sz w:val="20"/>
        <w:szCs w:val="20"/>
      </w:rPr>
      <w:t xml:space="preserve">Página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PAGE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504A39">
      <w:rPr>
        <w:rFonts w:ascii="NewsGotT" w:eastAsia="NewsGotT" w:hAnsi="NewsGotT" w:cs="NewsGotT"/>
        <w:noProof/>
        <w:color w:val="000000"/>
        <w:sz w:val="20"/>
        <w:szCs w:val="20"/>
      </w:rPr>
      <w:t>8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  <w:r>
      <w:rPr>
        <w:rFonts w:ascii="NewsGotT" w:eastAsia="NewsGotT" w:hAnsi="NewsGotT" w:cs="NewsGotT"/>
        <w:color w:val="000000"/>
        <w:sz w:val="20"/>
        <w:szCs w:val="20"/>
      </w:rPr>
      <w:t xml:space="preserve"> de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NUMPAGES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504A39">
      <w:rPr>
        <w:rFonts w:ascii="NewsGotT" w:eastAsia="NewsGotT" w:hAnsi="NewsGotT" w:cs="NewsGotT"/>
        <w:noProof/>
        <w:color w:val="000000"/>
        <w:sz w:val="20"/>
        <w:szCs w:val="20"/>
      </w:rPr>
      <w:t>8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</w:p>
  <w:p w14:paraId="12165F04" w14:textId="77777777" w:rsidR="00256A53" w:rsidRDefault="00256A53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NewsGotT" w:eastAsia="NewsGotT" w:hAnsi="NewsGotT" w:cs="NewsGotT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07459" w14:textId="77777777" w:rsidR="000E5F34" w:rsidRDefault="000E5F34">
      <w:r>
        <w:separator/>
      </w:r>
    </w:p>
  </w:footnote>
  <w:footnote w:type="continuationSeparator" w:id="0">
    <w:p w14:paraId="56C2A81C" w14:textId="77777777" w:rsidR="000E5F34" w:rsidRDefault="000E5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E0F6B" w14:textId="77777777" w:rsidR="00256A53" w:rsidRDefault="00256A53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  <w:sz w:val="20"/>
        <w:szCs w:val="20"/>
      </w:rPr>
    </w:pPr>
  </w:p>
  <w:tbl>
    <w:tblPr>
      <w:tblStyle w:val="a6"/>
      <w:tblW w:w="9008" w:type="dxa"/>
      <w:tblInd w:w="30" w:type="dxa"/>
      <w:tblLayout w:type="fixed"/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256A53" w14:paraId="78734A30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77264EB" w14:textId="77777777" w:rsidR="00256A53" w:rsidRDefault="00256A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83"/>
            <w:jc w:val="center"/>
            <w:rPr>
              <w:rFonts w:ascii="NewsGotT" w:eastAsia="NewsGotT" w:hAnsi="NewsGotT" w:cs="NewsGotT"/>
              <w:color w:val="FFFFFF"/>
              <w:sz w:val="20"/>
              <w:szCs w:val="20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A967E8A" w14:textId="762EBB8E" w:rsidR="00256A53" w:rsidRDefault="00156D1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13"/>
            <w:ind w:right="57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proofErr w:type="spellStart"/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TestingApp</w:t>
          </w:r>
          <w:proofErr w:type="spellEnd"/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-Laravel</w:t>
          </w:r>
        </w:p>
        <w:p w14:paraId="6A812E93" w14:textId="77777777" w:rsidR="00256A53" w:rsidRDefault="0088347C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Plan de Pruebas de Aceptación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8E4B150" w14:textId="111B4B04" w:rsidR="00256A53" w:rsidRDefault="00156D16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SENA</w:t>
          </w:r>
        </w:p>
      </w:tc>
    </w:tr>
  </w:tbl>
  <w:p w14:paraId="79F204A7" w14:textId="77777777" w:rsidR="00256A53" w:rsidRDefault="00256A53">
    <w:pPr>
      <w:pBdr>
        <w:top w:val="nil"/>
        <w:left w:val="nil"/>
        <w:bottom w:val="nil"/>
        <w:right w:val="nil"/>
        <w:between w:val="nil"/>
      </w:pBdr>
      <w:rPr>
        <w:rFonts w:ascii="NewsGotT" w:eastAsia="NewsGotT" w:hAnsi="NewsGotT" w:cs="NewsGotT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B4B17"/>
    <w:multiLevelType w:val="multilevel"/>
    <w:tmpl w:val="F4A2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1821B5"/>
    <w:multiLevelType w:val="multilevel"/>
    <w:tmpl w:val="A2E4B51C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922683021">
    <w:abstractNumId w:val="1"/>
  </w:num>
  <w:num w:numId="2" w16cid:durableId="147713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A53"/>
    <w:rsid w:val="000E5F34"/>
    <w:rsid w:val="00156D16"/>
    <w:rsid w:val="00256A53"/>
    <w:rsid w:val="003738C9"/>
    <w:rsid w:val="004B346F"/>
    <w:rsid w:val="00504A39"/>
    <w:rsid w:val="006501B1"/>
    <w:rsid w:val="0072106C"/>
    <w:rsid w:val="0088347C"/>
    <w:rsid w:val="00D90D12"/>
    <w:rsid w:val="00DB7D4D"/>
    <w:rsid w:val="00E2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CF51"/>
  <w15:docId w15:val="{4E6EF76D-AC49-4284-AFBA-A6198CB1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ind w:left="432" w:hanging="432"/>
      <w:outlineLvl w:val="0"/>
    </w:pPr>
    <w:rPr>
      <w:rFonts w:ascii="Eras Md BT" w:eastAsia="Eras Md BT" w:hAnsi="Eras Md BT" w:cs="Eras Md BT"/>
      <w:b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ind w:left="576" w:hanging="576"/>
      <w:outlineLvl w:val="1"/>
    </w:pPr>
    <w:rPr>
      <w:rFonts w:ascii="Eras Md BT" w:eastAsia="Eras Md BT" w:hAnsi="Eras Md BT" w:cs="Eras Md BT"/>
      <w:b/>
      <w:i/>
      <w:color w:val="000000"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ind w:left="720" w:hanging="720"/>
      <w:outlineLvl w:val="2"/>
    </w:pPr>
    <w:rPr>
      <w:rFonts w:ascii="Eras Md BT" w:eastAsia="Eras Md BT" w:hAnsi="Eras Md BT" w:cs="Eras Md BT"/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ind w:left="864" w:hanging="864"/>
      <w:outlineLvl w:val="3"/>
    </w:pPr>
    <w:rPr>
      <w:rFonts w:ascii="Eras Md BT" w:eastAsia="Eras Md BT" w:hAnsi="Eras Md BT" w:cs="Eras Md BT"/>
      <w:b/>
      <w:i/>
      <w:color w:val="000000"/>
    </w:rPr>
  </w:style>
  <w:style w:type="paragraph" w:styleId="Ttulo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ind w:left="1008" w:hanging="1008"/>
      <w:outlineLvl w:val="4"/>
    </w:pPr>
    <w:rPr>
      <w:rFonts w:ascii="NewsGotT" w:eastAsia="NewsGotT" w:hAnsi="NewsGotT" w:cs="NewsGotT"/>
      <w:b/>
      <w:i/>
      <w:color w:val="000000"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right"/>
    </w:pPr>
    <w:rPr>
      <w:rFonts w:ascii="Eras Bk BT" w:eastAsia="Eras Bk BT" w:hAnsi="Eras Bk BT" w:cs="Eras Bk BT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right"/>
    </w:pPr>
    <w:rPr>
      <w:rFonts w:ascii="Eras Bk BT" w:eastAsia="Eras Bk BT" w:hAnsi="Eras Bk BT" w:cs="Eras Bk BT"/>
      <w:b/>
      <w:i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156D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D16"/>
  </w:style>
  <w:style w:type="paragraph" w:styleId="Piedepgina">
    <w:name w:val="footer"/>
    <w:basedOn w:val="Normal"/>
    <w:link w:val="PiedepginaCar"/>
    <w:uiPriority w:val="99"/>
    <w:unhideWhenUsed/>
    <w:rsid w:val="00156D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Fernanda Delgado Pardo</cp:lastModifiedBy>
  <cp:revision>6</cp:revision>
  <dcterms:created xsi:type="dcterms:W3CDTF">2021-03-01T15:12:00Z</dcterms:created>
  <dcterms:modified xsi:type="dcterms:W3CDTF">2024-04-11T22:32:00Z</dcterms:modified>
</cp:coreProperties>
</file>