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Question: Q1|[Mark 20] You have a shoe-selling e-commerce platform. Now, the client wants to implement a new feature "Search". During the client meeting, they mentioned they wanted to make the search dynamic, with any keywords, or specific text. Now you have a chance to get into more details on the feature. You can ask 10 questions to the client. List the questions according to priority.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the Answer on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 you want to show data results by entering the value? Or after entering the value you want to click on the search icon/button then show the result?</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Answer: I want to show it on suggestion, and also want the search icon to click.</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you typing the value for search then will it show the result on the dropdown? Do you want to show the result after typing one letter, two letters or three letters or more?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Answer: I want to show the dropdown after type 3 letters.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Do you also want to search by category selection?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Answer: Yes, I can select the category or I want to search in all products.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the search mechanism will works like do you want the result from product name, product description, pricing, category, brand, size, color, SKU, Attribute , out of stock products,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Answar: I want to search the product from Product name, Category, Brand and descriptions.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Do you want to search by its synonyms, image and voice also?</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Answer: Yes, want all.</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 you want to show recommendations when your caesar clicks on the search input field?</w:t>
      </w:r>
    </w:p>
    <w:p w:rsidR="00000000" w:rsidDel="00000000" w:rsidP="00000000" w:rsidRDefault="00000000" w:rsidRPr="00000000" w14:paraId="0000001A">
      <w:pPr>
        <w:ind w:left="720" w:firstLine="0"/>
        <w:rPr/>
      </w:pPr>
      <w:r w:rsidDel="00000000" w:rsidR="00000000" w:rsidRPr="00000000">
        <w:rPr>
          <w:rtl w:val="0"/>
        </w:rPr>
        <w:t xml:space="preserve">Answer: Yes, And I get the option to set the recommendations.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 you want to show the results that people frequently use in the search bar for searching products?</w:t>
      </w:r>
    </w:p>
    <w:p w:rsidR="00000000" w:rsidDel="00000000" w:rsidP="00000000" w:rsidRDefault="00000000" w:rsidRPr="00000000" w14:paraId="0000001D">
      <w:pPr>
        <w:ind w:left="720" w:firstLine="0"/>
        <w:rPr/>
      </w:pPr>
      <w:r w:rsidDel="00000000" w:rsidR="00000000" w:rsidRPr="00000000">
        <w:rPr>
          <w:rtl w:val="0"/>
        </w:rPr>
        <w:t xml:space="preserve">Answer: Yes,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Do you want the suggestion will come with product names, categories, product images, with add to cart button?</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Answer: Yes, I also want the option to hide them.</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 you want to select age and pricing range and  then it suggests you the products based on the age and price?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Answer: yes.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If you scratch anything and that does not find what you want to show?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Answer: It must have to show “no result found”.</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