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Moore Law </w:t>
      </w:r>
      <w:r>
        <w:rPr/>
        <w:t xml:space="preserve">is an observation that transistor density would double every 2 years. It’s revolve around the notion that smaller transistor switch faster. However there is </w:t>
      </w:r>
      <w:r>
        <w:rPr/>
        <w:t xml:space="preserve">a physical limitation which is the constraints of how much power can be dissipated from a chip die. Switching between 0 and  1 to do computation will benefit by additional number of transistor. However,  heat will be bottleneck, since it could reduce performance, and if the thermal management  / air cooling does not work well, it could melt the cores. Therefore, By focusing on the number of transisitions only, as opposed to </w:t>
      </w: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282829"/>
          <w:spacing w:val="0"/>
          <w:sz w:val="18"/>
        </w:rPr>
        <w:t xml:space="preserve">the effective computing power for typical instruction mixes and workloads,  additional transistors </w:t>
      </w: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282829"/>
          <w:spacing w:val="0"/>
          <w:sz w:val="18"/>
        </w:rPr>
        <w:t xml:space="preserve">doesnt help boost performance if </w:t>
      </w: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282829"/>
          <w:spacing w:val="0"/>
          <w:sz w:val="18"/>
        </w:rPr>
        <w:t xml:space="preserve">their utilization keeps dropping.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1</Pages>
  <Words>119</Words>
  <Characters>638</Characters>
  <CharactersWithSpaces>761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2021-02-20T17:36:53Z</dcterms:created>
  <dc:creator/>
  <dc:description/>
  <dc:language>en-US</dc:language>
  <cp:lastModifiedBy/>
  <dcterms:modified xsi:type="dcterms:W3CDTF">2021-02-20T18:19:22Z</dcterms:modified>
  <cp:revision>2</cp:revision>
  <dc:subject/>
  <dc:title/>
</cp:coreProperties>
</file>