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файла латиницей (транслит названия (если есть) или первой строки (если его нет))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nostalgia.txt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ya_ne_znaiu_kak_ostalnye.txt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Разметка: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&lt;n&gt; – название. Если названия нет, тег не ставится.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&lt;&amp;&gt; – первая строка. Есть всегда.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&lt;#&gt; – дата. Если даты нет, тэг не ставится.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&lt;rm&gt; – любые непоэтические строки (эпиграф, прозаическое посвящение, предисловие, прозаическая реплика персонажа или имя в стихотворной пьесе). Ставится в начале непоэтической строки.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&lt;n&gt;Ностальгия по настоящему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&lt;&amp;&gt; Я не знаю, как остальные,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чувствую жесточайшую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 прошлому ностальгию —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ностальгию по настоящему.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послушник хочет к Господу,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а доступ лишь к настоятелю, —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я умоляю доступа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посредников к настоящему.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&lt;#&gt; 1.01.2024</w:t>
      </w:r>
    </w:p>
    <w:p w:rsidR="00000000" w:rsidDel="00000000" w:rsidP="00000000" w:rsidRDefault="00000000" w:rsidRPr="00000000" w14:paraId="0000001B">
      <w:pPr>
        <w:rPr>
          <w:color w:val="fce5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fce5c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ce5cd"/>
          <w:sz w:val="24"/>
          <w:szCs w:val="24"/>
          <w:rtl w:val="0"/>
        </w:rPr>
        <w:t xml:space="preserve">Если нет названия и/или даты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&lt;&amp;&gt;Я не знаю, как остальные,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чувствую жесточайшую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 прошлому ностальгию —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ностальгию по настоящему.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послушник хочет к Господу,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а доступ лишь к настоятелю, —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я умоляю доступа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посредников к настоящему.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