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mm5x8wvtytx" w:id="0"/>
      <w:bookmarkEnd w:id="0"/>
      <w:r w:rsidDel="00000000" w:rsidR="00000000" w:rsidRPr="00000000">
        <w:rPr>
          <w:rtl w:val="0"/>
        </w:rPr>
        <w:t xml:space="preserve">Blue</w:t>
      </w:r>
    </w:p>
    <w:p w:rsidR="00000000" w:rsidDel="00000000" w:rsidP="00000000" w:rsidRDefault="00000000" w:rsidRPr="00000000" w14:paraId="00000002">
      <w:pPr>
        <w:rPr/>
      </w:pPr>
      <w:r w:rsidDel="00000000" w:rsidR="00000000" w:rsidRPr="00000000">
        <w:rPr>
          <w:rtl w:val="0"/>
        </w:rPr>
        <w:t xml:space="preserve">Blue is a color that evokes feelings of calm and serenity. From the clear blue of a summer sky to the deep azure of the ocean, blue suggests vastness and tranquility. It is often associated with peace, stability, and trust. Blue can symbolize loyalty and wisdom, as in the expression "true blue." It can also represent sadness or melancholy, as in "feeling blue." Different shades of blue carry their own distinct meanings. Sky blue is light and airy, while navy blue is strong and authoritative. Blue is a color that inspires contemplation and invites us to connect with our inner selves.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