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BO120526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12, 13 de mayo y 14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Martes 12 de mayo: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Miércoles 13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19:00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Jueves 14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Martes 12 de mayo: </w:t>
      </w:r>
      <w:r>
        <w:t>Las velocidades promedio del viento se registran en 7.5 km/h a 10 metros de altura y 10.3 km/h a 100 metros. Las velocidades máximas alcanzan 16.6 km/h alrededor de las 13:00 horas a 10 metros de altura, indicando condiciones de viento moderado durante este periodo. Se pronostican velocidades por encima de 10 km/h durante 6 horas del día, principalmente entre las 11:00 y 16:00 horas. Se observa un incremento significativo de las velocidades durante la tarde, pasando de 5.1 km/h en la mañana a 10.9 km/h en la tarde.</w:t>
      </w:r>
    </w:p>
    <w:p>
      <w:pPr>
        <w:spacing w:after="200"/>
        <w:jc w:val="both"/>
      </w:pPr>
      <w:r>
        <w:rPr>
          <w:b/>
        </w:rPr>
        <w:t xml:space="preserve">Miércoles 13 de mayo: </w:t>
      </w:r>
      <w:r>
        <w:t>Las velocidades promedio del viento se registran en 9.4 km/h a 10 metros de altura y 14.1 km/h a 100 metros. Las velocidades máximas alcanzan 17.2 km/h alrededor de las 13:00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5.9 km/h en la mañana a 15.3 km/h en la tarde. Se observa una diferencia notable entre niveles, con velocidades 4.7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Jueves 14 de mayo: </w:t>
      </w:r>
      <w:r>
        <w:t>Las velocidades promedio del viento se registran en 7.9 km/h a 10 metros de altura y 12.2 km/h a 100 metros. Las velocidades máximas alcanzan 17.9 km/h alrededor de las 12:00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5.1 km/h en la mañana a 13.2 km/h en la tarde. Se observa una diferencia notable entre niveles, con velocidades 4.3 km/h más altas a 100 metros de altura, lo cual es característico del perfil vertical del viento.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