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3444" w14:textId="4FE91A2C" w:rsidR="00552B6B" w:rsidRDefault="00552B6B" w:rsidP="009F4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is a popular </w:t>
      </w:r>
      <w:r w:rsidR="00B669DC">
        <w:rPr>
          <w:rFonts w:ascii="Times New Roman" w:eastAsia="Times New Roman" w:hAnsi="Times New Roman" w:cs="Times New Roman"/>
          <w:sz w:val="24"/>
          <w:szCs w:val="24"/>
        </w:rPr>
        <w:t xml:space="preserve">crowdfunding platform </w:t>
      </w:r>
      <w:r>
        <w:rPr>
          <w:rFonts w:ascii="Times New Roman" w:eastAsia="Times New Roman" w:hAnsi="Times New Roman" w:cs="Times New Roman"/>
          <w:sz w:val="24"/>
          <w:szCs w:val="24"/>
        </w:rPr>
        <w:t>since the purpose of this project is predicting the success or failure of a campaign at the time of launch.</w:t>
      </w:r>
    </w:p>
    <w:p w14:paraId="749B55FC" w14:textId="591FF792" w:rsidR="00552B6B" w:rsidRDefault="00552B6B" w:rsidP="009F4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Kickstarter </w:t>
      </w:r>
      <w:r w:rsidR="00B669DC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</w:rPr>
        <w:t>started with</w:t>
      </w:r>
      <w:r w:rsidR="00B669DC">
        <w:rPr>
          <w:rFonts w:ascii="Times New Roman" w:eastAsia="Times New Roman" w:hAnsi="Times New Roman" w:cs="Times New Roman"/>
          <w:sz w:val="24"/>
          <w:szCs w:val="24"/>
        </w:rPr>
        <w:t xml:space="preserve"> having a campaign, setting </w:t>
      </w:r>
      <w:r>
        <w:rPr>
          <w:rFonts w:ascii="Times New Roman" w:eastAsia="Times New Roman" w:hAnsi="Times New Roman" w:cs="Times New Roman"/>
          <w:sz w:val="24"/>
          <w:szCs w:val="24"/>
        </w:rPr>
        <w:t>funding goal</w:t>
      </w:r>
      <w:r w:rsidR="00B669DC">
        <w:rPr>
          <w:rFonts w:ascii="Times New Roman" w:eastAsia="Times New Roman" w:hAnsi="Times New Roman" w:cs="Times New Roman"/>
          <w:sz w:val="24"/>
          <w:szCs w:val="24"/>
        </w:rPr>
        <w:t>, launch date and deadline date. If the Kickstarter project doesn’t receive enough funds (pledges), that project will be cancelled.</w:t>
      </w:r>
    </w:p>
    <w:p w14:paraId="3A69737B" w14:textId="28C0BBDE" w:rsidR="00B669DC" w:rsidRDefault="00B669DC" w:rsidP="009F4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particular Kickstarter project fall into nine categories (Film &amp; Video, Food, Games, Journalism, Music, Photography, Publishing, Technology and Theater) and 41 subcat</w:t>
      </w:r>
      <w:r w:rsidR="00887328">
        <w:rPr>
          <w:rFonts w:ascii="Times New Roman" w:eastAsia="Times New Roman" w:hAnsi="Times New Roman" w:cs="Times New Roman"/>
          <w:sz w:val="24"/>
          <w:szCs w:val="24"/>
        </w:rPr>
        <w:t xml:space="preserve">egories. </w:t>
      </w:r>
    </w:p>
    <w:p w14:paraId="04F3EB40" w14:textId="549F725C" w:rsidR="00887328" w:rsidRDefault="00887328" w:rsidP="009F4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few limitations that I noticed are, Reward program (points, deals) for the advocates, number of interested such as remind me later or they were interested, buying option at the time of </w:t>
      </w:r>
      <w:r w:rsidR="006A776E">
        <w:rPr>
          <w:rFonts w:ascii="Times New Roman" w:eastAsia="Times New Roman" w:hAnsi="Times New Roman" w:cs="Times New Roman"/>
          <w:sz w:val="24"/>
          <w:szCs w:val="24"/>
        </w:rPr>
        <w:t>at the time of campaign instead of waiting, also being able to sell right after the campaign ends.</w:t>
      </w:r>
    </w:p>
    <w:p w14:paraId="7899D183" w14:textId="27898A11" w:rsidR="006A776E" w:rsidRDefault="006A776E" w:rsidP="009F4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possible tables or graph that we could have created are average of project duration, category vs success rate, map graph for better visualization. </w:t>
      </w:r>
    </w:p>
    <w:p w14:paraId="2FB61D82" w14:textId="58096272" w:rsidR="009F493F" w:rsidRPr="009F493F" w:rsidRDefault="009F493F" w:rsidP="009F4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9F493F">
        <w:rPr>
          <w:rStyle w:val="HTMLCode"/>
          <w:rFonts w:ascii="Times New Roman" w:eastAsiaTheme="minorHAnsi" w:hAnsi="Times New Roman" w:cs="Times New Roman"/>
          <w:sz w:val="24"/>
          <w:szCs w:val="24"/>
        </w:rPr>
        <w:t>f one were to describe a successful crowdfunding campaign, most people would use the number of campaign backers as a metric of success. One of the most efficient ways that data scientists characterize a quantitative metric, such as the number of campaign backers, is by creating a summary statistics table.</w:t>
      </w:r>
    </w:p>
    <w:p w14:paraId="48DEE2F2" w14:textId="0F70E2B6" w:rsidR="00552B6B" w:rsidRPr="00552B6B" w:rsidRDefault="00552B6B" w:rsidP="006A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3498E" w14:textId="77777777" w:rsidR="00351590" w:rsidRDefault="00351590"/>
    <w:sectPr w:rsidR="0035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2E5C"/>
    <w:multiLevelType w:val="multilevel"/>
    <w:tmpl w:val="8184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6B"/>
    <w:rsid w:val="00351590"/>
    <w:rsid w:val="00552B6B"/>
    <w:rsid w:val="006A776E"/>
    <w:rsid w:val="006B6FD7"/>
    <w:rsid w:val="00887328"/>
    <w:rsid w:val="009F493F"/>
    <w:rsid w:val="00B669DC"/>
    <w:rsid w:val="00B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B3D"/>
  <w15:chartTrackingRefBased/>
  <w15:docId w15:val="{FEE819AA-CDFE-42B6-80D1-B74A28C9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4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2020-03-18T22:16:00Z</dcterms:created>
  <dcterms:modified xsi:type="dcterms:W3CDTF">2020-08-31T20:31:00Z</dcterms:modified>
</cp:coreProperties>
</file>