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751BA5" w:rsidP="00751BA5">
      <w:pPr>
        <w:jc w:val="center"/>
        <w:rPr>
          <w:sz w:val="32"/>
          <w:szCs w:val="32"/>
        </w:rPr>
      </w:pPr>
      <w:r w:rsidRPr="00751BA5">
        <w:rPr>
          <w:sz w:val="32"/>
          <w:szCs w:val="32"/>
        </w:rPr>
        <w:t>TUGAS A : Simple request reply</w:t>
      </w:r>
    </w:p>
    <w:p w:rsidR="00751BA5" w:rsidRDefault="00751BA5" w:rsidP="00751BA5">
      <w:r>
        <w:t>Nama</w:t>
      </w:r>
      <w:r>
        <w:tab/>
        <w:t>: Fero Resyanto</w:t>
      </w:r>
      <w:r w:rsidR="00A95DD8">
        <w:t xml:space="preserve"> dan Isa Mulia Insan</w:t>
      </w:r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r>
        <w:t>Nim</w:t>
      </w:r>
      <w:r>
        <w:tab/>
        <w:t>: 1301154318</w:t>
      </w:r>
      <w:r w:rsidR="00A95DD8">
        <w:t xml:space="preserve"> , 1301150038</w:t>
      </w:r>
      <w:bookmarkStart w:id="0" w:name="_GoBack"/>
      <w:bookmarkEnd w:id="0"/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>Screenshot Client</w:t>
      </w:r>
    </w:p>
    <w:p w:rsidR="00751BA5" w:rsidRDefault="006C61AE" w:rsidP="00751BA5">
      <w:r>
        <w:rPr>
          <w:noProof/>
        </w:rPr>
        <w:drawing>
          <wp:inline distT="0" distB="0" distL="0" distR="0" wp14:anchorId="141A34A6" wp14:editId="31BAF706">
            <wp:extent cx="59436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>Screenshot Server</w:t>
      </w:r>
    </w:p>
    <w:p w:rsidR="009858FA" w:rsidRDefault="00A255E0" w:rsidP="00751BA5">
      <w:r>
        <w:rPr>
          <w:noProof/>
        </w:rPr>
        <w:drawing>
          <wp:inline distT="0" distB="0" distL="0" distR="0">
            <wp:extent cx="5943600" cy="89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5204940804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1C704E">
      <w:pPr>
        <w:pStyle w:val="ListParagraph"/>
        <w:numPr>
          <w:ilvl w:val="0"/>
          <w:numId w:val="1"/>
        </w:numPr>
        <w:tabs>
          <w:tab w:val="left" w:pos="1088"/>
        </w:tabs>
      </w:pPr>
    </w:p>
    <w:p w:rsidR="00751BA5" w:rsidRDefault="001C704E" w:rsidP="009858FA">
      <w:pPr>
        <w:tabs>
          <w:tab w:val="left" w:pos="1088"/>
        </w:tabs>
      </w:pPr>
      <w:r>
        <w:lastRenderedPageBreak/>
        <w:t>Screenshot Program Client</w:t>
      </w:r>
    </w:p>
    <w:p w:rsidR="001C704E" w:rsidRDefault="00BA3955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024B2122" wp14:editId="71BA78D9">
            <wp:extent cx="594360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C704E" w:rsidP="009858FA">
      <w:pPr>
        <w:tabs>
          <w:tab w:val="left" w:pos="1088"/>
        </w:tabs>
      </w:pPr>
      <w:r>
        <w:t>Screenshot Program Server</w:t>
      </w:r>
    </w:p>
    <w:p w:rsidR="001C704E" w:rsidRDefault="001C704E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1E444705" wp14:editId="3C655645">
            <wp:extent cx="5943600" cy="198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t xml:space="preserve">Ketika client dijalankan  terlebih dahulu baru server dijalankan, maka client masih akan tetap berjalan tetapi pesan </w:t>
      </w:r>
      <w:r w:rsidR="00345534">
        <w:t xml:space="preserve">yang dikirimkan </w:t>
      </w:r>
      <w:r>
        <w:t>tidak dapat diterima oleh server, sehingga client harus menunggu server jalan terleb</w:t>
      </w:r>
      <w:r w:rsidR="00345534">
        <w:t xml:space="preserve">ih dahulu untuk menerima pesan dari server. </w:t>
      </w:r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1C704E"/>
    <w:rsid w:val="00345534"/>
    <w:rsid w:val="006C61AE"/>
    <w:rsid w:val="00751BA5"/>
    <w:rsid w:val="009858FA"/>
    <w:rsid w:val="00A255E0"/>
    <w:rsid w:val="00A95DD8"/>
    <w:rsid w:val="00BA3955"/>
    <w:rsid w:val="00DB0BFB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0BB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5</cp:revision>
  <dcterms:created xsi:type="dcterms:W3CDTF">2018-03-06T05:38:00Z</dcterms:created>
  <dcterms:modified xsi:type="dcterms:W3CDTF">2018-03-08T07:30:00Z</dcterms:modified>
</cp:coreProperties>
</file>