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1D" w:rsidRPr="00B45068" w:rsidRDefault="00810B7E" w:rsidP="00624484">
      <w:pPr>
        <w:rPr>
          <w:b/>
          <w:color w:val="1F497D" w:themeColor="text2"/>
          <w:w w:val="115"/>
          <w:lang w:val="es-MX"/>
        </w:rPr>
      </w:pPr>
      <w:bookmarkStart w:id="0" w:name="_GoBack"/>
      <w:bookmarkEnd w:id="0"/>
      <w:r w:rsidRPr="00B45068">
        <w:rPr>
          <w:b/>
          <w:color w:val="1F497D" w:themeColor="text2"/>
          <w:w w:val="115"/>
          <w:lang w:val="es-MX"/>
        </w:rPr>
        <w:t>1</w:t>
      </w:r>
      <w:r w:rsidRPr="00B45068">
        <w:rPr>
          <w:b/>
          <w:color w:val="1F497D" w:themeColor="text2"/>
          <w:w w:val="115"/>
          <w:vertAlign w:val="superscript"/>
          <w:lang w:val="es-MX"/>
        </w:rPr>
        <w:t>er</w:t>
      </w:r>
      <w:r w:rsidRPr="00B45068">
        <w:rPr>
          <w:b/>
          <w:color w:val="1F497D" w:themeColor="text2"/>
          <w:w w:val="115"/>
          <w:lang w:val="es-MX"/>
        </w:rPr>
        <w:t xml:space="preserve"> Parcial de Visualización e Interfaces</w:t>
      </w:r>
    </w:p>
    <w:p w:rsidR="00810B7E" w:rsidRPr="00D25DDB" w:rsidRDefault="00D25DDB">
      <w:pPr>
        <w:rPr>
          <w:b/>
          <w:color w:val="1F497D" w:themeColor="text2"/>
          <w:lang w:val="es-MX"/>
        </w:rPr>
      </w:pPr>
      <w:r>
        <w:rPr>
          <w:b/>
          <w:color w:val="1F497D" w:themeColor="text2"/>
          <w:lang w:val="es-MX"/>
        </w:rPr>
        <w:t>Alumno/a</w:t>
      </w:r>
      <w:r w:rsidR="00624484">
        <w:rPr>
          <w:lang w:val="es-MX"/>
        </w:rPr>
        <w:t xml:space="preserve"> </w:t>
      </w:r>
      <w:r w:rsidR="009024B6">
        <w:rPr>
          <w:lang w:val="es-MX"/>
        </w:rPr>
        <w:t>: Carreño Fernando – 39.879.534</w:t>
      </w:r>
    </w:p>
    <w:p w:rsidR="00152EA4" w:rsidRPr="00AD398F" w:rsidRDefault="00AD398F" w:rsidP="00AD398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Dado los </w:t>
      </w:r>
      <w:r w:rsidR="00152EA4">
        <w:rPr>
          <w:lang w:val="es-MX"/>
        </w:rPr>
        <w:t>siguiente</w:t>
      </w:r>
      <w:r>
        <w:rPr>
          <w:lang w:val="es-MX"/>
        </w:rPr>
        <w:t>s</w:t>
      </w:r>
      <w:r w:rsidR="00152EA4">
        <w:rPr>
          <w:lang w:val="es-MX"/>
        </w:rPr>
        <w:t xml:space="preserve"> sitio</w:t>
      </w:r>
      <w:r>
        <w:rPr>
          <w:lang w:val="es-MX"/>
        </w:rPr>
        <w:t xml:space="preserve">s: </w:t>
      </w:r>
      <w:hyperlink r:id="rId8" w:history="1">
        <w:r w:rsidRPr="00F1653F">
          <w:rPr>
            <w:rStyle w:val="Hipervnculo"/>
          </w:rPr>
          <w:t>http://www.ryojiikeda.com/</w:t>
        </w:r>
      </w:hyperlink>
      <w:r>
        <w:t xml:space="preserve"> y </w:t>
      </w:r>
      <w:hyperlink r:id="rId9" w:history="1">
        <w:r w:rsidRPr="00F1653F">
          <w:rPr>
            <w:rStyle w:val="Hipervnculo"/>
          </w:rPr>
          <w:t>http://www.pelang.ch/</w:t>
        </w:r>
      </w:hyperlink>
      <w:r>
        <w:t xml:space="preserve"> , seleccione uno de ellos y realice las tareas indicadas a continuación.</w:t>
      </w:r>
    </w:p>
    <w:p w:rsidR="00AD398F" w:rsidRDefault="00AD398F" w:rsidP="00AD398F">
      <w:pPr>
        <w:pStyle w:val="Prrafodelista"/>
        <w:rPr>
          <w:lang w:val="es-MX"/>
        </w:rPr>
      </w:pPr>
    </w:p>
    <w:p w:rsidR="00152EA4" w:rsidRDefault="003E6BE5" w:rsidP="002554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="00FE2CEA">
        <w:rPr>
          <w:lang w:val="es-MX"/>
        </w:rPr>
        <w:t>jemplifi</w:t>
      </w:r>
      <w:r w:rsidR="00152EA4">
        <w:rPr>
          <w:lang w:val="es-MX"/>
        </w:rPr>
        <w:t>que</w:t>
      </w:r>
      <w:r w:rsidR="00AD398F">
        <w:rPr>
          <w:lang w:val="es-MX"/>
        </w:rPr>
        <w:t xml:space="preserve"> 3</w:t>
      </w:r>
      <w:r w:rsidR="00FE2CEA">
        <w:rPr>
          <w:lang w:val="es-MX"/>
        </w:rPr>
        <w:t xml:space="preserve"> de las </w:t>
      </w:r>
      <w:r w:rsidR="00FE2CEA" w:rsidRPr="00FE2CEA">
        <w:rPr>
          <w:lang w:val="es-MX"/>
        </w:rPr>
        <w:t>8 reglas para el diseño de interfaces web</w:t>
      </w:r>
      <w:r w:rsidR="00FE2CEA">
        <w:rPr>
          <w:lang w:val="es-MX"/>
        </w:rPr>
        <w:t xml:space="preserve"> que propone </w:t>
      </w:r>
      <w:r w:rsidR="00FE2CEA" w:rsidRPr="00FE2CEA">
        <w:rPr>
          <w:lang w:val="es-MX"/>
        </w:rPr>
        <w:t>Shneiderman</w:t>
      </w:r>
      <w:r w:rsidR="00152EA4">
        <w:rPr>
          <w:lang w:val="es-MX"/>
        </w:rPr>
        <w:t>.</w:t>
      </w:r>
    </w:p>
    <w:p w:rsidR="00072511" w:rsidRDefault="00072511" w:rsidP="002554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Ejemplifique alguna de las metáforas que plantea Carlos Scolari.</w:t>
      </w:r>
    </w:p>
    <w:p w:rsidR="00020640" w:rsidRPr="003E6BE5" w:rsidRDefault="00152EA4" w:rsidP="002554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="008F22D9">
        <w:rPr>
          <w:lang w:val="es-MX"/>
        </w:rPr>
        <w:t>stable</w:t>
      </w:r>
      <w:r>
        <w:rPr>
          <w:lang w:val="es-MX"/>
        </w:rPr>
        <w:t>zca</w:t>
      </w:r>
      <w:r w:rsidR="008F22D9">
        <w:rPr>
          <w:lang w:val="es-MX"/>
        </w:rPr>
        <w:t xml:space="preserve"> en qué nivel de desarrollo (mirar, leer, pensar) se encuentra cada uno</w:t>
      </w:r>
      <w:r>
        <w:rPr>
          <w:lang w:val="es-MX"/>
        </w:rPr>
        <w:t xml:space="preserve"> de los ejemplos del punto </w:t>
      </w:r>
      <w:r w:rsidR="00D25DDB">
        <w:rPr>
          <w:lang w:val="es-MX"/>
        </w:rPr>
        <w:t>a</w:t>
      </w:r>
      <w:r>
        <w:rPr>
          <w:lang w:val="es-MX"/>
        </w:rPr>
        <w:t>.</w:t>
      </w:r>
    </w:p>
    <w:p w:rsidR="0000660B" w:rsidRDefault="0000660B" w:rsidP="004209C0">
      <w:pPr>
        <w:pStyle w:val="Prrafodelista"/>
        <w:numPr>
          <w:ilvl w:val="1"/>
          <w:numId w:val="1"/>
        </w:numPr>
        <w:rPr>
          <w:lang w:val="es-MX"/>
        </w:rPr>
      </w:pPr>
      <w:r w:rsidRPr="0000660B">
        <w:rPr>
          <w:lang w:val="es-MX"/>
        </w:rPr>
        <w:t xml:space="preserve">Ejemplifique </w:t>
      </w:r>
      <w:r w:rsidR="00451B49">
        <w:rPr>
          <w:lang w:val="es-MX"/>
        </w:rPr>
        <w:t>3</w:t>
      </w:r>
      <w:r w:rsidRPr="0000660B">
        <w:rPr>
          <w:lang w:val="es-MX"/>
        </w:rPr>
        <w:t xml:space="preserve"> conceptos de la evaluación </w:t>
      </w:r>
      <w:r w:rsidR="005643CF">
        <w:rPr>
          <w:lang w:val="es-MX"/>
        </w:rPr>
        <w:t>heurística</w:t>
      </w:r>
      <w:r w:rsidRPr="0000660B">
        <w:rPr>
          <w:lang w:val="es-MX"/>
        </w:rPr>
        <w:t xml:space="preserve"> referidos </w:t>
      </w:r>
      <w:r w:rsidR="00D25DDB">
        <w:rPr>
          <w:lang w:val="es-MX"/>
        </w:rPr>
        <w:t xml:space="preserve">a </w:t>
      </w:r>
      <w:r w:rsidRPr="0000660B">
        <w:rPr>
          <w:lang w:val="es-MX"/>
        </w:rPr>
        <w:t>a</w:t>
      </w:r>
      <w:r w:rsidR="00795161">
        <w:rPr>
          <w:lang w:val="es-MX"/>
        </w:rPr>
        <w:t>lgunos de los siguientes aspectos</w:t>
      </w:r>
      <w:r w:rsidRPr="0000660B">
        <w:rPr>
          <w:lang w:val="es-MX"/>
        </w:rPr>
        <w:t>: Identificación, Diseño, Tiempo de Acceso y Navegación.</w:t>
      </w:r>
    </w:p>
    <w:p w:rsidR="00E21FD3" w:rsidRDefault="00B006EF" w:rsidP="004209C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¿Podría calificar de Accesi</w:t>
      </w:r>
      <w:r w:rsidR="003A5124">
        <w:rPr>
          <w:lang w:val="es-MX"/>
        </w:rPr>
        <w:t xml:space="preserve">ble el sitio elegido? </w:t>
      </w:r>
      <w:r w:rsidR="00AD398F">
        <w:rPr>
          <w:lang w:val="es-MX"/>
        </w:rPr>
        <w:t>Utilice alguna de las herramientas mencionadas en clase para su comprobación.</w:t>
      </w:r>
    </w:p>
    <w:p w:rsidR="00AD398F" w:rsidRDefault="00AD398F" w:rsidP="00AD398F">
      <w:pPr>
        <w:pStyle w:val="Prrafodelista"/>
        <w:ind w:left="1440"/>
        <w:rPr>
          <w:lang w:val="es-MX"/>
        </w:rPr>
      </w:pPr>
    </w:p>
    <w:p w:rsidR="008B2B91" w:rsidRPr="00757CC7" w:rsidRDefault="00AD398F" w:rsidP="00AD398F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¿En qué se diferencia el </w:t>
      </w:r>
      <w:r w:rsidRPr="00F71F62">
        <w:rPr>
          <w:b/>
          <w:bCs/>
          <w:i/>
          <w:iCs/>
        </w:rPr>
        <w:t xml:space="preserve">Prototipo de Interfaz de Usuario Esencial </w:t>
      </w:r>
      <w:r>
        <w:t>del</w:t>
      </w:r>
      <w:r w:rsidRPr="00F71F62">
        <w:rPr>
          <w:b/>
          <w:bCs/>
        </w:rPr>
        <w:t xml:space="preserve"> </w:t>
      </w:r>
      <w:r w:rsidRPr="00F71F62">
        <w:rPr>
          <w:b/>
          <w:bCs/>
          <w:i/>
          <w:iCs/>
        </w:rPr>
        <w:t>Prototipo de Interfaz de Usuario Tradicional</w:t>
      </w:r>
      <w:r>
        <w:t xml:space="preserve"> (</w:t>
      </w:r>
      <w:r w:rsidR="00F71F62">
        <w:rPr>
          <w:b/>
          <w:bCs/>
          <w:i/>
          <w:iCs/>
        </w:rPr>
        <w:t>horizontal/v</w:t>
      </w:r>
      <w:r w:rsidRPr="00F71F62">
        <w:rPr>
          <w:b/>
          <w:bCs/>
          <w:i/>
          <w:iCs/>
        </w:rPr>
        <w:t>ertical</w:t>
      </w:r>
      <w:r>
        <w:t>)? Establezca un</w:t>
      </w:r>
      <w:r w:rsidR="00F71F62">
        <w:t>a posible estrategia para aplicar ambos modelos en el sitio elegido en el punto anterior.</w:t>
      </w:r>
      <w:r>
        <w:t xml:space="preserve"> </w:t>
      </w:r>
    </w:p>
    <w:p w:rsidR="00757CC7" w:rsidRDefault="00757CC7" w:rsidP="00757CC7">
      <w:pPr>
        <w:pStyle w:val="Prrafodelista"/>
        <w:rPr>
          <w:lang w:val="es-MX"/>
        </w:rPr>
      </w:pPr>
    </w:p>
    <w:p w:rsidR="00000716" w:rsidRPr="00757CC7" w:rsidRDefault="005377FE" w:rsidP="00000716">
      <w:pPr>
        <w:pStyle w:val="Prrafodelista"/>
        <w:rPr>
          <w:lang w:val="es-MX"/>
        </w:rPr>
      </w:pPr>
      <w:hyperlink r:id="rId10" w:history="1">
        <w:r w:rsidR="00000716" w:rsidRPr="00F1653F">
          <w:rPr>
            <w:rStyle w:val="Hipervnculo"/>
          </w:rPr>
          <w:t>http://www.pelang.ch/</w:t>
        </w:r>
      </w:hyperlink>
    </w:p>
    <w:p w:rsidR="00757CC7" w:rsidRDefault="00757CC7" w:rsidP="00000716">
      <w:pPr>
        <w:pStyle w:val="Prrafodelista"/>
        <w:ind w:left="1065"/>
      </w:pPr>
      <w:r>
        <w:t>1.a.</w:t>
      </w:r>
      <w:r w:rsidRPr="00757CC7">
        <w:rPr>
          <w:b/>
        </w:rPr>
        <w:t>Busca la consistencia</w:t>
      </w:r>
      <w:r>
        <w:t xml:space="preserve">: Utiliza misma terminología en el menú. El sitio web </w:t>
      </w:r>
      <w:r w:rsidR="00000716">
        <w:t>mantiene una consistencia en todo las diferentes paginas manteniendo el color de fondo, la tipografía y el tamaño de la letra. Pero esta conlleva a que se encuentre en un color bastante claro y no se tan visible a la vista aquellas personas que tienen alguna discapacidad visual como la meopia o el astigmatismo.</w:t>
      </w:r>
    </w:p>
    <w:p w:rsidR="00000716" w:rsidRDefault="00000716" w:rsidP="00000716">
      <w:pPr>
        <w:pStyle w:val="Prrafodelista"/>
        <w:ind w:left="1065"/>
      </w:pPr>
      <w:r w:rsidRPr="00000716">
        <w:rPr>
          <w:b/>
        </w:rPr>
        <w:t>Feedback</w:t>
      </w:r>
      <w:r>
        <w:t xml:space="preserve">: Requiere que cada acción que el usuario realice en la interfaz ya sea click o scroll debe recibir </w:t>
      </w:r>
      <w:r w:rsidR="00EF7984">
        <w:t>algún</w:t>
      </w:r>
      <w:r>
        <w:t xml:space="preserve"> tipo de respuesta de la interfaz. Podemos decir que el feedback del sitio web </w:t>
      </w:r>
      <w:r w:rsidR="00EF7984">
        <w:t>responde,</w:t>
      </w:r>
      <w:r>
        <w:t xml:space="preserve"> ya que tanto al seleccionar </w:t>
      </w:r>
      <w:r w:rsidR="00EF7984">
        <w:t>una sección</w:t>
      </w:r>
      <w:r>
        <w:t xml:space="preserve"> del menú nos provee la información suficiente de la que el usuario necesita.</w:t>
      </w:r>
    </w:p>
    <w:p w:rsidR="00000716" w:rsidRDefault="00000716" w:rsidP="00000716">
      <w:pPr>
        <w:pStyle w:val="Prrafodelista"/>
        <w:ind w:left="1065"/>
        <w:rPr>
          <w:lang w:val="es-MX"/>
        </w:rPr>
      </w:pPr>
      <w:r>
        <w:rPr>
          <w:b/>
        </w:rPr>
        <w:t>Diseño de acciones secuenciales</w:t>
      </w:r>
      <w:r w:rsidRPr="00000716">
        <w:t>:</w:t>
      </w:r>
      <w:r>
        <w:rPr>
          <w:lang w:val="es-MX"/>
        </w:rPr>
        <w:t xml:space="preserve"> El diseño de acciones secuenciales es lo que permite al usuario sentirse seguro que (sea a donde sea que se encuentre el usuario en el sitio) la interfaz le permitirá volver en sus pasos. Este sitio al no contar con </w:t>
      </w:r>
      <w:r w:rsidR="00EF7984">
        <w:rPr>
          <w:lang w:val="es-MX"/>
        </w:rPr>
        <w:t>más</w:t>
      </w:r>
      <w:r>
        <w:rPr>
          <w:lang w:val="es-MX"/>
        </w:rPr>
        <w:t xml:space="preserve"> de 5 secciones diferentes no requiere un atajo escalonado de recorrido de la interfaz visible para el </w:t>
      </w:r>
      <w:r w:rsidR="009A595D">
        <w:rPr>
          <w:lang w:val="es-MX"/>
        </w:rPr>
        <w:t>usuario,</w:t>
      </w:r>
      <w:r>
        <w:rPr>
          <w:lang w:val="es-MX"/>
        </w:rPr>
        <w:t xml:space="preserve"> en este sentido intenta proporcionar al usuario el control de las acciones secuenciales ubicando un menú fijo</w:t>
      </w:r>
      <w:r w:rsidR="00EF7984">
        <w:rPr>
          <w:lang w:val="es-MX"/>
        </w:rPr>
        <w:t xml:space="preserve"> en cada página en la que se ingresa con un atajo al home que permite volver al principio de la navegación.</w:t>
      </w:r>
    </w:p>
    <w:p w:rsidR="002A1820" w:rsidRDefault="002A1820" w:rsidP="00000716">
      <w:pPr>
        <w:pStyle w:val="Prrafodelista"/>
        <w:ind w:left="1065"/>
        <w:rPr>
          <w:lang w:val="es-MX"/>
        </w:rPr>
      </w:pPr>
    </w:p>
    <w:p w:rsidR="002A1820" w:rsidRDefault="002A1820" w:rsidP="00000716">
      <w:pPr>
        <w:pStyle w:val="Prrafodelista"/>
        <w:ind w:left="1065"/>
        <w:rPr>
          <w:lang w:val="es-MX"/>
        </w:rPr>
      </w:pPr>
      <w:r>
        <w:rPr>
          <w:lang w:val="es-MX"/>
        </w:rPr>
        <w:lastRenderedPageBreak/>
        <w:t>b.</w:t>
      </w:r>
      <w:r w:rsidRPr="002A1820">
        <w:rPr>
          <w:b/>
          <w:lang w:val="es-MX"/>
        </w:rPr>
        <w:t xml:space="preserve"> Metáfora instrumental</w:t>
      </w:r>
      <w:r>
        <w:rPr>
          <w:lang w:val="es-MX"/>
        </w:rPr>
        <w:t xml:space="preserve">: </w:t>
      </w:r>
      <w:r w:rsidR="00AD1CA2">
        <w:rPr>
          <w:lang w:val="es-MX"/>
        </w:rPr>
        <w:t>Es una interfaz que se va a relación con todo lo que es hardware, en el caso de hacer scroll en el sitio podemos utilizar y deberíamos manejar un mouse o el dedo si lo visualizamos mediante un teléfono inteligente.</w:t>
      </w:r>
    </w:p>
    <w:p w:rsidR="00AD1CA2" w:rsidRDefault="00AD1CA2" w:rsidP="00000716">
      <w:pPr>
        <w:pStyle w:val="Prrafodelista"/>
        <w:ind w:left="1065"/>
        <w:rPr>
          <w:lang w:val="es-MX"/>
        </w:rPr>
      </w:pPr>
      <w:r w:rsidRPr="00AD1CA2">
        <w:rPr>
          <w:b/>
          <w:lang w:val="es-MX"/>
        </w:rPr>
        <w:t>Metáfora conversacional</w:t>
      </w:r>
      <w:r>
        <w:rPr>
          <w:lang w:val="es-MX"/>
        </w:rPr>
        <w:t>: Hace incapie en el método comunicativo. Todo lo que implica en la interacción con el sistema y el dispositivo. Por ejemplo, en la carga de las diferentes imágenes, tenemos una comunicación mediante las gráficas.</w:t>
      </w:r>
    </w:p>
    <w:p w:rsidR="00AD1CA2" w:rsidRDefault="00AD1CA2" w:rsidP="00000716">
      <w:pPr>
        <w:pStyle w:val="Prrafodelista"/>
        <w:ind w:left="1065"/>
        <w:rPr>
          <w:lang w:val="es-MX"/>
        </w:rPr>
      </w:pPr>
      <w:r>
        <w:rPr>
          <w:b/>
          <w:lang w:val="es-MX"/>
        </w:rPr>
        <w:t>Metáfora Superficial:</w:t>
      </w:r>
      <w:r>
        <w:rPr>
          <w:lang w:val="es-MX"/>
        </w:rPr>
        <w:t xml:space="preserve"> Ocurre cuando la pantalla es táctil si deseamos entrar al sitio web mediante un celular nos podemos manejar mediante la interacción del dedo del humano con la pantalla y tener un feedback con la página.</w:t>
      </w:r>
    </w:p>
    <w:p w:rsidR="009A595D" w:rsidRDefault="009A595D" w:rsidP="00000716">
      <w:pPr>
        <w:pStyle w:val="Prrafodelista"/>
        <w:ind w:left="1065"/>
        <w:rPr>
          <w:lang w:val="es-MX"/>
        </w:rPr>
      </w:pPr>
    </w:p>
    <w:p w:rsidR="009A595D" w:rsidRDefault="009A595D" w:rsidP="00000716">
      <w:pPr>
        <w:pStyle w:val="Prrafodelista"/>
        <w:ind w:left="1065"/>
        <w:rPr>
          <w:lang w:val="es-MX"/>
        </w:rPr>
      </w:pPr>
      <w:r>
        <w:rPr>
          <w:lang w:val="es-MX"/>
        </w:rPr>
        <w:t>c.</w:t>
      </w:r>
      <w:r w:rsidRPr="009A595D">
        <w:rPr>
          <w:b/>
          <w:lang w:val="es-MX"/>
        </w:rPr>
        <w:t>Miro y entiendo</w:t>
      </w:r>
      <w:r>
        <w:rPr>
          <w:lang w:val="es-MX"/>
        </w:rPr>
        <w:t>: Busca la menor cantidad de atención requerida con un esfuerzo del usuario prácticamente nulo en donde puede reconocer la estructura de la página web.</w:t>
      </w:r>
    </w:p>
    <w:p w:rsidR="009A595D" w:rsidRDefault="009A595D" w:rsidP="00000716">
      <w:pPr>
        <w:pStyle w:val="Prrafodelista"/>
        <w:ind w:left="1065"/>
        <w:rPr>
          <w:lang w:val="es-MX"/>
        </w:rPr>
      </w:pPr>
      <w:r w:rsidRPr="009A595D">
        <w:rPr>
          <w:b/>
          <w:lang w:val="es-MX"/>
        </w:rPr>
        <w:t>Leo y entiendo</w:t>
      </w:r>
      <w:r>
        <w:rPr>
          <w:lang w:val="es-MX"/>
        </w:rPr>
        <w:t>: Se basa en leer las etiquetas y texto para que el usuario puede comprender el sitio.</w:t>
      </w:r>
    </w:p>
    <w:p w:rsidR="009A595D" w:rsidRDefault="009A595D" w:rsidP="00000716">
      <w:pPr>
        <w:pStyle w:val="Prrafodelista"/>
        <w:ind w:left="1065"/>
        <w:rPr>
          <w:lang w:val="es-MX"/>
        </w:rPr>
      </w:pPr>
      <w:r>
        <w:rPr>
          <w:b/>
          <w:lang w:val="es-MX"/>
        </w:rPr>
        <w:t>Pienso y entiendo</w:t>
      </w:r>
      <w:r w:rsidRPr="009A595D">
        <w:rPr>
          <w:lang w:val="es-MX"/>
        </w:rPr>
        <w:t>:</w:t>
      </w:r>
      <w:r>
        <w:rPr>
          <w:lang w:val="es-MX"/>
        </w:rPr>
        <w:t xml:space="preserve"> En este punto ya se requiere que el usuario tenga conocimientos </w:t>
      </w:r>
      <w:r w:rsidR="002A1820">
        <w:rPr>
          <w:lang w:val="es-MX"/>
        </w:rPr>
        <w:t>previos,</w:t>
      </w:r>
      <w:r>
        <w:rPr>
          <w:lang w:val="es-MX"/>
        </w:rPr>
        <w:t xml:space="preserve"> en donde ya piensa la interfaz y entiende los elementos de la página.</w:t>
      </w:r>
    </w:p>
    <w:p w:rsidR="002A1820" w:rsidRDefault="002A1820" w:rsidP="00000716">
      <w:pPr>
        <w:pStyle w:val="Prrafodelista"/>
        <w:ind w:left="1065"/>
        <w:rPr>
          <w:lang w:val="es-MX"/>
        </w:rPr>
      </w:pPr>
    </w:p>
    <w:p w:rsidR="002A1820" w:rsidRDefault="002A1820" w:rsidP="002A182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Busca la consistencia: </w:t>
      </w:r>
      <w:r w:rsidRPr="002A1820">
        <w:rPr>
          <w:b/>
          <w:lang w:val="es-MX"/>
        </w:rPr>
        <w:t>Miro y entiendo</w:t>
      </w:r>
    </w:p>
    <w:p w:rsidR="002A1820" w:rsidRDefault="002A1820" w:rsidP="002A182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Feedback: </w:t>
      </w:r>
      <w:r w:rsidRPr="002A1820">
        <w:rPr>
          <w:b/>
          <w:lang w:val="es-MX"/>
        </w:rPr>
        <w:t>Leo y entiendo</w:t>
      </w:r>
    </w:p>
    <w:p w:rsidR="002A1820" w:rsidRPr="00AD1CA2" w:rsidRDefault="002A1820" w:rsidP="002A182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Diseño de acciones secuenciales: </w:t>
      </w:r>
      <w:r w:rsidRPr="002A1820">
        <w:rPr>
          <w:b/>
          <w:lang w:val="es-MX"/>
        </w:rPr>
        <w:t>Pienso y entiendo</w:t>
      </w:r>
    </w:p>
    <w:p w:rsidR="008043AA" w:rsidRDefault="00AD1CA2" w:rsidP="008043AA">
      <w:pPr>
        <w:rPr>
          <w:lang w:val="es-MX"/>
        </w:rPr>
      </w:pPr>
      <w:r>
        <w:rPr>
          <w:lang w:val="es-MX"/>
        </w:rPr>
        <w:t xml:space="preserve">                     </w:t>
      </w:r>
      <w:r w:rsidR="008043AA" w:rsidRPr="00AD1CA2">
        <w:rPr>
          <w:lang w:val="es-MX"/>
        </w:rPr>
        <w:t>d.</w:t>
      </w:r>
      <w:r w:rsidR="008043AA" w:rsidRPr="008043AA">
        <w:rPr>
          <w:b/>
          <w:lang w:val="es-MX"/>
        </w:rPr>
        <w:t xml:space="preserve"> Identidad</w:t>
      </w:r>
      <w:r w:rsidRPr="008043AA">
        <w:rPr>
          <w:b/>
          <w:lang w:val="es-MX"/>
        </w:rPr>
        <w:t>:</w:t>
      </w:r>
      <w:r w:rsidRPr="008043AA">
        <w:rPr>
          <w:lang w:val="es-MX"/>
        </w:rPr>
        <w:t xml:space="preserve"> </w:t>
      </w:r>
    </w:p>
    <w:p w:rsidR="00AD1CA2" w:rsidRPr="008043AA" w:rsidRDefault="008043AA" w:rsidP="008043AA">
      <w:pPr>
        <w:ind w:left="1416" w:firstLine="708"/>
        <w:rPr>
          <w:lang w:val="es-MX"/>
        </w:rPr>
      </w:pPr>
      <w:r w:rsidRPr="008043AA">
        <w:rPr>
          <w:lang w:val="es-MX"/>
        </w:rPr>
        <w:t>1. El sitio web entrega información corporativa de la organización.</w:t>
      </w:r>
    </w:p>
    <w:p w:rsidR="008043AA" w:rsidRDefault="008043AA" w:rsidP="008043AA">
      <w:pPr>
        <w:ind w:left="1416" w:firstLine="708"/>
        <w:rPr>
          <w:lang w:val="es-MX"/>
        </w:rPr>
      </w:pPr>
      <w:r w:rsidRPr="008043AA">
        <w:rPr>
          <w:lang w:val="es-MX"/>
        </w:rPr>
        <w:t>2.Entrega información para hacer consultas web o no web.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 xml:space="preserve">                          </w:t>
      </w:r>
      <w:r w:rsidRPr="008043AA">
        <w:rPr>
          <w:b/>
          <w:lang w:val="es-MX"/>
        </w:rPr>
        <w:t>Diseño</w:t>
      </w:r>
      <w:r>
        <w:rPr>
          <w:lang w:val="es-MX"/>
        </w:rPr>
        <w:t>: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1.El diseño es consistente en todas las pantallas del sitio.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ab/>
        <w:t xml:space="preserve">            </w:t>
      </w:r>
      <w:r w:rsidRPr="008043AA">
        <w:rPr>
          <w:b/>
          <w:lang w:val="es-MX"/>
        </w:rPr>
        <w:t>Puntuación</w:t>
      </w:r>
      <w:r>
        <w:rPr>
          <w:lang w:val="es-MX"/>
        </w:rPr>
        <w:t>: 1. Muy malo o no funciona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2.Funciona pero no sirve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3.Funciona pero debe mejorar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4.Cumple</w:t>
      </w:r>
    </w:p>
    <w:p w:rsidR="008043AA" w:rsidRDefault="008043AA" w:rsidP="008043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5.Es lo que el usuario busca</w:t>
      </w:r>
    </w:p>
    <w:p w:rsidR="008043AA" w:rsidRDefault="008043AA" w:rsidP="008043AA">
      <w:pPr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8043AA">
        <w:rPr>
          <w:b/>
          <w:lang w:val="es-MX"/>
        </w:rPr>
        <w:t>Identidad: Puntuación</w:t>
      </w:r>
    </w:p>
    <w:p w:rsidR="00AB1DBA" w:rsidRDefault="00AB1DBA" w:rsidP="00AB1DBA">
      <w:pPr>
        <w:ind w:left="2124" w:firstLine="6"/>
        <w:rPr>
          <w:b/>
          <w:lang w:val="es-MX"/>
        </w:rPr>
      </w:pPr>
      <w:r>
        <w:rPr>
          <w:b/>
          <w:lang w:val="es-MX"/>
        </w:rPr>
        <w:lastRenderedPageBreak/>
        <w:t>1.Al comienzo del home antes de la primera imagen nos ofrece información acerca de la empresa, sus fines y fundadores. Cabe destacar que toda la información que provee se encuentra en inglés. (2)</w:t>
      </w:r>
    </w:p>
    <w:p w:rsidR="008043AA" w:rsidRDefault="008043AA" w:rsidP="008043AA">
      <w:pPr>
        <w:ind w:left="2124" w:firstLine="6"/>
        <w:rPr>
          <w:b/>
          <w:lang w:val="es-MX"/>
        </w:rPr>
      </w:pPr>
      <w:r>
        <w:rPr>
          <w:b/>
          <w:lang w:val="es-MX"/>
        </w:rPr>
        <w:t xml:space="preserve">2.En la sección contacto nos ofrece direcciones de donde se situa para poder comunicarnos con </w:t>
      </w:r>
      <w:r w:rsidR="00AB1DBA">
        <w:rPr>
          <w:b/>
          <w:lang w:val="es-MX"/>
        </w:rPr>
        <w:t>ellos. (3)</w:t>
      </w:r>
    </w:p>
    <w:p w:rsidR="00AB1DBA" w:rsidRDefault="00AB1DBA" w:rsidP="00AB1DBA">
      <w:pPr>
        <w:rPr>
          <w:b/>
          <w:lang w:val="es-MX"/>
        </w:rPr>
      </w:pPr>
      <w:r>
        <w:rPr>
          <w:b/>
          <w:lang w:val="es-MX"/>
        </w:rPr>
        <w:t xml:space="preserve">                             Diseño: Puntuación</w:t>
      </w:r>
    </w:p>
    <w:p w:rsidR="00AB1DBA" w:rsidRDefault="00AB1DBA" w:rsidP="00AB1DBA">
      <w:pPr>
        <w:ind w:left="2124" w:firstLine="6"/>
        <w:rPr>
          <w:b/>
          <w:lang w:val="es-MX"/>
        </w:rPr>
      </w:pPr>
      <w:r>
        <w:rPr>
          <w:b/>
          <w:lang w:val="es-MX"/>
        </w:rPr>
        <w:t>1.El diseño de la interfaz es consistente en cada una de las páginas del sitio, conserva los colores, la presentación de contenido es casi igual en cada sección. (5)</w:t>
      </w:r>
    </w:p>
    <w:p w:rsidR="00AB1DBA" w:rsidRDefault="00AB1DBA" w:rsidP="00AB1DBA">
      <w:pPr>
        <w:ind w:left="2124" w:firstLine="6"/>
        <w:rPr>
          <w:b/>
          <w:lang w:val="es-MX"/>
        </w:rPr>
      </w:pPr>
    </w:p>
    <w:p w:rsidR="00AB1DBA" w:rsidRDefault="00AB1DBA" w:rsidP="00AB1DBA">
      <w:pPr>
        <w:ind w:left="2124" w:firstLine="6"/>
        <w:rPr>
          <w:b/>
          <w:lang w:val="es-MX"/>
        </w:rPr>
      </w:pPr>
    </w:p>
    <w:p w:rsidR="00AB1DBA" w:rsidRDefault="00AB1DBA" w:rsidP="005807AE">
      <w:pPr>
        <w:ind w:left="708"/>
        <w:rPr>
          <w:lang w:val="es-MX"/>
        </w:rPr>
      </w:pPr>
      <w:r>
        <w:rPr>
          <w:lang w:val="es-MX"/>
        </w:rPr>
        <w:t>e.</w:t>
      </w:r>
      <w:r w:rsidR="005807AE">
        <w:rPr>
          <w:lang w:val="es-MX"/>
        </w:rPr>
        <w:t xml:space="preserve"> La accesibilidad de un sitio web responde a la flexibilidad de su interfaz para que    usuarios con capacidades limitadas puedan navegar del mismo modo y con las mismas facilidades que un usuario común.</w:t>
      </w:r>
    </w:p>
    <w:p w:rsidR="005807AE" w:rsidRDefault="005807AE" w:rsidP="005807AE">
      <w:pPr>
        <w:ind w:left="708"/>
        <w:rPr>
          <w:lang w:val="es-MX"/>
        </w:rPr>
      </w:pPr>
      <w:r>
        <w:rPr>
          <w:lang w:val="es-MX"/>
        </w:rPr>
        <w:t xml:space="preserve">El sitio presenta información </w:t>
      </w:r>
      <w:r w:rsidR="00212D64">
        <w:rPr>
          <w:lang w:val="es-MX"/>
        </w:rPr>
        <w:t>estática</w:t>
      </w:r>
      <w:r>
        <w:rPr>
          <w:lang w:val="es-MX"/>
        </w:rPr>
        <w:t>, lo cual</w:t>
      </w:r>
      <w:r w:rsidR="00212D64">
        <w:rPr>
          <w:lang w:val="es-MX"/>
        </w:rPr>
        <w:t xml:space="preserve"> no</w:t>
      </w:r>
      <w:r>
        <w:rPr>
          <w:lang w:val="es-MX"/>
        </w:rPr>
        <w:t xml:space="preserve"> permite a usuarios con poca discapacidad</w:t>
      </w:r>
      <w:r w:rsidR="00212D64">
        <w:rPr>
          <w:lang w:val="es-MX"/>
        </w:rPr>
        <w:t xml:space="preserve"> visual ver los contenidos del sitio ya que están escritos con un color transparente y se hace difícil leerlos.</w:t>
      </w:r>
    </w:p>
    <w:p w:rsidR="00212D64" w:rsidRDefault="00212D64" w:rsidP="005807AE">
      <w:pPr>
        <w:ind w:left="708"/>
        <w:rPr>
          <w:lang w:val="es-MX"/>
        </w:rPr>
      </w:pPr>
      <w:r>
        <w:rPr>
          <w:lang w:val="es-MX"/>
        </w:rPr>
        <w:t>La presencia de muchas imágenes en el sitio web nos conlleva a que la interfaz requiera de una buena conexión a internet obligando al usuario con una conexión lenta que tenga que esperar que se carge todas las imágenes para poder navegar correctamente.</w:t>
      </w:r>
    </w:p>
    <w:p w:rsidR="00212D64" w:rsidRDefault="00212D64" w:rsidP="005807AE">
      <w:pPr>
        <w:ind w:left="708"/>
        <w:rPr>
          <w:lang w:val="es-MX"/>
        </w:rPr>
      </w:pPr>
      <w:r>
        <w:rPr>
          <w:lang w:val="es-MX"/>
        </w:rPr>
        <w:t>Habiendo analizado el sitio web podemos decir que no es accesible ya que no cumple con los requisitos de la evaluación heurística.</w:t>
      </w:r>
    </w:p>
    <w:p w:rsidR="00090F03" w:rsidRDefault="00212D64" w:rsidP="00090F03">
      <w:pPr>
        <w:ind w:left="708"/>
        <w:rPr>
          <w:lang w:val="es-MX"/>
        </w:rPr>
      </w:pPr>
      <w:r>
        <w:rPr>
          <w:lang w:val="es-MX"/>
        </w:rPr>
        <w:t>2.</w:t>
      </w:r>
      <w:r w:rsidR="004F51A8">
        <w:rPr>
          <w:lang w:val="es-MX"/>
        </w:rPr>
        <w:t xml:space="preserve">Se diferencian en el prototipo con interfaz </w:t>
      </w:r>
      <w:r w:rsidR="00090F03">
        <w:rPr>
          <w:lang w:val="es-MX"/>
        </w:rPr>
        <w:t xml:space="preserve">esencial utiliza papel </w:t>
      </w:r>
      <w:r w:rsidR="00090F03" w:rsidRPr="00090F03">
        <w:rPr>
          <w:lang w:val="es-MX"/>
        </w:rPr>
        <w:t>puede ser usado para identificar requisitos de interfaz de usuario.</w:t>
      </w:r>
    </w:p>
    <w:p w:rsidR="00212D64" w:rsidRDefault="004F51A8" w:rsidP="004F51A8">
      <w:pPr>
        <w:ind w:left="708"/>
        <w:rPr>
          <w:lang w:val="es-MX"/>
        </w:rPr>
      </w:pPr>
      <w:r>
        <w:rPr>
          <w:lang w:val="es-MX"/>
        </w:rPr>
        <w:t>Y el prototipo con inte</w:t>
      </w:r>
      <w:r w:rsidR="00B10BE3">
        <w:rPr>
          <w:lang w:val="es-MX"/>
        </w:rPr>
        <w:t xml:space="preserve">rfaz tradicional </w:t>
      </w:r>
      <w:r w:rsidR="00B10BE3" w:rsidRPr="00B10BE3">
        <w:rPr>
          <w:lang w:val="es-MX"/>
        </w:rPr>
        <w:t>se crea para diseñar una interfaz de usuario en detalle.</w:t>
      </w:r>
    </w:p>
    <w:p w:rsidR="004F51A8" w:rsidRDefault="00025776" w:rsidP="004F51A8">
      <w:pPr>
        <w:ind w:left="708"/>
        <w:rPr>
          <w:lang w:val="es-MX"/>
        </w:rPr>
      </w:pPr>
      <w:r w:rsidRPr="00025776">
        <w:rPr>
          <w:b/>
          <w:lang w:val="es-MX"/>
        </w:rPr>
        <w:t>Prototipo de interfaz de usuario esenciales</w:t>
      </w:r>
      <w:r>
        <w:rPr>
          <w:lang w:val="es-MX"/>
        </w:rPr>
        <w:t>:</w:t>
      </w:r>
      <w:r w:rsidR="00CB34F1">
        <w:rPr>
          <w:lang w:val="es-MX"/>
        </w:rPr>
        <w:t xml:space="preserve"> El menú y sus secciones, las imágenes.</w:t>
      </w:r>
    </w:p>
    <w:p w:rsidR="00025776" w:rsidRDefault="00025776" w:rsidP="004F51A8">
      <w:pPr>
        <w:ind w:left="708"/>
        <w:rPr>
          <w:lang w:val="es-MX"/>
        </w:rPr>
      </w:pPr>
      <w:r>
        <w:rPr>
          <w:b/>
          <w:lang w:val="es-MX"/>
        </w:rPr>
        <w:t>Prototipo de interfaz de usuario tradicional</w:t>
      </w:r>
      <w:r w:rsidRPr="00025776">
        <w:rPr>
          <w:lang w:val="es-MX"/>
        </w:rPr>
        <w:t>:</w:t>
      </w:r>
      <w:r w:rsidR="00CB34F1">
        <w:rPr>
          <w:lang w:val="es-MX"/>
        </w:rPr>
        <w:t xml:space="preserve"> Las diferentes páginas.</w:t>
      </w:r>
    </w:p>
    <w:p w:rsidR="00212D64" w:rsidRPr="00AB1DBA" w:rsidRDefault="00212D64" w:rsidP="005807AE">
      <w:pPr>
        <w:ind w:left="708"/>
        <w:rPr>
          <w:lang w:val="es-MX"/>
        </w:rPr>
      </w:pPr>
    </w:p>
    <w:sectPr w:rsidR="00212D64" w:rsidRPr="00AB1DBA" w:rsidSect="0052029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FE" w:rsidRDefault="005377FE" w:rsidP="00624484">
      <w:pPr>
        <w:spacing w:after="0" w:line="240" w:lineRule="auto"/>
      </w:pPr>
      <w:r>
        <w:separator/>
      </w:r>
    </w:p>
  </w:endnote>
  <w:endnote w:type="continuationSeparator" w:id="0">
    <w:p w:rsidR="005377FE" w:rsidRDefault="005377FE" w:rsidP="0062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FE" w:rsidRDefault="005377FE" w:rsidP="00624484">
      <w:pPr>
        <w:spacing w:after="0" w:line="240" w:lineRule="auto"/>
      </w:pPr>
      <w:r>
        <w:separator/>
      </w:r>
    </w:p>
  </w:footnote>
  <w:footnote w:type="continuationSeparator" w:id="0">
    <w:p w:rsidR="005377FE" w:rsidRDefault="005377FE" w:rsidP="0062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484" w:rsidRDefault="00624484">
    <w:pPr>
      <w:pStyle w:val="Encabezado"/>
    </w:pPr>
    <w:r>
      <w:t xml:space="preserve">Tecnicatura en </w:t>
    </w:r>
    <w:r w:rsidR="001920DB">
      <w:t>Desarrollo Web - DIIT - UNLaM</w:t>
    </w:r>
    <w:r w:rsidR="001920DB">
      <w:tab/>
    </w:r>
    <w:r w:rsidR="001920DB">
      <w:tab/>
    </w:r>
    <w:r w:rsidR="009A5274">
      <w:t>1</w:t>
    </w:r>
    <w:r>
      <w:t>C201</w:t>
    </w:r>
    <w:r w:rsidR="00AD398F">
      <w:t>7</w:t>
    </w:r>
  </w:p>
  <w:p w:rsidR="00624484" w:rsidRDefault="00624484" w:rsidP="00B45068">
    <w:pPr>
      <w:pStyle w:val="Encabezado"/>
      <w:pBdr>
        <w:bottom w:val="single" w:sz="12" w:space="1" w:color="1F497D" w:themeColor="text2"/>
      </w:pBdr>
      <w:spacing w:after="360"/>
    </w:pPr>
    <w:r>
      <w:t>Visualización e Interfa</w:t>
    </w:r>
    <w:r w:rsidR="00AD398F">
      <w:t>ces – Padovano, Vera, De Cicco</w:t>
    </w:r>
    <w:r w:rsidR="00AD398F">
      <w:tab/>
    </w:r>
    <w:r w:rsidR="00AD398F">
      <w:tab/>
      <w:t>C01-TN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29EE"/>
    <w:multiLevelType w:val="hybridMultilevel"/>
    <w:tmpl w:val="EB84ED40"/>
    <w:lvl w:ilvl="0" w:tplc="DF2C24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24"/>
      </w:rPr>
    </w:lvl>
    <w:lvl w:ilvl="1" w:tplc="057CAAF4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  <w:color w:val="1F497D" w:themeColor="text2"/>
        <w:sz w:val="24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7430"/>
    <w:multiLevelType w:val="hybridMultilevel"/>
    <w:tmpl w:val="000E5F78"/>
    <w:lvl w:ilvl="0" w:tplc="2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6FD4652D"/>
    <w:multiLevelType w:val="hybridMultilevel"/>
    <w:tmpl w:val="5A829188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7E"/>
    <w:rsid w:val="00000716"/>
    <w:rsid w:val="0000660B"/>
    <w:rsid w:val="00020640"/>
    <w:rsid w:val="00025776"/>
    <w:rsid w:val="00026960"/>
    <w:rsid w:val="00072511"/>
    <w:rsid w:val="00090F03"/>
    <w:rsid w:val="00113738"/>
    <w:rsid w:val="00122615"/>
    <w:rsid w:val="00126E9C"/>
    <w:rsid w:val="00152EA4"/>
    <w:rsid w:val="001920DB"/>
    <w:rsid w:val="00212D64"/>
    <w:rsid w:val="002554B8"/>
    <w:rsid w:val="002A1820"/>
    <w:rsid w:val="002B4AA3"/>
    <w:rsid w:val="00356E19"/>
    <w:rsid w:val="003901C0"/>
    <w:rsid w:val="003973D7"/>
    <w:rsid w:val="003A5124"/>
    <w:rsid w:val="003E6BE5"/>
    <w:rsid w:val="003E755E"/>
    <w:rsid w:val="004209C0"/>
    <w:rsid w:val="00451B49"/>
    <w:rsid w:val="004604C9"/>
    <w:rsid w:val="00474CDA"/>
    <w:rsid w:val="004B309C"/>
    <w:rsid w:val="004E3ED9"/>
    <w:rsid w:val="004F51A8"/>
    <w:rsid w:val="00520297"/>
    <w:rsid w:val="0052329F"/>
    <w:rsid w:val="005377FE"/>
    <w:rsid w:val="005643CF"/>
    <w:rsid w:val="005807AE"/>
    <w:rsid w:val="005C5EDD"/>
    <w:rsid w:val="00624484"/>
    <w:rsid w:val="006403B5"/>
    <w:rsid w:val="00743E1E"/>
    <w:rsid w:val="00757CC7"/>
    <w:rsid w:val="0077731A"/>
    <w:rsid w:val="00795161"/>
    <w:rsid w:val="008043AA"/>
    <w:rsid w:val="00810B7E"/>
    <w:rsid w:val="008A4FD6"/>
    <w:rsid w:val="008B2B91"/>
    <w:rsid w:val="008F22D9"/>
    <w:rsid w:val="008F24EF"/>
    <w:rsid w:val="008F4BB3"/>
    <w:rsid w:val="009024B6"/>
    <w:rsid w:val="00963227"/>
    <w:rsid w:val="009A5274"/>
    <w:rsid w:val="009A595D"/>
    <w:rsid w:val="009B4CAF"/>
    <w:rsid w:val="009D1EE4"/>
    <w:rsid w:val="00A0679A"/>
    <w:rsid w:val="00A32FC9"/>
    <w:rsid w:val="00A718F3"/>
    <w:rsid w:val="00AA021C"/>
    <w:rsid w:val="00AB1DBA"/>
    <w:rsid w:val="00AD1CA2"/>
    <w:rsid w:val="00AD398F"/>
    <w:rsid w:val="00AE3AD1"/>
    <w:rsid w:val="00B006EF"/>
    <w:rsid w:val="00B10BE3"/>
    <w:rsid w:val="00B45068"/>
    <w:rsid w:val="00BD7E92"/>
    <w:rsid w:val="00C275B9"/>
    <w:rsid w:val="00C37C1D"/>
    <w:rsid w:val="00C81A15"/>
    <w:rsid w:val="00C97259"/>
    <w:rsid w:val="00CB34F1"/>
    <w:rsid w:val="00D25DDB"/>
    <w:rsid w:val="00D93D64"/>
    <w:rsid w:val="00E21FD3"/>
    <w:rsid w:val="00EF7984"/>
    <w:rsid w:val="00F24756"/>
    <w:rsid w:val="00F71F62"/>
    <w:rsid w:val="00F7655E"/>
    <w:rsid w:val="00FD1F37"/>
    <w:rsid w:val="00FE2CEA"/>
    <w:rsid w:val="00FE5A6D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05E7E-1E54-4FC3-A4F9-DB09A3E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B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484"/>
  </w:style>
  <w:style w:type="paragraph" w:styleId="Piedepgina">
    <w:name w:val="footer"/>
    <w:basedOn w:val="Normal"/>
    <w:link w:val="PiedepginaCar"/>
    <w:uiPriority w:val="99"/>
    <w:unhideWhenUsed/>
    <w:rsid w:val="0062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484"/>
  </w:style>
  <w:style w:type="character" w:styleId="Hipervnculo">
    <w:name w:val="Hyperlink"/>
    <w:basedOn w:val="Fuentedeprrafopredeter"/>
    <w:uiPriority w:val="99"/>
    <w:unhideWhenUsed/>
    <w:rsid w:val="00113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yojiikeda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elang.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lang.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51962-71CE-43F1-8F1B-E432F62F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Laboratorios</cp:lastModifiedBy>
  <cp:revision>2</cp:revision>
  <dcterms:created xsi:type="dcterms:W3CDTF">2017-06-09T23:46:00Z</dcterms:created>
  <dcterms:modified xsi:type="dcterms:W3CDTF">2017-06-09T23:46:00Z</dcterms:modified>
</cp:coreProperties>
</file>