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35BF" w14:textId="77777777" w:rsidR="006C76CA" w:rsidRPr="00177895" w:rsidRDefault="006C76CA" w:rsidP="004A253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C60162A" w14:textId="18196244" w:rsidR="0032596E" w:rsidRPr="00177895" w:rsidRDefault="003E3D8D" w:rsidP="006374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77895">
        <w:rPr>
          <w:rFonts w:asciiTheme="majorBidi" w:hAnsiTheme="majorBidi" w:cstheme="majorBidi"/>
          <w:b/>
          <w:bCs/>
          <w:sz w:val="28"/>
          <w:szCs w:val="28"/>
        </w:rPr>
        <w:t>SERIE N</w:t>
      </w:r>
      <w:r w:rsidR="00D117EC" w:rsidRPr="00177895">
        <w:rPr>
          <w:rFonts w:asciiTheme="majorBidi" w:hAnsiTheme="majorBidi" w:cstheme="majorBidi"/>
          <w:b/>
          <w:bCs/>
          <w:sz w:val="28"/>
          <w:szCs w:val="28"/>
        </w:rPr>
        <w:t>°2</w:t>
      </w:r>
    </w:p>
    <w:p w14:paraId="51B7FA0D" w14:textId="462A2E60" w:rsidR="0032596E" w:rsidRPr="00177895" w:rsidRDefault="00DC7BA8" w:rsidP="00177895">
      <w:pPr>
        <w:shd w:val="clear" w:color="auto" w:fill="FFFFFF"/>
        <w:spacing w:after="0" w:line="264" w:lineRule="atLeast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24"/>
          <w:szCs w:val="32"/>
          <w:bdr w:val="none" w:sz="0" w:space="0" w:color="auto" w:frame="1"/>
          <w:lang w:eastAsia="fr-FR"/>
        </w:rPr>
      </w:pPr>
      <w:r w:rsidRPr="00177895">
        <w:rPr>
          <w:rFonts w:asciiTheme="majorBidi" w:eastAsia="Times New Roman" w:hAnsiTheme="majorBidi" w:cstheme="majorBidi"/>
          <w:b/>
          <w:bCs/>
          <w:color w:val="333333"/>
          <w:sz w:val="24"/>
          <w:szCs w:val="32"/>
          <w:bdr w:val="none" w:sz="0" w:space="0" w:color="auto" w:frame="1"/>
          <w:lang w:eastAsia="fr-FR"/>
        </w:rPr>
        <w:t>Exercice 1</w:t>
      </w:r>
      <w:r w:rsidR="0032596E" w:rsidRPr="00177895">
        <w:rPr>
          <w:rFonts w:asciiTheme="majorBidi" w:eastAsia="Times New Roman" w:hAnsiTheme="majorBidi" w:cstheme="majorBidi"/>
          <w:b/>
          <w:bCs/>
          <w:color w:val="333333"/>
          <w:sz w:val="24"/>
          <w:szCs w:val="32"/>
          <w:bdr w:val="none" w:sz="0" w:space="0" w:color="auto" w:frame="1"/>
          <w:lang w:eastAsia="fr-FR"/>
        </w:rPr>
        <w:t xml:space="preserve"> : </w:t>
      </w:r>
    </w:p>
    <w:p w14:paraId="0AA7C102" w14:textId="77777777" w:rsidR="00B11292" w:rsidRPr="00177895" w:rsidRDefault="00B11292" w:rsidP="0032596E">
      <w:pPr>
        <w:shd w:val="clear" w:color="auto" w:fill="FFFFFF"/>
        <w:spacing w:after="0" w:line="264" w:lineRule="atLeast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42"/>
          <w:lang w:eastAsia="fr-FR"/>
        </w:rPr>
      </w:pPr>
    </w:p>
    <w:p w14:paraId="1A00B857" w14:textId="77777777" w:rsidR="0032596E" w:rsidRPr="00690727" w:rsidRDefault="0032596E" w:rsidP="00177895">
      <w:pPr>
        <w:shd w:val="clear" w:color="auto" w:fill="FFFFFF"/>
        <w:spacing w:after="225" w:line="240" w:lineRule="auto"/>
        <w:ind w:right="-342"/>
        <w:textAlignment w:val="baseline"/>
        <w:rPr>
          <w:rFonts w:asciiTheme="majorBidi" w:hAnsiTheme="majorBidi" w:cstheme="majorBidi"/>
          <w:sz w:val="24"/>
          <w:szCs w:val="24"/>
          <w:lang w:eastAsia="fr-FR"/>
        </w:rPr>
      </w:pPr>
      <w:r w:rsidRPr="00690727">
        <w:rPr>
          <w:rFonts w:asciiTheme="majorBidi" w:hAnsiTheme="majorBidi" w:cstheme="majorBidi"/>
          <w:sz w:val="24"/>
          <w:szCs w:val="24"/>
          <w:lang w:eastAsia="fr-FR"/>
        </w:rPr>
        <w:t>Soit le tableau suivant indiquant les adresses IP d’une machine source et d’une machine destination.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3600"/>
      </w:tblGrid>
      <w:tr w:rsidR="0032596E" w:rsidRPr="00177895" w14:paraId="334C9A2A" w14:textId="77777777" w:rsidTr="004F5B78">
        <w:trPr>
          <w:trHeight w:val="253"/>
        </w:trPr>
        <w:tc>
          <w:tcPr>
            <w:tcW w:w="3420" w:type="dxa"/>
            <w:vAlign w:val="center"/>
            <w:hideMark/>
          </w:tcPr>
          <w:p w14:paraId="28AC9F7F" w14:textId="77777777" w:rsidR="0032596E" w:rsidRPr="00177895" w:rsidRDefault="0032596E" w:rsidP="004F5B78">
            <w:pPr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b/>
                <w:bCs/>
                <w:bdr w:val="none" w:sz="0" w:space="0" w:color="auto" w:frame="1"/>
                <w:lang w:eastAsia="fr-FR"/>
              </w:rPr>
              <w:t>Adresse Source</w:t>
            </w:r>
          </w:p>
        </w:tc>
        <w:tc>
          <w:tcPr>
            <w:tcW w:w="3600" w:type="dxa"/>
            <w:vAlign w:val="center"/>
            <w:hideMark/>
          </w:tcPr>
          <w:p w14:paraId="76F6C4B1" w14:textId="77777777" w:rsidR="004F5B78" w:rsidRPr="00177895" w:rsidRDefault="004F5B78" w:rsidP="004F5B78">
            <w:pPr>
              <w:jc w:val="center"/>
              <w:textAlignment w:val="baseline"/>
              <w:rPr>
                <w:rFonts w:asciiTheme="majorBidi" w:hAnsiTheme="majorBidi" w:cstheme="majorBidi"/>
                <w:b/>
                <w:bCs/>
                <w:bdr w:val="none" w:sz="0" w:space="0" w:color="auto" w:frame="1"/>
                <w:lang w:eastAsia="fr-FR"/>
              </w:rPr>
            </w:pPr>
          </w:p>
          <w:p w14:paraId="75D27997" w14:textId="77777777" w:rsidR="004F5B78" w:rsidRPr="00177895" w:rsidRDefault="004F5B78" w:rsidP="004F5B78">
            <w:pPr>
              <w:jc w:val="center"/>
              <w:textAlignment w:val="baseline"/>
              <w:rPr>
                <w:rFonts w:asciiTheme="majorBidi" w:hAnsiTheme="majorBidi" w:cstheme="majorBidi"/>
                <w:b/>
                <w:bCs/>
                <w:bdr w:val="none" w:sz="0" w:space="0" w:color="auto" w:frame="1"/>
                <w:lang w:eastAsia="fr-FR"/>
              </w:rPr>
            </w:pPr>
            <w:r w:rsidRPr="00177895">
              <w:rPr>
                <w:rFonts w:asciiTheme="majorBidi" w:hAnsiTheme="majorBidi" w:cstheme="majorBidi"/>
                <w:b/>
                <w:bCs/>
                <w:bdr w:val="none" w:sz="0" w:space="0" w:color="auto" w:frame="1"/>
                <w:lang w:eastAsia="fr-FR"/>
              </w:rPr>
              <w:t>Adresse Destination</w:t>
            </w:r>
          </w:p>
          <w:p w14:paraId="016FA654" w14:textId="77777777" w:rsidR="00470515" w:rsidRPr="00177895" w:rsidRDefault="00470515" w:rsidP="004F5B78">
            <w:pPr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</w:p>
        </w:tc>
      </w:tr>
      <w:tr w:rsidR="0032596E" w:rsidRPr="00177895" w14:paraId="3D22F597" w14:textId="77777777" w:rsidTr="004F5B78">
        <w:tc>
          <w:tcPr>
            <w:tcW w:w="3420" w:type="dxa"/>
            <w:vAlign w:val="center"/>
            <w:hideMark/>
          </w:tcPr>
          <w:p w14:paraId="1CC31933" w14:textId="77777777" w:rsidR="0032596E" w:rsidRPr="00177895" w:rsidRDefault="0032596E" w:rsidP="004F5B78">
            <w:pPr>
              <w:spacing w:after="225"/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lang w:eastAsia="fr-FR"/>
              </w:rPr>
              <w:t>124.2.1.5</w:t>
            </w:r>
          </w:p>
        </w:tc>
        <w:tc>
          <w:tcPr>
            <w:tcW w:w="3600" w:type="dxa"/>
            <w:vAlign w:val="center"/>
            <w:hideMark/>
          </w:tcPr>
          <w:p w14:paraId="03AA73A3" w14:textId="77777777" w:rsidR="0032596E" w:rsidRPr="00177895" w:rsidRDefault="0032596E" w:rsidP="004F5B78">
            <w:pPr>
              <w:spacing w:after="225"/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lang w:eastAsia="fr-FR"/>
              </w:rPr>
              <w:t>124.2.3.6</w:t>
            </w:r>
          </w:p>
        </w:tc>
      </w:tr>
      <w:tr w:rsidR="0032596E" w:rsidRPr="00177895" w14:paraId="338BB7BD" w14:textId="77777777" w:rsidTr="004F5B78">
        <w:trPr>
          <w:trHeight w:val="477"/>
        </w:trPr>
        <w:tc>
          <w:tcPr>
            <w:tcW w:w="3420" w:type="dxa"/>
            <w:vAlign w:val="center"/>
            <w:hideMark/>
          </w:tcPr>
          <w:p w14:paraId="01347AFD" w14:textId="77777777" w:rsidR="0032596E" w:rsidRPr="00177895" w:rsidRDefault="0032596E" w:rsidP="004F5B78">
            <w:pPr>
              <w:spacing w:after="225"/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lang w:eastAsia="fr-FR"/>
              </w:rPr>
              <w:t>202.12.34.7</w:t>
            </w:r>
          </w:p>
        </w:tc>
        <w:tc>
          <w:tcPr>
            <w:tcW w:w="3600" w:type="dxa"/>
            <w:vAlign w:val="center"/>
            <w:hideMark/>
          </w:tcPr>
          <w:p w14:paraId="555EDE87" w14:textId="77777777" w:rsidR="0032596E" w:rsidRPr="00177895" w:rsidRDefault="0032596E" w:rsidP="004F5B78">
            <w:pPr>
              <w:spacing w:after="225"/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lang w:eastAsia="fr-FR"/>
              </w:rPr>
              <w:t>202.12.34.87</w:t>
            </w:r>
          </w:p>
        </w:tc>
      </w:tr>
      <w:tr w:rsidR="0032596E" w:rsidRPr="00177895" w14:paraId="7FBE92C4" w14:textId="77777777" w:rsidTr="004F5B78">
        <w:tc>
          <w:tcPr>
            <w:tcW w:w="3420" w:type="dxa"/>
            <w:vAlign w:val="center"/>
            <w:hideMark/>
          </w:tcPr>
          <w:p w14:paraId="121492AC" w14:textId="77777777" w:rsidR="0032596E" w:rsidRPr="00177895" w:rsidRDefault="0032596E" w:rsidP="004F5B78">
            <w:pPr>
              <w:spacing w:after="225"/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lang w:eastAsia="fr-FR"/>
              </w:rPr>
              <w:t>134.25.23.12</w:t>
            </w:r>
          </w:p>
        </w:tc>
        <w:tc>
          <w:tcPr>
            <w:tcW w:w="3600" w:type="dxa"/>
            <w:vAlign w:val="center"/>
            <w:hideMark/>
          </w:tcPr>
          <w:p w14:paraId="3A4B8F20" w14:textId="77777777" w:rsidR="0032596E" w:rsidRPr="00177895" w:rsidRDefault="0032596E" w:rsidP="004F5B78">
            <w:pPr>
              <w:spacing w:after="225"/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lang w:eastAsia="fr-FR"/>
              </w:rPr>
              <w:t>134.25.18.26</w:t>
            </w:r>
          </w:p>
        </w:tc>
      </w:tr>
      <w:tr w:rsidR="0032596E" w:rsidRPr="00177895" w14:paraId="7F761E40" w14:textId="77777777" w:rsidTr="004F5B78">
        <w:tc>
          <w:tcPr>
            <w:tcW w:w="3420" w:type="dxa"/>
            <w:vAlign w:val="center"/>
            <w:hideMark/>
          </w:tcPr>
          <w:p w14:paraId="4D1168BB" w14:textId="77777777" w:rsidR="0032596E" w:rsidRPr="00177895" w:rsidRDefault="0032596E" w:rsidP="004F5B78">
            <w:pPr>
              <w:spacing w:after="225"/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lang w:eastAsia="fr-FR"/>
              </w:rPr>
              <w:t>195.137.255.2</w:t>
            </w:r>
          </w:p>
        </w:tc>
        <w:tc>
          <w:tcPr>
            <w:tcW w:w="3600" w:type="dxa"/>
            <w:vAlign w:val="center"/>
            <w:hideMark/>
          </w:tcPr>
          <w:p w14:paraId="2FEBADC5" w14:textId="77777777" w:rsidR="0032596E" w:rsidRPr="00177895" w:rsidRDefault="0032596E" w:rsidP="004F5B78">
            <w:pPr>
              <w:spacing w:after="225"/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lang w:eastAsia="fr-FR"/>
              </w:rPr>
              <w:t>195.138.255.2</w:t>
            </w:r>
          </w:p>
        </w:tc>
      </w:tr>
      <w:tr w:rsidR="0032596E" w:rsidRPr="00177895" w14:paraId="0E3F1ED1" w14:textId="77777777" w:rsidTr="004F5B78">
        <w:tc>
          <w:tcPr>
            <w:tcW w:w="3420" w:type="dxa"/>
            <w:vAlign w:val="center"/>
            <w:hideMark/>
          </w:tcPr>
          <w:p w14:paraId="71738C96" w14:textId="77777777" w:rsidR="0032596E" w:rsidRPr="00177895" w:rsidRDefault="0032596E" w:rsidP="004F5B78">
            <w:pPr>
              <w:spacing w:after="225"/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lang w:eastAsia="fr-FR"/>
              </w:rPr>
              <w:t>202.12.34.7</w:t>
            </w:r>
          </w:p>
        </w:tc>
        <w:tc>
          <w:tcPr>
            <w:tcW w:w="3600" w:type="dxa"/>
            <w:vAlign w:val="center"/>
            <w:hideMark/>
          </w:tcPr>
          <w:p w14:paraId="78E542C3" w14:textId="77777777" w:rsidR="0032596E" w:rsidRPr="00177895" w:rsidRDefault="0032596E" w:rsidP="004F5B78">
            <w:pPr>
              <w:spacing w:after="225"/>
              <w:jc w:val="center"/>
              <w:textAlignment w:val="baseline"/>
              <w:rPr>
                <w:rFonts w:asciiTheme="majorBidi" w:hAnsiTheme="majorBidi" w:cstheme="majorBidi"/>
                <w:lang w:eastAsia="fr-FR"/>
              </w:rPr>
            </w:pPr>
            <w:r w:rsidRPr="00177895">
              <w:rPr>
                <w:rFonts w:asciiTheme="majorBidi" w:hAnsiTheme="majorBidi" w:cstheme="majorBidi"/>
                <w:lang w:eastAsia="fr-FR"/>
              </w:rPr>
              <w:t>124.2.3.6</w:t>
            </w:r>
          </w:p>
        </w:tc>
      </w:tr>
    </w:tbl>
    <w:p w14:paraId="4C668D96" w14:textId="4105D761" w:rsidR="006F626B" w:rsidRPr="00690727" w:rsidRDefault="006F626B" w:rsidP="00177895">
      <w:pPr>
        <w:spacing w:before="87" w:after="0" w:line="240" w:lineRule="auto"/>
        <w:ind w:right="-34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90727">
        <w:rPr>
          <w:rFonts w:asciiTheme="majorBidi" w:hAnsiTheme="majorBidi" w:cstheme="majorBidi"/>
          <w:sz w:val="24"/>
          <w:szCs w:val="24"/>
          <w:shd w:val="clear" w:color="auto" w:fill="FFFFFF"/>
        </w:rPr>
        <w:t>Indiquer si la machine source peut communiquer directement avec la machine destination. Justifier.</w:t>
      </w:r>
    </w:p>
    <w:p w14:paraId="3DFCE2AB" w14:textId="77777777" w:rsidR="009E696A" w:rsidRPr="00177895" w:rsidRDefault="009E696A" w:rsidP="00C92492">
      <w:pPr>
        <w:tabs>
          <w:tab w:val="left" w:pos="780"/>
        </w:tabs>
        <w:spacing w:before="14" w:after="0" w:line="240" w:lineRule="auto"/>
        <w:ind w:left="107" w:right="-20"/>
        <w:rPr>
          <w:rFonts w:asciiTheme="majorBidi" w:eastAsia="Arial" w:hAnsiTheme="majorBidi" w:cstheme="majorBidi"/>
          <w:b/>
          <w:bCs/>
          <w:sz w:val="24"/>
          <w:szCs w:val="24"/>
        </w:rPr>
      </w:pPr>
    </w:p>
    <w:p w14:paraId="29909D07" w14:textId="737E5803" w:rsidR="00C92492" w:rsidRPr="00177895" w:rsidRDefault="00C92492" w:rsidP="00177895">
      <w:pPr>
        <w:spacing w:after="0" w:line="240" w:lineRule="auto"/>
        <w:ind w:right="-20"/>
        <w:rPr>
          <w:rFonts w:asciiTheme="majorBidi" w:hAnsiTheme="majorBidi" w:cstheme="majorBidi"/>
          <w:sz w:val="24"/>
          <w:szCs w:val="24"/>
        </w:rPr>
      </w:pPr>
      <w:r w:rsidRPr="00177895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 w:rsidR="00177895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177895">
        <w:rPr>
          <w:rFonts w:asciiTheme="majorBidi" w:hAnsiTheme="majorBidi" w:cstheme="majorBidi"/>
          <w:sz w:val="24"/>
          <w:szCs w:val="24"/>
        </w:rPr>
        <w:t> :</w:t>
      </w:r>
    </w:p>
    <w:p w14:paraId="2BE4E664" w14:textId="2B93004A" w:rsidR="00D117EC" w:rsidRPr="00177895" w:rsidRDefault="00D117EC" w:rsidP="00D117EC">
      <w:pPr>
        <w:spacing w:after="0" w:line="251" w:lineRule="auto"/>
        <w:ind w:left="107" w:right="46" w:firstLine="351"/>
        <w:jc w:val="both"/>
        <w:rPr>
          <w:rFonts w:asciiTheme="majorBidi" w:hAnsiTheme="majorBidi" w:cstheme="majorBidi"/>
          <w:sz w:val="24"/>
          <w:szCs w:val="24"/>
        </w:rPr>
      </w:pPr>
      <w:r w:rsidRPr="00177895">
        <w:rPr>
          <w:rFonts w:asciiTheme="majorBidi" w:hAnsiTheme="majorBidi" w:cstheme="majorBidi"/>
          <w:sz w:val="24"/>
          <w:szCs w:val="24"/>
        </w:rPr>
        <w:t>Certaines adresses sont r</w:t>
      </w:r>
      <w:r w:rsidR="008B264A" w:rsidRPr="00177895">
        <w:rPr>
          <w:rFonts w:asciiTheme="majorBidi" w:hAnsiTheme="majorBidi" w:cstheme="majorBidi"/>
          <w:sz w:val="24"/>
          <w:szCs w:val="24"/>
        </w:rPr>
        <w:t>éservées à un usage particulier</w:t>
      </w:r>
      <w:r w:rsidRPr="00177895">
        <w:rPr>
          <w:rFonts w:asciiTheme="majorBidi" w:hAnsiTheme="majorBidi" w:cstheme="majorBidi"/>
          <w:sz w:val="24"/>
          <w:szCs w:val="24"/>
        </w:rPr>
        <w:t xml:space="preserve"> (réseaux privés). Elles sont utilisables localement dans un rése</w:t>
      </w:r>
      <w:r w:rsidR="008B264A" w:rsidRPr="00177895">
        <w:rPr>
          <w:rFonts w:asciiTheme="majorBidi" w:hAnsiTheme="majorBidi" w:cstheme="majorBidi"/>
          <w:sz w:val="24"/>
          <w:szCs w:val="24"/>
        </w:rPr>
        <w:t>au mais ne doivent pas circuler</w:t>
      </w:r>
      <w:r w:rsidRPr="00177895">
        <w:rPr>
          <w:rFonts w:asciiTheme="majorBidi" w:hAnsiTheme="majorBidi" w:cstheme="majorBidi"/>
          <w:sz w:val="24"/>
          <w:szCs w:val="24"/>
        </w:rPr>
        <w:t xml:space="preserve"> sur Internet et sont rejetées par les routeurs. Elles ne sont donc attribuables à aucun réseau n</w:t>
      </w:r>
      <w:r w:rsidR="008B264A" w:rsidRPr="00177895">
        <w:rPr>
          <w:rFonts w:asciiTheme="majorBidi" w:hAnsiTheme="majorBidi" w:cstheme="majorBidi"/>
          <w:sz w:val="24"/>
          <w:szCs w:val="24"/>
        </w:rPr>
        <w:t>i aucune station pour se relier</w:t>
      </w:r>
      <w:r w:rsidRPr="00177895">
        <w:rPr>
          <w:rFonts w:asciiTheme="majorBidi" w:hAnsiTheme="majorBidi" w:cstheme="majorBidi"/>
          <w:sz w:val="24"/>
          <w:szCs w:val="24"/>
        </w:rPr>
        <w:t xml:space="preserve"> à Int</w:t>
      </w:r>
      <w:r w:rsidR="008B264A" w:rsidRPr="00177895">
        <w:rPr>
          <w:rFonts w:asciiTheme="majorBidi" w:hAnsiTheme="majorBidi" w:cstheme="majorBidi"/>
          <w:sz w:val="24"/>
          <w:szCs w:val="24"/>
        </w:rPr>
        <w:t>ernet.  Ces adresses s’étendent</w:t>
      </w:r>
      <w:r w:rsidRPr="00177895">
        <w:rPr>
          <w:rFonts w:asciiTheme="majorBidi" w:hAnsiTheme="majorBidi" w:cstheme="majorBidi"/>
          <w:sz w:val="24"/>
          <w:szCs w:val="24"/>
        </w:rPr>
        <w:t xml:space="preserve"> sur les plages suivantes :</w:t>
      </w:r>
    </w:p>
    <w:p w14:paraId="076763CC" w14:textId="77777777" w:rsidR="00D117EC" w:rsidRPr="00177895" w:rsidRDefault="00D117EC" w:rsidP="00D117EC">
      <w:pPr>
        <w:spacing w:before="9" w:after="0" w:line="120" w:lineRule="exact"/>
        <w:rPr>
          <w:rFonts w:asciiTheme="majorBidi" w:hAnsiTheme="majorBidi" w:cstheme="majorBidi"/>
          <w:sz w:val="24"/>
          <w:szCs w:val="24"/>
        </w:rPr>
      </w:pPr>
    </w:p>
    <w:p w14:paraId="246C37F1" w14:textId="77777777" w:rsidR="00D117EC" w:rsidRPr="00177895" w:rsidRDefault="00D117EC" w:rsidP="00D117EC">
      <w:pPr>
        <w:spacing w:after="0" w:line="240" w:lineRule="auto"/>
        <w:ind w:left="661" w:right="-20"/>
        <w:rPr>
          <w:rFonts w:asciiTheme="majorBidi" w:hAnsiTheme="majorBidi" w:cstheme="majorBidi"/>
          <w:sz w:val="24"/>
          <w:szCs w:val="24"/>
        </w:rPr>
      </w:pPr>
      <w:r w:rsidRPr="00177895">
        <w:rPr>
          <w:rFonts w:asciiTheme="majorBidi" w:hAnsiTheme="majorBidi" w:cstheme="majorBidi"/>
          <w:sz w:val="24"/>
          <w:szCs w:val="24"/>
        </w:rPr>
        <w:t>•  10.0.0.0 à 10.255.255.255</w:t>
      </w:r>
    </w:p>
    <w:p w14:paraId="66AAE02E" w14:textId="77777777" w:rsidR="00D117EC" w:rsidRPr="00177895" w:rsidRDefault="00D117EC" w:rsidP="00D117EC">
      <w:pPr>
        <w:spacing w:before="99" w:after="0" w:line="240" w:lineRule="auto"/>
        <w:ind w:left="661" w:right="-20"/>
        <w:rPr>
          <w:rFonts w:asciiTheme="majorBidi" w:hAnsiTheme="majorBidi" w:cstheme="majorBidi"/>
          <w:sz w:val="24"/>
          <w:szCs w:val="24"/>
        </w:rPr>
      </w:pPr>
      <w:r w:rsidRPr="00177895">
        <w:rPr>
          <w:rFonts w:asciiTheme="majorBidi" w:hAnsiTheme="majorBidi" w:cstheme="majorBidi"/>
          <w:sz w:val="24"/>
          <w:szCs w:val="24"/>
        </w:rPr>
        <w:t>•  172.16.0.0 à 172.31.255.255</w:t>
      </w:r>
    </w:p>
    <w:p w14:paraId="4467376D" w14:textId="77777777" w:rsidR="00D117EC" w:rsidRPr="00177895" w:rsidRDefault="00D117EC" w:rsidP="00D117EC">
      <w:pPr>
        <w:spacing w:before="99" w:after="0" w:line="240" w:lineRule="auto"/>
        <w:ind w:left="661" w:right="-20"/>
        <w:rPr>
          <w:rFonts w:asciiTheme="majorBidi" w:hAnsiTheme="majorBidi" w:cstheme="majorBidi"/>
          <w:sz w:val="24"/>
          <w:szCs w:val="24"/>
        </w:rPr>
      </w:pPr>
      <w:r w:rsidRPr="00177895">
        <w:rPr>
          <w:rFonts w:asciiTheme="majorBidi" w:hAnsiTheme="majorBidi" w:cstheme="majorBidi"/>
          <w:sz w:val="24"/>
          <w:szCs w:val="24"/>
        </w:rPr>
        <w:t>•  192.168.0.0 à 192.168.255.255</w:t>
      </w:r>
    </w:p>
    <w:p w14:paraId="46C62DF5" w14:textId="77777777" w:rsidR="00D117EC" w:rsidRPr="00177895" w:rsidRDefault="00D117EC" w:rsidP="00D117EC">
      <w:pPr>
        <w:spacing w:before="99" w:after="0" w:line="240" w:lineRule="auto"/>
        <w:ind w:left="661" w:right="-20"/>
        <w:rPr>
          <w:rFonts w:asciiTheme="majorBidi" w:hAnsiTheme="majorBidi" w:cstheme="majorBidi"/>
          <w:sz w:val="24"/>
          <w:szCs w:val="24"/>
        </w:rPr>
      </w:pPr>
      <w:r w:rsidRPr="00177895">
        <w:rPr>
          <w:rFonts w:asciiTheme="majorBidi" w:hAnsiTheme="majorBidi" w:cstheme="majorBidi"/>
          <w:sz w:val="24"/>
          <w:szCs w:val="24"/>
        </w:rPr>
        <w:t>•  169.254.0.0 à 169.254.255.255</w:t>
      </w:r>
    </w:p>
    <w:p w14:paraId="3BDDF648" w14:textId="77777777" w:rsidR="00D117EC" w:rsidRPr="00177895" w:rsidRDefault="00D117EC" w:rsidP="003E3D8D">
      <w:pPr>
        <w:spacing w:after="0" w:line="240" w:lineRule="auto"/>
        <w:ind w:right="-20"/>
        <w:rPr>
          <w:rFonts w:asciiTheme="majorBidi" w:hAnsiTheme="majorBidi" w:cstheme="majorBidi"/>
          <w:sz w:val="12"/>
          <w:szCs w:val="12"/>
        </w:rPr>
      </w:pPr>
    </w:p>
    <w:p w14:paraId="4D3DFFAC" w14:textId="267D3304" w:rsidR="00C92492" w:rsidRDefault="005269CD" w:rsidP="00C92492">
      <w:pPr>
        <w:spacing w:after="0" w:line="251" w:lineRule="auto"/>
        <w:ind w:left="107" w:right="46" w:firstLine="351"/>
        <w:jc w:val="both"/>
        <w:rPr>
          <w:rFonts w:asciiTheme="majorBidi" w:hAnsiTheme="majorBidi" w:cstheme="majorBidi"/>
          <w:sz w:val="24"/>
          <w:szCs w:val="24"/>
        </w:rPr>
      </w:pPr>
      <w:r w:rsidRPr="00177895">
        <w:rPr>
          <w:rFonts w:asciiTheme="majorBidi" w:hAnsiTheme="majorBidi" w:cstheme="majorBidi"/>
          <w:sz w:val="24"/>
          <w:szCs w:val="24"/>
        </w:rPr>
        <w:t xml:space="preserve">Donner le </w:t>
      </w:r>
      <w:r w:rsidR="00C92492" w:rsidRPr="00177895">
        <w:rPr>
          <w:rFonts w:asciiTheme="majorBidi" w:hAnsiTheme="majorBidi" w:cstheme="majorBidi"/>
          <w:sz w:val="24"/>
          <w:szCs w:val="24"/>
        </w:rPr>
        <w:t>nombre d’adresses réseaux attribuables</w:t>
      </w:r>
      <w:r w:rsidRPr="00177895">
        <w:rPr>
          <w:rFonts w:asciiTheme="majorBidi" w:hAnsiTheme="majorBidi" w:cstheme="majorBidi"/>
          <w:sz w:val="24"/>
          <w:szCs w:val="24"/>
        </w:rPr>
        <w:t xml:space="preserve"> sur internet dans chaque classe</w:t>
      </w:r>
      <w:r w:rsidR="00C92492" w:rsidRPr="00177895">
        <w:rPr>
          <w:rFonts w:asciiTheme="majorBidi" w:hAnsiTheme="majorBidi" w:cstheme="majorBidi"/>
          <w:sz w:val="24"/>
          <w:szCs w:val="24"/>
        </w:rPr>
        <w:t xml:space="preserve"> en tenant compte de ces contraintes supplémentaires.</w:t>
      </w:r>
    </w:p>
    <w:p w14:paraId="62BEDA9D" w14:textId="77777777" w:rsidR="006374C7" w:rsidRPr="00177895" w:rsidRDefault="006374C7" w:rsidP="00C92492">
      <w:pPr>
        <w:spacing w:after="0" w:line="251" w:lineRule="auto"/>
        <w:ind w:left="107" w:right="46" w:firstLine="351"/>
        <w:jc w:val="both"/>
        <w:rPr>
          <w:rFonts w:asciiTheme="majorBidi" w:hAnsiTheme="majorBidi" w:cstheme="majorBidi"/>
          <w:sz w:val="24"/>
          <w:szCs w:val="24"/>
        </w:rPr>
      </w:pPr>
    </w:p>
    <w:p w14:paraId="5E667F2B" w14:textId="1CC969D6" w:rsidR="006374C7" w:rsidRDefault="006374C7" w:rsidP="006374C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Exercice 3 :</w:t>
      </w:r>
    </w:p>
    <w:p w14:paraId="12673555" w14:textId="77777777" w:rsidR="006374C7" w:rsidRPr="006374C7" w:rsidRDefault="006374C7" w:rsidP="006374C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D296EFD" w14:textId="77777777" w:rsidR="006374C7" w:rsidRPr="006374C7" w:rsidRDefault="006374C7" w:rsidP="006374C7">
      <w:pPr>
        <w:spacing w:after="120" w:line="240" w:lineRule="exact"/>
        <w:rPr>
          <w:rFonts w:asciiTheme="majorBidi" w:hAnsiTheme="majorBidi" w:cstheme="majorBidi"/>
          <w:spacing w:val="4"/>
          <w:sz w:val="24"/>
          <w:szCs w:val="24"/>
          <w:shd w:val="clear" w:color="auto" w:fill="FFFFFF"/>
        </w:rPr>
      </w:pPr>
      <w:r w:rsidRPr="006374C7">
        <w:rPr>
          <w:rFonts w:asciiTheme="majorBidi" w:hAnsiTheme="majorBidi" w:cstheme="majorBidi"/>
          <w:spacing w:val="4"/>
          <w:sz w:val="24"/>
          <w:szCs w:val="24"/>
          <w:shd w:val="clear" w:color="auto" w:fill="FFFFFF"/>
        </w:rPr>
        <w:t>Soit les adresses IP suivantes :</w:t>
      </w:r>
    </w:p>
    <w:p w14:paraId="599395A2" w14:textId="77777777" w:rsidR="006374C7" w:rsidRPr="006374C7" w:rsidRDefault="006374C7" w:rsidP="006374C7">
      <w:pPr>
        <w:spacing w:after="120" w:line="240" w:lineRule="exact"/>
        <w:rPr>
          <w:rFonts w:asciiTheme="majorBidi" w:hAnsiTheme="majorBidi" w:cstheme="majorBidi"/>
          <w:spacing w:val="4"/>
          <w:sz w:val="24"/>
          <w:szCs w:val="24"/>
          <w:shd w:val="clear" w:color="auto" w:fill="FFFFFF"/>
        </w:rPr>
      </w:pPr>
      <w:r w:rsidRPr="006374C7">
        <w:rPr>
          <w:rFonts w:asciiTheme="majorBidi" w:hAnsiTheme="majorBidi" w:cstheme="majorBidi"/>
          <w:spacing w:val="4"/>
          <w:sz w:val="24"/>
          <w:szCs w:val="24"/>
          <w:shd w:val="clear" w:color="auto" w:fill="FFFFFF"/>
        </w:rPr>
        <w:t> </w:t>
      </w:r>
      <w:r w:rsidRPr="006374C7">
        <w:rPr>
          <w:rStyle w:val="HTMLCode"/>
          <w:rFonts w:asciiTheme="majorBidi" w:eastAsiaTheme="minorHAnsi" w:hAnsiTheme="majorBidi" w:cstheme="majorBidi"/>
          <w:spacing w:val="4"/>
          <w:sz w:val="24"/>
          <w:szCs w:val="24"/>
          <w:shd w:val="clear" w:color="auto" w:fill="FFFFFF"/>
        </w:rPr>
        <w:t>192.16.5.133/29</w:t>
      </w:r>
    </w:p>
    <w:p w14:paraId="0DE04AC3" w14:textId="77777777" w:rsidR="006374C7" w:rsidRPr="006374C7" w:rsidRDefault="006374C7" w:rsidP="006374C7">
      <w:pPr>
        <w:spacing w:after="120" w:line="240" w:lineRule="exact"/>
        <w:rPr>
          <w:rFonts w:asciiTheme="majorBidi" w:hAnsiTheme="majorBidi" w:cstheme="majorBidi"/>
          <w:spacing w:val="4"/>
          <w:sz w:val="24"/>
          <w:szCs w:val="24"/>
          <w:shd w:val="clear" w:color="auto" w:fill="FFFFFF"/>
        </w:rPr>
      </w:pPr>
      <w:r w:rsidRPr="006374C7">
        <w:rPr>
          <w:rFonts w:asciiTheme="majorBidi" w:hAnsiTheme="majorBidi" w:cstheme="majorBidi"/>
          <w:spacing w:val="4"/>
          <w:sz w:val="24"/>
          <w:szCs w:val="24"/>
          <w:shd w:val="clear" w:color="auto" w:fill="FFFFFF"/>
        </w:rPr>
        <w:t>172.16.5.10/28</w:t>
      </w:r>
    </w:p>
    <w:p w14:paraId="70A0C552" w14:textId="77777777" w:rsidR="006374C7" w:rsidRPr="006374C7" w:rsidRDefault="006374C7" w:rsidP="006374C7">
      <w:pPr>
        <w:spacing w:after="120" w:line="240" w:lineRule="exact"/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6374C7">
        <w:rPr>
          <w:rFonts w:asciiTheme="majorBidi" w:hAnsiTheme="majorBidi" w:cstheme="majorBidi"/>
          <w:spacing w:val="4"/>
          <w:sz w:val="24"/>
          <w:szCs w:val="24"/>
          <w:shd w:val="clear" w:color="auto" w:fill="FFFFFF"/>
        </w:rPr>
        <w:t>Combien de bits sont utilisés pour identifier la partie réseau ? Combien de bits sont utilisés pour identifier la partie hôte ?</w:t>
      </w:r>
    </w:p>
    <w:p w14:paraId="05EA43D8" w14:textId="77777777" w:rsidR="00177895" w:rsidRPr="00177895" w:rsidRDefault="00177895" w:rsidP="00C92492">
      <w:pPr>
        <w:spacing w:after="0" w:line="251" w:lineRule="auto"/>
        <w:ind w:left="107" w:right="46" w:firstLine="351"/>
        <w:jc w:val="both"/>
        <w:rPr>
          <w:rFonts w:asciiTheme="majorBidi" w:hAnsiTheme="majorBidi" w:cstheme="majorBidi"/>
          <w:sz w:val="24"/>
          <w:szCs w:val="24"/>
        </w:rPr>
      </w:pPr>
    </w:p>
    <w:p w14:paraId="2BF65B81" w14:textId="336758B4" w:rsidR="00177895" w:rsidRDefault="006374C7" w:rsidP="006374C7">
      <w:pPr>
        <w:spacing w:after="0" w:line="240" w:lineRule="auto"/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  <w:t>Exercice 4</w:t>
      </w:r>
      <w:r w:rsidR="00177895" w:rsidRPr="00177895"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  <w:t> :</w:t>
      </w:r>
    </w:p>
    <w:p w14:paraId="7783B297" w14:textId="77777777" w:rsidR="006374C7" w:rsidRPr="006374C7" w:rsidRDefault="006374C7" w:rsidP="006374C7">
      <w:pPr>
        <w:spacing w:after="0" w:line="240" w:lineRule="auto"/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</w:pPr>
    </w:p>
    <w:p w14:paraId="1042C4E1" w14:textId="07396C8B" w:rsidR="00177895" w:rsidRPr="00177895" w:rsidRDefault="00177895" w:rsidP="0017789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177895">
        <w:rPr>
          <w:rFonts w:asciiTheme="majorBidi" w:eastAsia="Times New Roman" w:hAnsiTheme="majorBidi" w:cstheme="majorBidi"/>
          <w:sz w:val="24"/>
          <w:szCs w:val="24"/>
          <w:lang w:eastAsia="fr-FR"/>
        </w:rPr>
        <w:t>Supposez qu’au lieu d’utiliser 16 bits pour la partie réseau d’une adresse IP de classe B on utilise 22. – Combien de sous-réseaux est-il alors possible de définir ? – Donnez le masque de sous-réseaux correspondant</w:t>
      </w:r>
    </w:p>
    <w:p w14:paraId="31E2F909" w14:textId="77777777" w:rsidR="006374C7" w:rsidRDefault="006374C7" w:rsidP="00D117E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B78A51C" w14:textId="77777777" w:rsidR="006374C7" w:rsidRDefault="006374C7" w:rsidP="00D117E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E631105" w14:textId="77777777" w:rsidR="006374C7" w:rsidRDefault="006374C7" w:rsidP="00D117E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025B66E" w14:textId="77777777" w:rsidR="006374C7" w:rsidRPr="00177895" w:rsidRDefault="006374C7" w:rsidP="00D117E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166C41A" w14:textId="4192B98D" w:rsidR="00691578" w:rsidRPr="006374C7" w:rsidRDefault="00691578" w:rsidP="006374C7">
      <w:pPr>
        <w:spacing w:after="0" w:line="240" w:lineRule="auto"/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6374C7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Exercice </w:t>
      </w:r>
      <w:r w:rsidR="006374C7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5 :</w:t>
      </w:r>
    </w:p>
    <w:p w14:paraId="3E7E0365" w14:textId="4738FAB1" w:rsidR="00D117EC" w:rsidRPr="004F13DA" w:rsidRDefault="00D117EC" w:rsidP="006374C7">
      <w:pPr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F13DA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Spécifier l' @ </w:t>
      </w:r>
      <w:r w:rsidR="006374C7" w:rsidRPr="004F13DA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de Réseau</w:t>
      </w:r>
      <w:r w:rsidRPr="004F13DA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(sous réseau) de chaque hôte </w:t>
      </w:r>
    </w:p>
    <w:tbl>
      <w:tblPr>
        <w:tblStyle w:val="TableGrid"/>
        <w:tblW w:w="9355" w:type="dxa"/>
        <w:tblInd w:w="392" w:type="dxa"/>
        <w:tblLook w:val="04A0" w:firstRow="1" w:lastRow="0" w:firstColumn="1" w:lastColumn="0" w:noHBand="0" w:noVBand="1"/>
      </w:tblPr>
      <w:tblGrid>
        <w:gridCol w:w="4536"/>
        <w:gridCol w:w="4819"/>
      </w:tblGrid>
      <w:tr w:rsidR="00D117EC" w:rsidRPr="00177895" w14:paraId="3B076A5E" w14:textId="77777777" w:rsidTr="00D117EC">
        <w:tc>
          <w:tcPr>
            <w:tcW w:w="4536" w:type="dxa"/>
          </w:tcPr>
          <w:p w14:paraId="03550D64" w14:textId="4F19F543" w:rsidR="00D117EC" w:rsidRPr="00177895" w:rsidRDefault="006374C7" w:rsidP="00D117EC">
            <w:pPr>
              <w:pStyle w:val="ListParagraph"/>
              <w:numPr>
                <w:ilvl w:val="0"/>
                <w:numId w:val="9"/>
              </w:numPr>
              <w:tabs>
                <w:tab w:val="left" w:pos="273"/>
              </w:tabs>
              <w:spacing w:after="120" w:line="360" w:lineRule="auto"/>
              <w:ind w:left="131" w:firstLine="0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192.168.1.28/27</w:t>
            </w:r>
          </w:p>
          <w:p w14:paraId="70EF64AE" w14:textId="77777777" w:rsidR="00D117EC" w:rsidRPr="00177895" w:rsidRDefault="00D117EC" w:rsidP="00D117EC">
            <w:pPr>
              <w:pStyle w:val="ListParagraph"/>
              <w:numPr>
                <w:ilvl w:val="0"/>
                <w:numId w:val="9"/>
              </w:numPr>
              <w:tabs>
                <w:tab w:val="left" w:pos="273"/>
              </w:tabs>
              <w:spacing w:after="120" w:line="360" w:lineRule="auto"/>
              <w:ind w:left="131" w:firstLine="0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172.25.0.64/</w:t>
            </w: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</w:rPr>
              <w:t xml:space="preserve">27 </w:t>
            </w: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 xml:space="preserve"> </w:t>
            </w:r>
          </w:p>
          <w:p w14:paraId="48BF43A2" w14:textId="77777777" w:rsidR="00D117EC" w:rsidRPr="00177895" w:rsidRDefault="00D117EC" w:rsidP="00D117EC">
            <w:pPr>
              <w:pStyle w:val="ListParagraph"/>
              <w:numPr>
                <w:ilvl w:val="0"/>
                <w:numId w:val="9"/>
              </w:numPr>
              <w:tabs>
                <w:tab w:val="left" w:pos="273"/>
              </w:tabs>
              <w:spacing w:after="120" w:line="360" w:lineRule="auto"/>
              <w:ind w:left="131" w:firstLine="0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192.168.1.130/27</w:t>
            </w:r>
          </w:p>
          <w:p w14:paraId="49967804" w14:textId="77777777" w:rsidR="00ED1042" w:rsidRPr="00177895" w:rsidRDefault="00D117EC" w:rsidP="00ED1042">
            <w:pPr>
              <w:pStyle w:val="ListParagraph"/>
              <w:numPr>
                <w:ilvl w:val="0"/>
                <w:numId w:val="9"/>
              </w:numPr>
              <w:tabs>
                <w:tab w:val="left" w:pos="273"/>
              </w:tabs>
              <w:spacing w:after="120" w:line="360" w:lineRule="auto"/>
              <w:ind w:left="131" w:firstLine="0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 xml:space="preserve">192.168.1.170 255.255.255.129 </w:t>
            </w:r>
          </w:p>
          <w:p w14:paraId="54D18205" w14:textId="77777777" w:rsidR="00D117EC" w:rsidRPr="00177895" w:rsidRDefault="00ED1042" w:rsidP="005269CD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ind w:left="399" w:hanging="224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12.</w:t>
            </w:r>
            <w:r w:rsidR="007E2A89"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11</w:t>
            </w: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7.145.</w:t>
            </w:r>
            <w:r w:rsidR="007E2A89"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2</w:t>
            </w: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21/1</w:t>
            </w:r>
            <w:r w:rsidR="007E2A89"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</w:t>
            </w:r>
          </w:p>
        </w:tc>
        <w:tc>
          <w:tcPr>
            <w:tcW w:w="4819" w:type="dxa"/>
          </w:tcPr>
          <w:p w14:paraId="0475D7B5" w14:textId="77777777" w:rsidR="00D117EC" w:rsidRPr="00177895" w:rsidRDefault="00D117EC" w:rsidP="00D117EC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ind w:left="399" w:hanging="402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192.168.1.100/27</w:t>
            </w:r>
          </w:p>
          <w:p w14:paraId="7F6688D4" w14:textId="63D1BEDD" w:rsidR="00D117EC" w:rsidRPr="00177895" w:rsidRDefault="005269CD" w:rsidP="005269CD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ind w:left="399" w:hanging="402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192.168.1.13/27</w:t>
            </w:r>
            <w:r w:rsidR="00D117EC"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 xml:space="preserve"> </w:t>
            </w:r>
            <w:r w:rsidR="00D117EC"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ab/>
            </w:r>
            <w:r w:rsidR="00D117EC"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ab/>
              <w:t xml:space="preserve"> </w:t>
            </w:r>
          </w:p>
          <w:p w14:paraId="1B9C20C8" w14:textId="77777777" w:rsidR="00D117EC" w:rsidRPr="00177895" w:rsidRDefault="00D117EC" w:rsidP="00D117EC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ind w:left="399" w:hanging="402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 xml:space="preserve">192.168.1.171      255.255.255.129 </w:t>
            </w: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ab/>
            </w:r>
          </w:p>
          <w:p w14:paraId="4FA2648F" w14:textId="77777777" w:rsidR="00ED1042" w:rsidRPr="00177895" w:rsidRDefault="00ED1042" w:rsidP="00D117EC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ind w:left="399" w:hanging="402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12.17.145.221/12</w:t>
            </w:r>
          </w:p>
          <w:p w14:paraId="138045EE" w14:textId="77777777" w:rsidR="00D117EC" w:rsidRPr="00177895" w:rsidRDefault="007E2A89" w:rsidP="007E2A89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ind w:left="399" w:hanging="402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177895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12.145.145.221/14</w:t>
            </w:r>
          </w:p>
        </w:tc>
      </w:tr>
    </w:tbl>
    <w:p w14:paraId="274CC5E9" w14:textId="77777777" w:rsidR="006E08C0" w:rsidRPr="00177895" w:rsidRDefault="006E08C0" w:rsidP="00D117EC">
      <w:pPr>
        <w:spacing w:after="120" w:line="360" w:lineRule="auto"/>
        <w:rPr>
          <w:rStyle w:val="Strong"/>
          <w:rFonts w:asciiTheme="majorBidi" w:hAnsiTheme="majorBidi" w:cstheme="majorBidi"/>
          <w:b w:val="0"/>
          <w:bCs w:val="0"/>
          <w:color w:val="000000" w:themeColor="text1"/>
          <w:shd w:val="clear" w:color="auto" w:fill="FFFFFF"/>
        </w:rPr>
      </w:pPr>
    </w:p>
    <w:p w14:paraId="59DA9BFB" w14:textId="1BBE43D5" w:rsidR="00691578" w:rsidRPr="006374C7" w:rsidRDefault="00691578" w:rsidP="006374C7">
      <w:pPr>
        <w:spacing w:after="0" w:line="240" w:lineRule="auto"/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6374C7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Exercice </w:t>
      </w:r>
      <w:r w:rsidR="006374C7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6 :</w:t>
      </w:r>
    </w:p>
    <w:p w14:paraId="329EC9EC" w14:textId="77777777" w:rsidR="00D117EC" w:rsidRPr="006374C7" w:rsidRDefault="00D117EC" w:rsidP="000C7A15">
      <w:pPr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6374C7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Donnez les types des @ (diffusion, hôte, réseau, sous réseau)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208"/>
        <w:gridCol w:w="4360"/>
      </w:tblGrid>
      <w:tr w:rsidR="00D117EC" w:rsidRPr="00177895" w14:paraId="4CCAC0F6" w14:textId="77777777" w:rsidTr="006E2AFA">
        <w:tc>
          <w:tcPr>
            <w:tcW w:w="4208" w:type="dxa"/>
          </w:tcPr>
          <w:p w14:paraId="10B51F21" w14:textId="77777777" w:rsidR="00D117EC" w:rsidRPr="006374C7" w:rsidRDefault="00D117EC" w:rsidP="00D117E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192.168.1.255/24</w:t>
            </w:r>
          </w:p>
          <w:p w14:paraId="0F77F7E7" w14:textId="77777777" w:rsidR="00D117EC" w:rsidRPr="006374C7" w:rsidRDefault="00D117EC" w:rsidP="00D117E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192.168.1.65/26</w:t>
            </w:r>
          </w:p>
          <w:p w14:paraId="269F47B2" w14:textId="77777777" w:rsidR="00D117EC" w:rsidRPr="006374C7" w:rsidRDefault="00D117EC" w:rsidP="00D117E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192.168.1.191/27</w:t>
            </w:r>
          </w:p>
          <w:p w14:paraId="478E46DE" w14:textId="77777777" w:rsidR="00D117EC" w:rsidRPr="006374C7" w:rsidRDefault="00D117EC" w:rsidP="00D117E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170.128.128.255/17</w:t>
            </w:r>
          </w:p>
          <w:p w14:paraId="38417CE7" w14:textId="77777777" w:rsidR="00D117EC" w:rsidRPr="006374C7" w:rsidRDefault="00D117EC" w:rsidP="000C7A15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170.128.254.0/23</w:t>
            </w:r>
          </w:p>
        </w:tc>
        <w:tc>
          <w:tcPr>
            <w:tcW w:w="4360" w:type="dxa"/>
          </w:tcPr>
          <w:p w14:paraId="436183FB" w14:textId="77777777" w:rsidR="00D117EC" w:rsidRPr="006374C7" w:rsidRDefault="00D117EC" w:rsidP="00D117E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 xml:space="preserve">172.168.255.255 </w:t>
            </w:r>
            <w:r w:rsidR="00691578"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/27</w:t>
            </w:r>
          </w:p>
          <w:p w14:paraId="0F111AC4" w14:textId="77777777" w:rsidR="00D117EC" w:rsidRPr="006374C7" w:rsidRDefault="00691578" w:rsidP="00D117E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92.</w:t>
            </w:r>
            <w:r w:rsidR="00D117EC"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68.1.65/</w:t>
            </w: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18</w:t>
            </w:r>
          </w:p>
          <w:p w14:paraId="10CF4F00" w14:textId="77777777" w:rsidR="00D117EC" w:rsidRPr="006374C7" w:rsidRDefault="00D117EC" w:rsidP="00D117E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>192.168.1.0/24</w:t>
            </w:r>
          </w:p>
          <w:p w14:paraId="04743054" w14:textId="77777777" w:rsidR="00D117EC" w:rsidRPr="006374C7" w:rsidRDefault="00D117EC" w:rsidP="00D117E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 xml:space="preserve">170.128.190.255/18 </w:t>
            </w:r>
          </w:p>
          <w:p w14:paraId="786EC6BA" w14:textId="77777777" w:rsidR="00D117EC" w:rsidRPr="006374C7" w:rsidRDefault="00D117EC" w:rsidP="000C7A15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  <w:r w:rsidRPr="006374C7"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  <w:t xml:space="preserve">170.128.248.0/21 </w:t>
            </w:r>
          </w:p>
        </w:tc>
      </w:tr>
    </w:tbl>
    <w:p w14:paraId="67520E8C" w14:textId="77777777" w:rsidR="006E08C0" w:rsidRPr="006374C7" w:rsidRDefault="006E08C0" w:rsidP="000C7A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lang w:eastAsia="fr-FR"/>
        </w:rPr>
      </w:pPr>
    </w:p>
    <w:p w14:paraId="19596CB8" w14:textId="58D63D8F" w:rsidR="00691578" w:rsidRPr="006374C7" w:rsidRDefault="00691578" w:rsidP="006374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Exercice </w:t>
      </w:r>
      <w:r w:rsidR="006374C7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7 :</w:t>
      </w:r>
    </w:p>
    <w:p w14:paraId="16AC9009" w14:textId="77777777" w:rsidR="00691578" w:rsidRPr="006374C7" w:rsidRDefault="00691578" w:rsidP="000C7A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Pour les adresses suivantes :</w:t>
      </w:r>
    </w:p>
    <w:p w14:paraId="751E5DCB" w14:textId="77777777" w:rsidR="00691578" w:rsidRPr="006374C7" w:rsidRDefault="00691578" w:rsidP="000C7A15">
      <w:pPr>
        <w:numPr>
          <w:ilvl w:val="0"/>
          <w:numId w:val="11"/>
        </w:numPr>
        <w:shd w:val="clear" w:color="auto" w:fill="FFFFFF"/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172.24.245.25</w:t>
      </w: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ab/>
      </w: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ab/>
        <w:t>2.  212.122.148.49</w:t>
      </w:r>
    </w:p>
    <w:p w14:paraId="29011B40" w14:textId="77777777" w:rsidR="00691578" w:rsidRPr="006374C7" w:rsidRDefault="00691578" w:rsidP="000C7A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Donnez :</w:t>
      </w:r>
    </w:p>
    <w:p w14:paraId="2A7F2C4F" w14:textId="77777777" w:rsidR="00691578" w:rsidRPr="006374C7" w:rsidRDefault="00691578" w:rsidP="000C7A15">
      <w:pPr>
        <w:numPr>
          <w:ilvl w:val="0"/>
          <w:numId w:val="12"/>
        </w:numPr>
        <w:shd w:val="clear" w:color="auto" w:fill="FFFFFF"/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La classe d'adresse.    2.    Le masque réseau par défaut.    </w:t>
      </w:r>
      <w:r w:rsidR="000C7A15"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3.  </w:t>
      </w: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L'adresse réseau.</w:t>
      </w:r>
    </w:p>
    <w:p w14:paraId="6BD3A62B" w14:textId="77777777" w:rsidR="00691578" w:rsidRPr="006374C7" w:rsidRDefault="000C7A15" w:rsidP="000C7A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4.   </w:t>
      </w:r>
      <w:r w:rsidR="00691578"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Le masque modifié si les réseaux comportent respectivement (1) 200 et (2) 20 machines.</w:t>
      </w:r>
    </w:p>
    <w:p w14:paraId="319AA6CC" w14:textId="77777777" w:rsidR="00B0596F" w:rsidRPr="006374C7" w:rsidRDefault="00691578" w:rsidP="000C7A1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L'adresse du sous-réseau et son numéro.</w:t>
      </w:r>
      <w:r w:rsidR="000C7A15"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    </w:t>
      </w:r>
    </w:p>
    <w:p w14:paraId="14FDBE99" w14:textId="77777777" w:rsidR="000C7A15" w:rsidRPr="006374C7" w:rsidRDefault="00691578" w:rsidP="000C7A1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Le numéro de la machine sur le sous-réseau.</w:t>
      </w:r>
    </w:p>
    <w:p w14:paraId="6585A8EE" w14:textId="77777777" w:rsidR="00691578" w:rsidRPr="006374C7" w:rsidRDefault="000C7A15" w:rsidP="000C7A15">
      <w:pPr>
        <w:shd w:val="clear" w:color="auto" w:fill="FFFFFF"/>
        <w:spacing w:after="0" w:line="240" w:lineRule="auto"/>
        <w:ind w:left="6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7.   </w:t>
      </w:r>
      <w:r w:rsidR="00691578"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Les intervalles d'adresses utilisables pour les trois premiers sous-réseaux.</w:t>
      </w:r>
    </w:p>
    <w:p w14:paraId="53AE98E3" w14:textId="77777777" w:rsidR="000C7A15" w:rsidRPr="006374C7" w:rsidRDefault="000C7A15" w:rsidP="000C7A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14:paraId="6C2C21EA" w14:textId="64DAB422" w:rsidR="000C7A15" w:rsidRPr="006374C7" w:rsidRDefault="000C7A15" w:rsidP="006374C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Exercice </w:t>
      </w:r>
      <w:r w:rsidR="006374C7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8 :</w:t>
      </w:r>
    </w:p>
    <w:p w14:paraId="741E0BF6" w14:textId="77777777" w:rsidR="000C7A15" w:rsidRPr="006374C7" w:rsidRDefault="000C7A15" w:rsidP="00B0596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Pour les adresses suivantes :</w:t>
      </w:r>
    </w:p>
    <w:p w14:paraId="3FBDC33E" w14:textId="77777777" w:rsidR="000C7A15" w:rsidRPr="006374C7" w:rsidRDefault="000C7A15" w:rsidP="000C7A15">
      <w:pPr>
        <w:numPr>
          <w:ilvl w:val="0"/>
          <w:numId w:val="15"/>
        </w:numPr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145.245.45.225</w:t>
      </w: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ab/>
      </w: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ab/>
        <w:t>2.</w:t>
      </w:r>
      <w:r w:rsidR="00B0596F"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 </w:t>
      </w: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202.2.48.149</w:t>
      </w: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ab/>
      </w: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ab/>
        <w:t xml:space="preserve">3. </w:t>
      </w:r>
      <w:r w:rsidR="00B0596F"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</w:t>
      </w: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97.124.36.142</w:t>
      </w:r>
    </w:p>
    <w:p w14:paraId="6DF80A7F" w14:textId="77777777" w:rsidR="000C7A15" w:rsidRPr="006374C7" w:rsidRDefault="000C7A15" w:rsidP="000C7A1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Donnez :</w:t>
      </w:r>
    </w:p>
    <w:p w14:paraId="5FB79655" w14:textId="77777777" w:rsidR="000C7A15" w:rsidRPr="006374C7" w:rsidRDefault="000C7A15" w:rsidP="000C7A15">
      <w:pPr>
        <w:numPr>
          <w:ilvl w:val="0"/>
          <w:numId w:val="16"/>
        </w:numPr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La classe d'adresse.</w:t>
      </w:r>
    </w:p>
    <w:p w14:paraId="210F1FCF" w14:textId="77777777" w:rsidR="000C7A15" w:rsidRPr="006374C7" w:rsidRDefault="000C7A15" w:rsidP="000C7A15">
      <w:pPr>
        <w:numPr>
          <w:ilvl w:val="0"/>
          <w:numId w:val="16"/>
        </w:numPr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Le masque réseau par défaut.</w:t>
      </w:r>
    </w:p>
    <w:p w14:paraId="5C441560" w14:textId="77777777" w:rsidR="000C7A15" w:rsidRPr="006374C7" w:rsidRDefault="000C7A15" w:rsidP="000C7A15">
      <w:pPr>
        <w:numPr>
          <w:ilvl w:val="0"/>
          <w:numId w:val="16"/>
        </w:numPr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L'adresse réseau.</w:t>
      </w:r>
    </w:p>
    <w:p w14:paraId="3AF4E129" w14:textId="77777777" w:rsidR="000C7A15" w:rsidRPr="006374C7" w:rsidRDefault="000C7A15" w:rsidP="000C7A15">
      <w:pPr>
        <w:numPr>
          <w:ilvl w:val="0"/>
          <w:numId w:val="16"/>
        </w:numPr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Le masque modifié si les réseaux comportent respectivement (1) 60, (2) 15 et (3) 200 sous-réseaux.</w:t>
      </w:r>
    </w:p>
    <w:p w14:paraId="5F6EC134" w14:textId="77777777" w:rsidR="000C7A15" w:rsidRPr="006374C7" w:rsidRDefault="000C7A15" w:rsidP="000C7A15">
      <w:pPr>
        <w:numPr>
          <w:ilvl w:val="0"/>
          <w:numId w:val="16"/>
        </w:numPr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L'adresse du sous-réseau et son numéro.</w:t>
      </w:r>
    </w:p>
    <w:p w14:paraId="36F6C387" w14:textId="77777777" w:rsidR="000C7A15" w:rsidRPr="006374C7" w:rsidRDefault="000C7A15" w:rsidP="000C7A15">
      <w:pPr>
        <w:numPr>
          <w:ilvl w:val="0"/>
          <w:numId w:val="16"/>
        </w:numPr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Le numéro de la machine sur le sous-réseau.</w:t>
      </w:r>
    </w:p>
    <w:p w14:paraId="33B7F181" w14:textId="77777777" w:rsidR="000C7A15" w:rsidRPr="006374C7" w:rsidRDefault="000C7A15" w:rsidP="000C7A15">
      <w:pPr>
        <w:numPr>
          <w:ilvl w:val="0"/>
          <w:numId w:val="16"/>
        </w:numPr>
        <w:spacing w:after="0" w:line="240" w:lineRule="auto"/>
        <w:ind w:left="429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6374C7">
        <w:rPr>
          <w:rFonts w:asciiTheme="majorBidi" w:eastAsia="Times New Roman" w:hAnsiTheme="majorBidi" w:cstheme="majorBidi"/>
          <w:sz w:val="24"/>
          <w:szCs w:val="24"/>
          <w:lang w:eastAsia="fr-FR"/>
        </w:rPr>
        <w:t>Les intervalles d'adresses utilisables pour les trois premiers sous-réseaux.</w:t>
      </w:r>
    </w:p>
    <w:p w14:paraId="32B8A513" w14:textId="77777777" w:rsidR="000C7A15" w:rsidRPr="006374C7" w:rsidRDefault="000C7A15" w:rsidP="000C7A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</w:p>
    <w:p w14:paraId="70A1A11E" w14:textId="77777777" w:rsidR="00D117EC" w:rsidRPr="004E16B0" w:rsidRDefault="00D117EC" w:rsidP="000C7A15">
      <w:pPr>
        <w:spacing w:after="0" w:line="240" w:lineRule="auto"/>
        <w:rPr>
          <w:rStyle w:val="Strong"/>
          <w:rFonts w:ascii="Algerian" w:hAnsi="Algerian" w:cstheme="majorBidi"/>
          <w:color w:val="000000" w:themeColor="text1"/>
          <w:sz w:val="28"/>
          <w:szCs w:val="28"/>
          <w:shd w:val="clear" w:color="auto" w:fill="FFFFFF"/>
        </w:rPr>
      </w:pPr>
    </w:p>
    <w:p w14:paraId="03AEE63A" w14:textId="122598C8" w:rsidR="00D117EC" w:rsidRPr="004E16B0" w:rsidRDefault="004E16B0" w:rsidP="004E16B0">
      <w:pPr>
        <w:spacing w:after="0"/>
        <w:jc w:val="right"/>
        <w:rPr>
          <w:rFonts w:ascii="Algerian" w:hAnsi="Algerian" w:cstheme="majorBidi"/>
          <w:b/>
          <w:bCs/>
          <w:sz w:val="32"/>
          <w:szCs w:val="32"/>
          <w:u w:val="single"/>
        </w:rPr>
      </w:pPr>
      <w:r w:rsidRPr="004E16B0">
        <w:rPr>
          <w:rFonts w:ascii="Algerian" w:hAnsi="Algerian" w:cstheme="majorBidi"/>
          <w:b/>
          <w:bCs/>
          <w:sz w:val="32"/>
          <w:szCs w:val="32"/>
          <w:u w:val="single"/>
        </w:rPr>
        <w:t>Bon courage</w:t>
      </w:r>
    </w:p>
    <w:sectPr w:rsidR="00D117EC" w:rsidRPr="004E16B0" w:rsidSect="003D0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418" w:bottom="851" w:left="1191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16CE" w14:textId="77777777" w:rsidR="003D0926" w:rsidRDefault="003D0926" w:rsidP="003E3D8D">
      <w:pPr>
        <w:spacing w:after="0" w:line="240" w:lineRule="auto"/>
      </w:pPr>
      <w:r>
        <w:separator/>
      </w:r>
    </w:p>
  </w:endnote>
  <w:endnote w:type="continuationSeparator" w:id="0">
    <w:p w14:paraId="512B5199" w14:textId="77777777" w:rsidR="003D0926" w:rsidRDefault="003D0926" w:rsidP="003E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DED84" w14:textId="77777777" w:rsidR="00043885" w:rsidRDefault="00043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6509"/>
      <w:docPartObj>
        <w:docPartGallery w:val="Page Numbers (Bottom of Page)"/>
        <w:docPartUnique/>
      </w:docPartObj>
    </w:sdtPr>
    <w:sdtContent>
      <w:p w14:paraId="32C413BE" w14:textId="77777777" w:rsidR="003E3D8D" w:rsidRDefault="009A02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B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362423" w14:textId="77777777" w:rsidR="003E3D8D" w:rsidRDefault="003E3D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33018"/>
      <w:docPartObj>
        <w:docPartGallery w:val="Page Numbers (Bottom of Page)"/>
        <w:docPartUnique/>
      </w:docPartObj>
    </w:sdtPr>
    <w:sdtContent>
      <w:p w14:paraId="5B7CA633" w14:textId="361F509C" w:rsidR="00C31C45" w:rsidRDefault="00C31C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B5A">
          <w:rPr>
            <w:noProof/>
          </w:rPr>
          <w:t>1</w:t>
        </w:r>
        <w:r>
          <w:fldChar w:fldCharType="end"/>
        </w:r>
      </w:p>
    </w:sdtContent>
  </w:sdt>
  <w:p w14:paraId="397FF5B7" w14:textId="77777777" w:rsidR="00C31C45" w:rsidRDefault="00C31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5FCA8" w14:textId="77777777" w:rsidR="003D0926" w:rsidRDefault="003D0926" w:rsidP="003E3D8D">
      <w:pPr>
        <w:spacing w:after="0" w:line="240" w:lineRule="auto"/>
      </w:pPr>
      <w:r>
        <w:separator/>
      </w:r>
    </w:p>
  </w:footnote>
  <w:footnote w:type="continuationSeparator" w:id="0">
    <w:p w14:paraId="4CA32DCC" w14:textId="77777777" w:rsidR="003D0926" w:rsidRDefault="003D0926" w:rsidP="003E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4684" w14:textId="77777777" w:rsidR="00043885" w:rsidRDefault="00043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CD94" w14:textId="2A83FADE" w:rsidR="003E3D8D" w:rsidRDefault="00D117EC" w:rsidP="00D117EC">
    <w:pPr>
      <w:pStyle w:val="Header"/>
    </w:pPr>
    <w:r>
      <w:t xml:space="preserve">L2                       </w:t>
    </w:r>
    <w:r w:rsidR="003E3D8D">
      <w:t xml:space="preserve">                                   TD Réseaux de Communication                                            20</w:t>
    </w:r>
    <w:r w:rsidR="00043885">
      <w:t>23</w:t>
    </w:r>
    <w:r>
      <w:t>/20</w:t>
    </w:r>
    <w:r w:rsidR="000C6B5A">
      <w:t>2</w:t>
    </w:r>
    <w:r w:rsidR="00043885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F301A" w14:textId="1657D9F4" w:rsidR="00ED1042" w:rsidRPr="00ED1042" w:rsidRDefault="00ED1042" w:rsidP="00ED1042">
    <w:pPr>
      <w:pStyle w:val="Header"/>
    </w:pPr>
    <w:r>
      <w:t>L2</w:t>
    </w:r>
    <w:r w:rsidR="00385FA4">
      <w:t xml:space="preserve"> Informatique </w:t>
    </w:r>
    <w:r>
      <w:t xml:space="preserve">              </w:t>
    </w:r>
    <w:r w:rsidR="00385FA4">
      <w:t xml:space="preserve">             </w:t>
    </w:r>
    <w:r>
      <w:t xml:space="preserve">            TD Réseaux de Communicat</w:t>
    </w:r>
    <w:r w:rsidR="00385FA4">
      <w:t xml:space="preserve">ion                         </w:t>
    </w:r>
    <w:r>
      <w:t xml:space="preserve">               20</w:t>
    </w:r>
    <w:r w:rsidR="00A95DBE">
      <w:t>2</w:t>
    </w:r>
    <w:r w:rsidR="00043885">
      <w:t>3</w:t>
    </w:r>
    <w:r>
      <w:t>/20</w:t>
    </w:r>
    <w:r w:rsidR="00903E5F">
      <w:t>2</w:t>
    </w:r>
    <w:r w:rsidR="0004388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C1C"/>
    <w:multiLevelType w:val="hybridMultilevel"/>
    <w:tmpl w:val="07DA9B32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806C1"/>
    <w:multiLevelType w:val="hybridMultilevel"/>
    <w:tmpl w:val="97AE5DE8"/>
    <w:lvl w:ilvl="0" w:tplc="C30C4DCA">
      <w:start w:val="7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9" w:hanging="360"/>
      </w:pPr>
    </w:lvl>
    <w:lvl w:ilvl="2" w:tplc="040C001B" w:tentative="1">
      <w:start w:val="1"/>
      <w:numFmt w:val="lowerRoman"/>
      <w:lvlText w:val="%3."/>
      <w:lvlJc w:val="right"/>
      <w:pPr>
        <w:ind w:left="2229" w:hanging="180"/>
      </w:pPr>
    </w:lvl>
    <w:lvl w:ilvl="3" w:tplc="040C000F" w:tentative="1">
      <w:start w:val="1"/>
      <w:numFmt w:val="decimal"/>
      <w:lvlText w:val="%4."/>
      <w:lvlJc w:val="left"/>
      <w:pPr>
        <w:ind w:left="2949" w:hanging="360"/>
      </w:pPr>
    </w:lvl>
    <w:lvl w:ilvl="4" w:tplc="040C0019" w:tentative="1">
      <w:start w:val="1"/>
      <w:numFmt w:val="lowerLetter"/>
      <w:lvlText w:val="%5."/>
      <w:lvlJc w:val="left"/>
      <w:pPr>
        <w:ind w:left="3669" w:hanging="360"/>
      </w:pPr>
    </w:lvl>
    <w:lvl w:ilvl="5" w:tplc="040C001B" w:tentative="1">
      <w:start w:val="1"/>
      <w:numFmt w:val="lowerRoman"/>
      <w:lvlText w:val="%6."/>
      <w:lvlJc w:val="right"/>
      <w:pPr>
        <w:ind w:left="4389" w:hanging="180"/>
      </w:pPr>
    </w:lvl>
    <w:lvl w:ilvl="6" w:tplc="040C000F" w:tentative="1">
      <w:start w:val="1"/>
      <w:numFmt w:val="decimal"/>
      <w:lvlText w:val="%7."/>
      <w:lvlJc w:val="left"/>
      <w:pPr>
        <w:ind w:left="5109" w:hanging="360"/>
      </w:pPr>
    </w:lvl>
    <w:lvl w:ilvl="7" w:tplc="040C0019" w:tentative="1">
      <w:start w:val="1"/>
      <w:numFmt w:val="lowerLetter"/>
      <w:lvlText w:val="%8."/>
      <w:lvlJc w:val="left"/>
      <w:pPr>
        <w:ind w:left="5829" w:hanging="360"/>
      </w:pPr>
    </w:lvl>
    <w:lvl w:ilvl="8" w:tplc="040C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0FB94DD5"/>
    <w:multiLevelType w:val="hybridMultilevel"/>
    <w:tmpl w:val="1406A11C"/>
    <w:lvl w:ilvl="0" w:tplc="E51025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76853"/>
    <w:multiLevelType w:val="hybridMultilevel"/>
    <w:tmpl w:val="A7C601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42187"/>
    <w:multiLevelType w:val="hybridMultilevel"/>
    <w:tmpl w:val="F3D6F5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CF44BA"/>
    <w:multiLevelType w:val="multilevel"/>
    <w:tmpl w:val="BD10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D299B"/>
    <w:multiLevelType w:val="hybridMultilevel"/>
    <w:tmpl w:val="42B46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73AFB"/>
    <w:multiLevelType w:val="multilevel"/>
    <w:tmpl w:val="66D6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EF0B7D"/>
    <w:multiLevelType w:val="hybridMultilevel"/>
    <w:tmpl w:val="C6BEEAA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66604"/>
    <w:multiLevelType w:val="hybridMultilevel"/>
    <w:tmpl w:val="1F3C856C"/>
    <w:lvl w:ilvl="0" w:tplc="040C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 w15:restartNumberingAfterBreak="0">
    <w:nsid w:val="48F768D0"/>
    <w:multiLevelType w:val="multilevel"/>
    <w:tmpl w:val="608E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02584"/>
    <w:multiLevelType w:val="hybridMultilevel"/>
    <w:tmpl w:val="D5E44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53425"/>
    <w:multiLevelType w:val="multilevel"/>
    <w:tmpl w:val="7F52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651A4"/>
    <w:multiLevelType w:val="hybridMultilevel"/>
    <w:tmpl w:val="7A047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319EB"/>
    <w:multiLevelType w:val="hybridMultilevel"/>
    <w:tmpl w:val="2A1830A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1428C"/>
    <w:multiLevelType w:val="hybridMultilevel"/>
    <w:tmpl w:val="FBC436A0"/>
    <w:lvl w:ilvl="0" w:tplc="040C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 w16cid:durableId="1272786983">
    <w:abstractNumId w:val="15"/>
  </w:num>
  <w:num w:numId="2" w16cid:durableId="900334447">
    <w:abstractNumId w:val="9"/>
  </w:num>
  <w:num w:numId="3" w16cid:durableId="865558358">
    <w:abstractNumId w:val="6"/>
  </w:num>
  <w:num w:numId="4" w16cid:durableId="50076418">
    <w:abstractNumId w:val="14"/>
  </w:num>
  <w:num w:numId="5" w16cid:durableId="1270552661">
    <w:abstractNumId w:val="13"/>
  </w:num>
  <w:num w:numId="6" w16cid:durableId="1732191516">
    <w:abstractNumId w:val="8"/>
  </w:num>
  <w:num w:numId="7" w16cid:durableId="2132899225">
    <w:abstractNumId w:val="2"/>
  </w:num>
  <w:num w:numId="8" w16cid:durableId="1671180755">
    <w:abstractNumId w:val="3"/>
  </w:num>
  <w:num w:numId="9" w16cid:durableId="381952581">
    <w:abstractNumId w:val="11"/>
  </w:num>
  <w:num w:numId="10" w16cid:durableId="1199659280">
    <w:abstractNumId w:val="4"/>
  </w:num>
  <w:num w:numId="11" w16cid:durableId="1434394759">
    <w:abstractNumId w:val="5"/>
  </w:num>
  <w:num w:numId="12" w16cid:durableId="977153170">
    <w:abstractNumId w:val="7"/>
  </w:num>
  <w:num w:numId="13" w16cid:durableId="1880895617">
    <w:abstractNumId w:val="0"/>
  </w:num>
  <w:num w:numId="14" w16cid:durableId="943029837">
    <w:abstractNumId w:val="1"/>
  </w:num>
  <w:num w:numId="15" w16cid:durableId="110905552">
    <w:abstractNumId w:val="12"/>
  </w:num>
  <w:num w:numId="16" w16cid:durableId="1074008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993"/>
    <w:rsid w:val="00032ED9"/>
    <w:rsid w:val="00043885"/>
    <w:rsid w:val="000C6B5A"/>
    <w:rsid w:val="000C7A15"/>
    <w:rsid w:val="000E7FBD"/>
    <w:rsid w:val="00177895"/>
    <w:rsid w:val="001D3185"/>
    <w:rsid w:val="0023767E"/>
    <w:rsid w:val="00271185"/>
    <w:rsid w:val="0032596E"/>
    <w:rsid w:val="00385FA4"/>
    <w:rsid w:val="003B63DB"/>
    <w:rsid w:val="003D0926"/>
    <w:rsid w:val="003E3D8D"/>
    <w:rsid w:val="00426BB9"/>
    <w:rsid w:val="004277F7"/>
    <w:rsid w:val="00444917"/>
    <w:rsid w:val="00470515"/>
    <w:rsid w:val="004A092A"/>
    <w:rsid w:val="004A2534"/>
    <w:rsid w:val="004E16B0"/>
    <w:rsid w:val="004F13DA"/>
    <w:rsid w:val="004F5B78"/>
    <w:rsid w:val="005269CD"/>
    <w:rsid w:val="005343F8"/>
    <w:rsid w:val="00627993"/>
    <w:rsid w:val="006374C7"/>
    <w:rsid w:val="00664A2F"/>
    <w:rsid w:val="00676CD9"/>
    <w:rsid w:val="00690727"/>
    <w:rsid w:val="00691578"/>
    <w:rsid w:val="006C76CA"/>
    <w:rsid w:val="006E08C0"/>
    <w:rsid w:val="006F626B"/>
    <w:rsid w:val="00771F4D"/>
    <w:rsid w:val="007E2A89"/>
    <w:rsid w:val="00842194"/>
    <w:rsid w:val="008B264A"/>
    <w:rsid w:val="00903E5F"/>
    <w:rsid w:val="009A02F2"/>
    <w:rsid w:val="009E696A"/>
    <w:rsid w:val="00A41E74"/>
    <w:rsid w:val="00A82C57"/>
    <w:rsid w:val="00A95DBE"/>
    <w:rsid w:val="00B038F4"/>
    <w:rsid w:val="00B0596F"/>
    <w:rsid w:val="00B11292"/>
    <w:rsid w:val="00C31C45"/>
    <w:rsid w:val="00C33DA4"/>
    <w:rsid w:val="00C463D0"/>
    <w:rsid w:val="00C92492"/>
    <w:rsid w:val="00C94272"/>
    <w:rsid w:val="00D117EC"/>
    <w:rsid w:val="00DC7BA8"/>
    <w:rsid w:val="00E4379B"/>
    <w:rsid w:val="00EA5BBC"/>
    <w:rsid w:val="00ED1042"/>
    <w:rsid w:val="00F167FC"/>
    <w:rsid w:val="00F9317D"/>
    <w:rsid w:val="00FB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192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D9"/>
  </w:style>
  <w:style w:type="paragraph" w:styleId="Heading2">
    <w:name w:val="heading 2"/>
    <w:basedOn w:val="Normal"/>
    <w:link w:val="Heading2Char"/>
    <w:uiPriority w:val="9"/>
    <w:qFormat/>
    <w:rsid w:val="0032596E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D8D"/>
  </w:style>
  <w:style w:type="paragraph" w:styleId="Footer">
    <w:name w:val="footer"/>
    <w:basedOn w:val="Normal"/>
    <w:link w:val="FooterChar"/>
    <w:uiPriority w:val="99"/>
    <w:unhideWhenUsed/>
    <w:rsid w:val="003E3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D8D"/>
  </w:style>
  <w:style w:type="table" w:styleId="TableGrid">
    <w:name w:val="Table Grid"/>
    <w:basedOn w:val="TableNormal"/>
    <w:uiPriority w:val="59"/>
    <w:rsid w:val="00D117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D117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596E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2596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778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Moncef</dc:creator>
  <cp:lastModifiedBy>Yassine DOUGA</cp:lastModifiedBy>
  <cp:revision>25</cp:revision>
  <dcterms:created xsi:type="dcterms:W3CDTF">2018-03-10T11:05:00Z</dcterms:created>
  <dcterms:modified xsi:type="dcterms:W3CDTF">2024-03-16T03:13:00Z</dcterms:modified>
</cp:coreProperties>
</file>