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F99B8" w14:textId="4EBA591B" w:rsidR="005E5096" w:rsidRPr="005E5096" w:rsidRDefault="005E5096" w:rsidP="005E5096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5E5096">
        <w:rPr>
          <w:rFonts w:asciiTheme="majorHAnsi" w:hAnsiTheme="majorHAnsi" w:cstheme="majorHAnsi"/>
          <w:b/>
          <w:bCs/>
          <w:sz w:val="20"/>
          <w:szCs w:val="20"/>
        </w:rPr>
        <w:t>Informe Técnico del Proyecto de Clasificación de Niveles de Obesidad</w:t>
      </w:r>
    </w:p>
    <w:p w14:paraId="1CAE2D5C" w14:textId="77777777" w:rsidR="0006656D" w:rsidRPr="00742E0F" w:rsidRDefault="0006656D">
      <w:pPr>
        <w:rPr>
          <w:rFonts w:cstheme="minorHAnsi"/>
          <w:sz w:val="18"/>
          <w:szCs w:val="18"/>
        </w:rPr>
      </w:pPr>
    </w:p>
    <w:p w14:paraId="5518D073" w14:textId="036BCE83" w:rsidR="005E5096" w:rsidRPr="00742E0F" w:rsidRDefault="005E5096">
      <w:pPr>
        <w:rPr>
          <w:rFonts w:cstheme="minorHAnsi"/>
          <w:b/>
          <w:bCs/>
          <w:sz w:val="18"/>
          <w:szCs w:val="18"/>
        </w:rPr>
      </w:pPr>
      <w:r w:rsidRPr="00742E0F">
        <w:rPr>
          <w:rFonts w:cstheme="minorHAnsi"/>
          <w:b/>
          <w:bCs/>
          <w:sz w:val="18"/>
          <w:szCs w:val="18"/>
        </w:rPr>
        <w:t>Proyecto:</w:t>
      </w:r>
      <w:r w:rsidRPr="00742E0F">
        <w:rPr>
          <w:rFonts w:cstheme="minorHAnsi"/>
          <w:sz w:val="18"/>
          <w:szCs w:val="18"/>
        </w:rPr>
        <w:t xml:space="preserve"> Desarrollo de un Modelo de Machine </w:t>
      </w:r>
      <w:proofErr w:type="spellStart"/>
      <w:r w:rsidRPr="00742E0F">
        <w:rPr>
          <w:rFonts w:cstheme="minorHAnsi"/>
          <w:sz w:val="18"/>
          <w:szCs w:val="18"/>
        </w:rPr>
        <w:t>Learning</w:t>
      </w:r>
      <w:proofErr w:type="spellEnd"/>
      <w:r w:rsidRPr="00742E0F">
        <w:rPr>
          <w:rFonts w:cstheme="minorHAnsi"/>
          <w:sz w:val="18"/>
          <w:szCs w:val="18"/>
        </w:rPr>
        <w:t xml:space="preserve"> para la Clasificación Multiclase de Niveles de Obesidad.</w:t>
      </w:r>
      <w:r w:rsidRPr="00742E0F">
        <w:rPr>
          <w:rFonts w:cstheme="minorHAnsi"/>
          <w:sz w:val="18"/>
          <w:szCs w:val="18"/>
        </w:rPr>
        <w:br/>
      </w:r>
      <w:r w:rsidRPr="00742E0F">
        <w:rPr>
          <w:rFonts w:cstheme="minorHAnsi"/>
          <w:b/>
          <w:bCs/>
          <w:sz w:val="18"/>
          <w:szCs w:val="18"/>
        </w:rPr>
        <w:t>Fecha:</w:t>
      </w:r>
      <w:r w:rsidRPr="00742E0F">
        <w:rPr>
          <w:rFonts w:cstheme="minorHAnsi"/>
          <w:sz w:val="18"/>
          <w:szCs w:val="18"/>
        </w:rPr>
        <w:t> 23 de mayo de 2024</w:t>
      </w:r>
      <w:r w:rsidRPr="00742E0F">
        <w:rPr>
          <w:rFonts w:cstheme="minorHAnsi"/>
          <w:sz w:val="18"/>
          <w:szCs w:val="18"/>
        </w:rPr>
        <w:br/>
      </w:r>
      <w:r w:rsidRPr="00742E0F">
        <w:rPr>
          <w:rFonts w:cstheme="minorHAnsi"/>
          <w:b/>
          <w:bCs/>
          <w:sz w:val="18"/>
          <w:szCs w:val="18"/>
        </w:rPr>
        <w:t>Versión:</w:t>
      </w:r>
      <w:r w:rsidRPr="00742E0F">
        <w:rPr>
          <w:rFonts w:cstheme="minorHAnsi"/>
          <w:sz w:val="18"/>
          <w:szCs w:val="18"/>
        </w:rPr>
        <w:t> 0.1</w:t>
      </w:r>
      <w:r w:rsidRPr="00742E0F">
        <w:rPr>
          <w:rFonts w:cstheme="minorHAnsi"/>
          <w:sz w:val="18"/>
          <w:szCs w:val="18"/>
        </w:rPr>
        <w:br/>
      </w:r>
      <w:r w:rsidRPr="00742E0F">
        <w:rPr>
          <w:rFonts w:cstheme="minorHAnsi"/>
          <w:b/>
          <w:bCs/>
          <w:sz w:val="18"/>
          <w:szCs w:val="18"/>
        </w:rPr>
        <w:t>Autor</w:t>
      </w:r>
      <w:r w:rsidRPr="00742E0F">
        <w:rPr>
          <w:rFonts w:cstheme="minorHAnsi"/>
          <w:b/>
          <w:bCs/>
          <w:sz w:val="18"/>
          <w:szCs w:val="18"/>
        </w:rPr>
        <w:t xml:space="preserve">es: </w:t>
      </w:r>
      <w:r w:rsidRPr="00742E0F">
        <w:rPr>
          <w:rFonts w:cstheme="minorHAnsi"/>
          <w:sz w:val="18"/>
          <w:szCs w:val="18"/>
        </w:rPr>
        <w:t xml:space="preserve">Anca </w:t>
      </w:r>
      <w:proofErr w:type="spellStart"/>
      <w:r w:rsidRPr="00742E0F">
        <w:rPr>
          <w:rFonts w:cstheme="minorHAnsi"/>
          <w:sz w:val="18"/>
          <w:szCs w:val="18"/>
        </w:rPr>
        <w:t>Bacr</w:t>
      </w:r>
      <w:r w:rsidR="00742E0F" w:rsidRPr="00742E0F">
        <w:rPr>
          <w:rFonts w:cstheme="minorHAnsi"/>
          <w:sz w:val="18"/>
          <w:szCs w:val="18"/>
        </w:rPr>
        <w:t>i</w:t>
      </w:r>
      <w:r w:rsidRPr="00742E0F">
        <w:rPr>
          <w:rFonts w:cstheme="minorHAnsi"/>
          <w:sz w:val="18"/>
          <w:szCs w:val="18"/>
        </w:rPr>
        <w:t>a</w:t>
      </w:r>
      <w:proofErr w:type="spellEnd"/>
      <w:r w:rsidRPr="00742E0F">
        <w:rPr>
          <w:rFonts w:cstheme="minorHAnsi"/>
          <w:sz w:val="18"/>
          <w:szCs w:val="18"/>
        </w:rPr>
        <w:t xml:space="preserve">, Fernando García, Omar Lengua y Abigaíl </w:t>
      </w:r>
      <w:proofErr w:type="spellStart"/>
      <w:r w:rsidRPr="00742E0F">
        <w:rPr>
          <w:rFonts w:cstheme="minorHAnsi"/>
          <w:sz w:val="18"/>
          <w:szCs w:val="18"/>
        </w:rPr>
        <w:t>Masapanta</w:t>
      </w:r>
      <w:proofErr w:type="spellEnd"/>
      <w:r w:rsidRPr="00742E0F">
        <w:rPr>
          <w:rFonts w:cstheme="minorHAnsi"/>
          <w:sz w:val="18"/>
          <w:szCs w:val="18"/>
        </w:rPr>
        <w:t>.</w:t>
      </w:r>
    </w:p>
    <w:p w14:paraId="7C259792" w14:textId="77777777" w:rsidR="005E5096" w:rsidRPr="00742E0F" w:rsidRDefault="005E5096">
      <w:pPr>
        <w:rPr>
          <w:rFonts w:cstheme="minorHAnsi"/>
          <w:b/>
          <w:bCs/>
          <w:sz w:val="18"/>
          <w:szCs w:val="18"/>
        </w:rPr>
      </w:pPr>
    </w:p>
    <w:p w14:paraId="05DBD712" w14:textId="0E34C646" w:rsidR="005E5096" w:rsidRPr="00742E0F" w:rsidRDefault="005E5096" w:rsidP="005E5096">
      <w:pPr>
        <w:pStyle w:val="Prrafodelista"/>
        <w:numPr>
          <w:ilvl w:val="0"/>
          <w:numId w:val="1"/>
        </w:numPr>
        <w:rPr>
          <w:rFonts w:cstheme="minorHAnsi"/>
          <w:b/>
          <w:bCs/>
          <w:sz w:val="18"/>
          <w:szCs w:val="18"/>
        </w:rPr>
      </w:pPr>
      <w:r w:rsidRPr="00742E0F">
        <w:rPr>
          <w:rFonts w:cstheme="minorHAnsi"/>
          <w:b/>
          <w:bCs/>
          <w:sz w:val="18"/>
          <w:szCs w:val="18"/>
        </w:rPr>
        <w:t>Introducción y Objetivos del proyecto.</w:t>
      </w:r>
    </w:p>
    <w:p w14:paraId="15754558" w14:textId="5B39E5F4" w:rsidR="005E5096" w:rsidRPr="00742E0F" w:rsidRDefault="005E5096" w:rsidP="00742E0F">
      <w:pPr>
        <w:jc w:val="both"/>
        <w:rPr>
          <w:rFonts w:cstheme="minorHAnsi"/>
          <w:sz w:val="18"/>
          <w:szCs w:val="18"/>
        </w:rPr>
      </w:pPr>
      <w:r w:rsidRPr="00742E0F">
        <w:rPr>
          <w:rFonts w:cstheme="minorHAnsi"/>
          <w:sz w:val="18"/>
          <w:szCs w:val="18"/>
        </w:rPr>
        <w:t xml:space="preserve">Este documento presenta un resumen técnico inicial basado en el Análisis Exploratorio de Datos (EDA) realizado sobre un conjunto de datos destinado al desarrollo de un modelo de Machine </w:t>
      </w:r>
      <w:proofErr w:type="spellStart"/>
      <w:r w:rsidRPr="00742E0F">
        <w:rPr>
          <w:rFonts w:cstheme="minorHAnsi"/>
          <w:sz w:val="18"/>
          <w:szCs w:val="18"/>
        </w:rPr>
        <w:t>Learning</w:t>
      </w:r>
      <w:proofErr w:type="spellEnd"/>
      <w:r w:rsidRPr="00742E0F">
        <w:rPr>
          <w:rFonts w:cstheme="minorHAnsi"/>
          <w:sz w:val="18"/>
          <w:szCs w:val="18"/>
        </w:rPr>
        <w:t>. El objetivo principal del proyecto es construir un sistema capaz de realizar una clasificación multiclase para predecir el nivel de obesidad de un individuo (</w:t>
      </w:r>
      <w:proofErr w:type="spellStart"/>
      <w:r w:rsidRPr="00742E0F">
        <w:rPr>
          <w:rFonts w:cstheme="minorHAnsi"/>
          <w:sz w:val="18"/>
          <w:szCs w:val="18"/>
        </w:rPr>
        <w:t>NObeyesdad</w:t>
      </w:r>
      <w:proofErr w:type="spellEnd"/>
      <w:r w:rsidRPr="00742E0F">
        <w:rPr>
          <w:rFonts w:cstheme="minorHAnsi"/>
          <w:sz w:val="18"/>
          <w:szCs w:val="18"/>
        </w:rPr>
        <w:t xml:space="preserve">) a partir de un conjunto de características antropométricas, demográficas y de hábitos de vida. El modelo deberá ser capaz de distinguir entre un mínimo de tres clases, y el </w:t>
      </w:r>
      <w:proofErr w:type="spellStart"/>
      <w:r w:rsidRPr="00742E0F">
        <w:rPr>
          <w:rFonts w:cstheme="minorHAnsi"/>
          <w:sz w:val="18"/>
          <w:szCs w:val="18"/>
        </w:rPr>
        <w:t>dataset</w:t>
      </w:r>
      <w:proofErr w:type="spellEnd"/>
      <w:r w:rsidRPr="00742E0F">
        <w:rPr>
          <w:rFonts w:cstheme="minorHAnsi"/>
          <w:sz w:val="18"/>
          <w:szCs w:val="18"/>
        </w:rPr>
        <w:t xml:space="preserve"> actual provee siete clases distintas.</w:t>
      </w:r>
    </w:p>
    <w:p w14:paraId="3CF76955" w14:textId="3F834B6A" w:rsidR="005E5096" w:rsidRPr="00742E0F" w:rsidRDefault="005E5096" w:rsidP="005E5096">
      <w:pPr>
        <w:pStyle w:val="Prrafodelista"/>
        <w:numPr>
          <w:ilvl w:val="0"/>
          <w:numId w:val="1"/>
        </w:numPr>
        <w:rPr>
          <w:rFonts w:cstheme="minorHAnsi"/>
          <w:b/>
          <w:bCs/>
          <w:sz w:val="18"/>
          <w:szCs w:val="18"/>
        </w:rPr>
      </w:pPr>
      <w:r w:rsidRPr="00742E0F">
        <w:rPr>
          <w:rFonts w:cstheme="minorHAnsi"/>
          <w:b/>
          <w:bCs/>
          <w:sz w:val="18"/>
          <w:szCs w:val="18"/>
        </w:rPr>
        <w:t>Descripción del Conjunto de datos.</w:t>
      </w:r>
    </w:p>
    <w:p w14:paraId="708FB593" w14:textId="77777777" w:rsidR="005E5096" w:rsidRPr="005E5096" w:rsidRDefault="005E5096" w:rsidP="00742E0F">
      <w:pPr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r w:rsidRPr="005E5096">
        <w:rPr>
          <w:rFonts w:cstheme="minorHAnsi"/>
          <w:b/>
          <w:bCs/>
          <w:sz w:val="18"/>
          <w:szCs w:val="18"/>
        </w:rPr>
        <w:t>Fuente:</w:t>
      </w:r>
      <w:r w:rsidRPr="005E5096">
        <w:rPr>
          <w:rFonts w:cstheme="minorHAnsi"/>
          <w:sz w:val="18"/>
          <w:szCs w:val="18"/>
        </w:rPr>
        <w:t> </w:t>
      </w:r>
      <w:proofErr w:type="spellStart"/>
      <w:r w:rsidRPr="005E5096">
        <w:rPr>
          <w:rFonts w:cstheme="minorHAnsi"/>
          <w:sz w:val="18"/>
          <w:szCs w:val="18"/>
        </w:rPr>
        <w:t>Dataset</w:t>
      </w:r>
      <w:proofErr w:type="spellEnd"/>
      <w:r w:rsidRPr="005E5096">
        <w:rPr>
          <w:rFonts w:cstheme="minorHAnsi"/>
          <w:sz w:val="18"/>
          <w:szCs w:val="18"/>
        </w:rPr>
        <w:t> train.csv (muestra de 50 filas en prueba.csv).</w:t>
      </w:r>
    </w:p>
    <w:p w14:paraId="5435C18F" w14:textId="77777777" w:rsidR="005E5096" w:rsidRPr="005E5096" w:rsidRDefault="005E5096" w:rsidP="00742E0F">
      <w:pPr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r w:rsidRPr="005E5096">
        <w:rPr>
          <w:rFonts w:cstheme="minorHAnsi"/>
          <w:b/>
          <w:bCs/>
          <w:sz w:val="18"/>
          <w:szCs w:val="18"/>
        </w:rPr>
        <w:t>Dimensiones:</w:t>
      </w:r>
      <w:r w:rsidRPr="005E5096">
        <w:rPr>
          <w:rFonts w:cstheme="minorHAnsi"/>
          <w:sz w:val="18"/>
          <w:szCs w:val="18"/>
        </w:rPr>
        <w:t xml:space="preserve"> El </w:t>
      </w:r>
      <w:proofErr w:type="spellStart"/>
      <w:r w:rsidRPr="005E5096">
        <w:rPr>
          <w:rFonts w:cstheme="minorHAnsi"/>
          <w:sz w:val="18"/>
          <w:szCs w:val="18"/>
        </w:rPr>
        <w:t>dataset</w:t>
      </w:r>
      <w:proofErr w:type="spellEnd"/>
      <w:r w:rsidRPr="005E5096">
        <w:rPr>
          <w:rFonts w:cstheme="minorHAnsi"/>
          <w:sz w:val="18"/>
          <w:szCs w:val="18"/>
        </w:rPr>
        <w:t xml:space="preserve"> de entrenamiento (train.csv) consta de 20,758 registros (individuos) y 18 columnas (1 ID, 16 características predictoras y 1 variable objetivo).</w:t>
      </w:r>
    </w:p>
    <w:p w14:paraId="2D4F8037" w14:textId="77777777" w:rsidR="005E5096" w:rsidRPr="005E5096" w:rsidRDefault="005E5096" w:rsidP="005E5096">
      <w:pPr>
        <w:numPr>
          <w:ilvl w:val="0"/>
          <w:numId w:val="2"/>
        </w:numPr>
        <w:rPr>
          <w:rFonts w:cstheme="minorHAnsi"/>
          <w:sz w:val="18"/>
          <w:szCs w:val="18"/>
        </w:rPr>
      </w:pPr>
      <w:r w:rsidRPr="005E5096">
        <w:rPr>
          <w:rFonts w:cstheme="minorHAnsi"/>
          <w:b/>
          <w:bCs/>
          <w:sz w:val="18"/>
          <w:szCs w:val="18"/>
        </w:rPr>
        <w:t>Variable Objetivo:</w:t>
      </w:r>
      <w:r w:rsidRPr="005E5096">
        <w:rPr>
          <w:rFonts w:cstheme="minorHAnsi"/>
          <w:sz w:val="18"/>
          <w:szCs w:val="18"/>
        </w:rPr>
        <w:t> La columna </w:t>
      </w:r>
      <w:proofErr w:type="spellStart"/>
      <w:r w:rsidRPr="005E5096">
        <w:rPr>
          <w:rFonts w:cstheme="minorHAnsi"/>
          <w:sz w:val="18"/>
          <w:szCs w:val="18"/>
        </w:rPr>
        <w:t>NObeyesdad</w:t>
      </w:r>
      <w:proofErr w:type="spellEnd"/>
      <w:r w:rsidRPr="005E5096">
        <w:rPr>
          <w:rFonts w:cstheme="minorHAnsi"/>
          <w:sz w:val="18"/>
          <w:szCs w:val="18"/>
        </w:rPr>
        <w:t> es la variable categórica a predecir. Presenta 7 clases únicas:</w:t>
      </w:r>
    </w:p>
    <w:p w14:paraId="5DF67BB8" w14:textId="77777777" w:rsidR="005E5096" w:rsidRPr="005E5096" w:rsidRDefault="005E5096" w:rsidP="005E5096">
      <w:pPr>
        <w:numPr>
          <w:ilvl w:val="1"/>
          <w:numId w:val="2"/>
        </w:numPr>
        <w:rPr>
          <w:rFonts w:cstheme="minorHAnsi"/>
          <w:sz w:val="18"/>
          <w:szCs w:val="18"/>
        </w:rPr>
      </w:pPr>
      <w:proofErr w:type="spellStart"/>
      <w:r w:rsidRPr="005E5096">
        <w:rPr>
          <w:rFonts w:cstheme="minorHAnsi"/>
          <w:sz w:val="18"/>
          <w:szCs w:val="18"/>
        </w:rPr>
        <w:t>Insufficient_Weight</w:t>
      </w:r>
      <w:proofErr w:type="spellEnd"/>
    </w:p>
    <w:p w14:paraId="53F53575" w14:textId="77777777" w:rsidR="005E5096" w:rsidRPr="005E5096" w:rsidRDefault="005E5096" w:rsidP="005E5096">
      <w:pPr>
        <w:numPr>
          <w:ilvl w:val="1"/>
          <w:numId w:val="2"/>
        </w:numPr>
        <w:rPr>
          <w:rFonts w:cstheme="minorHAnsi"/>
          <w:sz w:val="18"/>
          <w:szCs w:val="18"/>
        </w:rPr>
      </w:pPr>
      <w:proofErr w:type="spellStart"/>
      <w:r w:rsidRPr="005E5096">
        <w:rPr>
          <w:rFonts w:cstheme="minorHAnsi"/>
          <w:sz w:val="18"/>
          <w:szCs w:val="18"/>
        </w:rPr>
        <w:t>Normal_Weight</w:t>
      </w:r>
      <w:proofErr w:type="spellEnd"/>
    </w:p>
    <w:p w14:paraId="0110ADC3" w14:textId="77777777" w:rsidR="005E5096" w:rsidRPr="005E5096" w:rsidRDefault="005E5096" w:rsidP="005E5096">
      <w:pPr>
        <w:numPr>
          <w:ilvl w:val="1"/>
          <w:numId w:val="2"/>
        </w:numPr>
        <w:rPr>
          <w:rFonts w:cstheme="minorHAnsi"/>
          <w:sz w:val="18"/>
          <w:szCs w:val="18"/>
        </w:rPr>
      </w:pPr>
      <w:proofErr w:type="spellStart"/>
      <w:r w:rsidRPr="005E5096">
        <w:rPr>
          <w:rFonts w:cstheme="minorHAnsi"/>
          <w:sz w:val="18"/>
          <w:szCs w:val="18"/>
        </w:rPr>
        <w:t>Overweight_Level_I</w:t>
      </w:r>
      <w:proofErr w:type="spellEnd"/>
    </w:p>
    <w:p w14:paraId="77E6C6A9" w14:textId="77777777" w:rsidR="005E5096" w:rsidRPr="005E5096" w:rsidRDefault="005E5096" w:rsidP="005E5096">
      <w:pPr>
        <w:numPr>
          <w:ilvl w:val="1"/>
          <w:numId w:val="2"/>
        </w:numPr>
        <w:rPr>
          <w:rFonts w:cstheme="minorHAnsi"/>
          <w:sz w:val="18"/>
          <w:szCs w:val="18"/>
        </w:rPr>
      </w:pPr>
      <w:proofErr w:type="spellStart"/>
      <w:r w:rsidRPr="005E5096">
        <w:rPr>
          <w:rFonts w:cstheme="minorHAnsi"/>
          <w:sz w:val="18"/>
          <w:szCs w:val="18"/>
        </w:rPr>
        <w:t>Overweight_Level_II</w:t>
      </w:r>
      <w:proofErr w:type="spellEnd"/>
    </w:p>
    <w:p w14:paraId="6B6043C5" w14:textId="77777777" w:rsidR="005E5096" w:rsidRPr="005E5096" w:rsidRDefault="005E5096" w:rsidP="005E5096">
      <w:pPr>
        <w:numPr>
          <w:ilvl w:val="1"/>
          <w:numId w:val="2"/>
        </w:numPr>
        <w:rPr>
          <w:rFonts w:cstheme="minorHAnsi"/>
          <w:sz w:val="18"/>
          <w:szCs w:val="18"/>
        </w:rPr>
      </w:pPr>
      <w:proofErr w:type="spellStart"/>
      <w:r w:rsidRPr="005E5096">
        <w:rPr>
          <w:rFonts w:cstheme="minorHAnsi"/>
          <w:sz w:val="18"/>
          <w:szCs w:val="18"/>
        </w:rPr>
        <w:t>Obesity_Type_I</w:t>
      </w:r>
      <w:proofErr w:type="spellEnd"/>
    </w:p>
    <w:p w14:paraId="6714C40A" w14:textId="77777777" w:rsidR="005E5096" w:rsidRPr="005E5096" w:rsidRDefault="005E5096" w:rsidP="005E5096">
      <w:pPr>
        <w:numPr>
          <w:ilvl w:val="1"/>
          <w:numId w:val="2"/>
        </w:numPr>
        <w:rPr>
          <w:rFonts w:cstheme="minorHAnsi"/>
          <w:sz w:val="18"/>
          <w:szCs w:val="18"/>
        </w:rPr>
      </w:pPr>
      <w:proofErr w:type="spellStart"/>
      <w:r w:rsidRPr="005E5096">
        <w:rPr>
          <w:rFonts w:cstheme="minorHAnsi"/>
          <w:sz w:val="18"/>
          <w:szCs w:val="18"/>
        </w:rPr>
        <w:t>Obesity_Type_II</w:t>
      </w:r>
      <w:proofErr w:type="spellEnd"/>
    </w:p>
    <w:p w14:paraId="22B1ADFE" w14:textId="77777777" w:rsidR="005E5096" w:rsidRPr="005E5096" w:rsidRDefault="005E5096" w:rsidP="005E5096">
      <w:pPr>
        <w:numPr>
          <w:ilvl w:val="1"/>
          <w:numId w:val="2"/>
        </w:numPr>
        <w:rPr>
          <w:rFonts w:cstheme="minorHAnsi"/>
          <w:sz w:val="18"/>
          <w:szCs w:val="18"/>
        </w:rPr>
      </w:pPr>
      <w:proofErr w:type="spellStart"/>
      <w:r w:rsidRPr="005E5096">
        <w:rPr>
          <w:rFonts w:cstheme="minorHAnsi"/>
          <w:sz w:val="18"/>
          <w:szCs w:val="18"/>
        </w:rPr>
        <w:t>Obesity_Type_III</w:t>
      </w:r>
      <w:proofErr w:type="spellEnd"/>
    </w:p>
    <w:p w14:paraId="156CB481" w14:textId="77777777" w:rsidR="005E5096" w:rsidRPr="005E5096" w:rsidRDefault="005E5096" w:rsidP="005E5096">
      <w:pPr>
        <w:numPr>
          <w:ilvl w:val="0"/>
          <w:numId w:val="2"/>
        </w:numPr>
        <w:rPr>
          <w:rFonts w:cstheme="minorHAnsi"/>
          <w:sz w:val="18"/>
          <w:szCs w:val="18"/>
        </w:rPr>
      </w:pPr>
      <w:r w:rsidRPr="005E5096">
        <w:rPr>
          <w:rFonts w:cstheme="minorHAnsi"/>
          <w:b/>
          <w:bCs/>
          <w:sz w:val="18"/>
          <w:szCs w:val="18"/>
        </w:rPr>
        <w:t>Características (</w:t>
      </w:r>
      <w:proofErr w:type="spellStart"/>
      <w:r w:rsidRPr="005E5096">
        <w:rPr>
          <w:rFonts w:cstheme="minorHAnsi"/>
          <w:b/>
          <w:bCs/>
          <w:sz w:val="18"/>
          <w:szCs w:val="18"/>
        </w:rPr>
        <w:t>Features</w:t>
      </w:r>
      <w:proofErr w:type="spellEnd"/>
      <w:r w:rsidRPr="005E5096">
        <w:rPr>
          <w:rFonts w:cstheme="minorHAnsi"/>
          <w:b/>
          <w:bCs/>
          <w:sz w:val="18"/>
          <w:szCs w:val="18"/>
        </w:rPr>
        <w:t>):</w:t>
      </w:r>
    </w:p>
    <w:p w14:paraId="06557A6E" w14:textId="77777777" w:rsidR="005E5096" w:rsidRPr="005E5096" w:rsidRDefault="005E5096" w:rsidP="005E5096">
      <w:pPr>
        <w:numPr>
          <w:ilvl w:val="1"/>
          <w:numId w:val="3"/>
        </w:numPr>
        <w:rPr>
          <w:rFonts w:cstheme="minorHAnsi"/>
          <w:sz w:val="18"/>
          <w:szCs w:val="18"/>
          <w:lang w:val="en-US"/>
        </w:rPr>
      </w:pPr>
      <w:proofErr w:type="spellStart"/>
      <w:r w:rsidRPr="005E5096">
        <w:rPr>
          <w:rFonts w:cstheme="minorHAnsi"/>
          <w:b/>
          <w:bCs/>
          <w:sz w:val="18"/>
          <w:szCs w:val="18"/>
          <w:lang w:val="en-US"/>
        </w:rPr>
        <w:t>Numéricas</w:t>
      </w:r>
      <w:proofErr w:type="spellEnd"/>
      <w:r w:rsidRPr="005E5096">
        <w:rPr>
          <w:rFonts w:cstheme="minorHAnsi"/>
          <w:b/>
          <w:bCs/>
          <w:sz w:val="18"/>
          <w:szCs w:val="18"/>
          <w:lang w:val="en-US"/>
        </w:rPr>
        <w:t>:</w:t>
      </w:r>
      <w:r w:rsidRPr="005E5096">
        <w:rPr>
          <w:rFonts w:cstheme="minorHAnsi"/>
          <w:sz w:val="18"/>
          <w:szCs w:val="18"/>
          <w:lang w:val="en-US"/>
        </w:rPr>
        <w:t> Age, Height, Weight, FCVC, NCP, CH2O, FAF, TUE.</w:t>
      </w:r>
    </w:p>
    <w:p w14:paraId="18467EF7" w14:textId="77777777" w:rsidR="005E5096" w:rsidRPr="005E5096" w:rsidRDefault="005E5096" w:rsidP="005E5096">
      <w:pPr>
        <w:numPr>
          <w:ilvl w:val="1"/>
          <w:numId w:val="3"/>
        </w:numPr>
        <w:rPr>
          <w:rFonts w:cstheme="minorHAnsi"/>
          <w:sz w:val="18"/>
          <w:szCs w:val="18"/>
          <w:lang w:val="en-US"/>
        </w:rPr>
      </w:pPr>
      <w:r w:rsidRPr="005E5096">
        <w:rPr>
          <w:rFonts w:cstheme="minorHAnsi"/>
          <w:b/>
          <w:bCs/>
          <w:sz w:val="18"/>
          <w:szCs w:val="18"/>
          <w:lang w:val="en-US"/>
        </w:rPr>
        <w:t>Categóricas:</w:t>
      </w:r>
      <w:r w:rsidRPr="005E5096">
        <w:rPr>
          <w:rFonts w:cstheme="minorHAnsi"/>
          <w:sz w:val="18"/>
          <w:szCs w:val="18"/>
          <w:lang w:val="en-US"/>
        </w:rPr>
        <w:t> Gender, family_history_with_overweight, FAVC, CAEC, SMOKE, SCC, CALC, MTRANS.</w:t>
      </w:r>
    </w:p>
    <w:p w14:paraId="0EA9CFAE" w14:textId="5E82AC74" w:rsidR="00742E0F" w:rsidRPr="00742E0F" w:rsidRDefault="005E5096" w:rsidP="00742E0F">
      <w:pPr>
        <w:numPr>
          <w:ilvl w:val="1"/>
          <w:numId w:val="3"/>
        </w:numPr>
        <w:rPr>
          <w:rFonts w:cstheme="minorHAnsi"/>
          <w:sz w:val="18"/>
          <w:szCs w:val="18"/>
        </w:rPr>
      </w:pPr>
      <w:r w:rsidRPr="005E5096">
        <w:rPr>
          <w:rFonts w:cstheme="minorHAnsi"/>
          <w:b/>
          <w:bCs/>
          <w:sz w:val="18"/>
          <w:szCs w:val="18"/>
        </w:rPr>
        <w:t>Identificador:</w:t>
      </w:r>
      <w:r w:rsidRPr="005E5096">
        <w:rPr>
          <w:rFonts w:cstheme="minorHAnsi"/>
          <w:sz w:val="18"/>
          <w:szCs w:val="18"/>
        </w:rPr>
        <w:t> id (eliminado durante el EDA por no ser predictivo).</w:t>
      </w:r>
    </w:p>
    <w:p w14:paraId="7030FA29" w14:textId="1CED4F0F" w:rsidR="005E5096" w:rsidRPr="00742E0F" w:rsidRDefault="005E5096" w:rsidP="005E5096">
      <w:pPr>
        <w:pStyle w:val="Prrafodelista"/>
        <w:numPr>
          <w:ilvl w:val="0"/>
          <w:numId w:val="1"/>
        </w:numPr>
        <w:rPr>
          <w:rFonts w:cstheme="minorHAnsi"/>
          <w:b/>
          <w:bCs/>
          <w:sz w:val="18"/>
          <w:szCs w:val="18"/>
        </w:rPr>
      </w:pPr>
      <w:r w:rsidRPr="00742E0F">
        <w:rPr>
          <w:rFonts w:cstheme="minorHAnsi"/>
          <w:b/>
          <w:bCs/>
          <w:sz w:val="18"/>
          <w:szCs w:val="18"/>
        </w:rPr>
        <w:t>Resumen del Análisis Exploratorio de Datos (EDA)</w:t>
      </w:r>
    </w:p>
    <w:p w14:paraId="04F366F6" w14:textId="3E7407C5" w:rsidR="005E5096" w:rsidRPr="00742E0F" w:rsidRDefault="005E5096" w:rsidP="005E5096">
      <w:pPr>
        <w:pStyle w:val="Prrafodelista"/>
        <w:numPr>
          <w:ilvl w:val="1"/>
          <w:numId w:val="1"/>
        </w:numPr>
        <w:rPr>
          <w:rFonts w:cstheme="minorHAnsi"/>
          <w:b/>
          <w:bCs/>
          <w:sz w:val="18"/>
          <w:szCs w:val="18"/>
        </w:rPr>
      </w:pPr>
      <w:r w:rsidRPr="00742E0F">
        <w:rPr>
          <w:rFonts w:cstheme="minorHAnsi"/>
          <w:b/>
          <w:bCs/>
          <w:sz w:val="18"/>
          <w:szCs w:val="18"/>
        </w:rPr>
        <w:t>Calidad de los Datos</w:t>
      </w:r>
    </w:p>
    <w:p w14:paraId="67703E1E" w14:textId="77777777" w:rsidR="005E5096" w:rsidRPr="00742E0F" w:rsidRDefault="005E5096" w:rsidP="005E5096">
      <w:pPr>
        <w:pStyle w:val="ng-star-inserted"/>
        <w:numPr>
          <w:ilvl w:val="0"/>
          <w:numId w:val="7"/>
        </w:numPr>
        <w:shd w:val="clear" w:color="auto" w:fill="FFFFFF"/>
        <w:spacing w:before="0" w:beforeAutospacing="0" w:after="45" w:afterAutospacing="0" w:line="300" w:lineRule="atLeast"/>
        <w:rPr>
          <w:rFonts w:asciiTheme="minorHAnsi" w:hAnsiTheme="minorHAnsi" w:cstheme="minorHAnsi"/>
          <w:color w:val="1A1C1E"/>
          <w:sz w:val="18"/>
          <w:szCs w:val="18"/>
        </w:rPr>
      </w:pPr>
      <w:r w:rsidRPr="00742E0F">
        <w:rPr>
          <w:rStyle w:val="ng-star-inserted1"/>
          <w:rFonts w:asciiTheme="minorHAnsi" w:eastAsiaTheme="majorEastAsia" w:hAnsiTheme="minorHAnsi" w:cstheme="minorHAnsi"/>
          <w:b/>
          <w:bCs/>
          <w:color w:val="1A1C1E"/>
          <w:sz w:val="18"/>
          <w:szCs w:val="18"/>
        </w:rPr>
        <w:t>Valores Nulos:</w:t>
      </w:r>
      <w:r w:rsidRPr="00742E0F">
        <w:rPr>
          <w:rStyle w:val="ng-star-inserted1"/>
          <w:rFonts w:asciiTheme="minorHAnsi" w:eastAsiaTheme="majorEastAsia" w:hAnsiTheme="minorHAnsi" w:cstheme="minorHAnsi"/>
          <w:color w:val="1A1C1E"/>
          <w:sz w:val="18"/>
          <w:szCs w:val="18"/>
        </w:rPr>
        <w:t xml:space="preserve"> No se encontraron valores nulos en ninguna columna del </w:t>
      </w:r>
      <w:proofErr w:type="spellStart"/>
      <w:r w:rsidRPr="00742E0F">
        <w:rPr>
          <w:rStyle w:val="ng-star-inserted1"/>
          <w:rFonts w:asciiTheme="minorHAnsi" w:eastAsiaTheme="majorEastAsia" w:hAnsiTheme="minorHAnsi" w:cstheme="minorHAnsi"/>
          <w:color w:val="1A1C1E"/>
          <w:sz w:val="18"/>
          <w:szCs w:val="18"/>
        </w:rPr>
        <w:t>dataset</w:t>
      </w:r>
      <w:proofErr w:type="spellEnd"/>
      <w:r w:rsidRPr="00742E0F">
        <w:rPr>
          <w:rStyle w:val="ng-star-inserted1"/>
          <w:rFonts w:asciiTheme="minorHAnsi" w:eastAsiaTheme="majorEastAsia" w:hAnsiTheme="minorHAnsi" w:cstheme="minorHAnsi"/>
          <w:color w:val="1A1C1E"/>
          <w:sz w:val="18"/>
          <w:szCs w:val="18"/>
        </w:rPr>
        <w:t>.</w:t>
      </w:r>
    </w:p>
    <w:p w14:paraId="580BEDA6" w14:textId="77777777" w:rsidR="005E5096" w:rsidRPr="00742E0F" w:rsidRDefault="005E5096" w:rsidP="005E5096">
      <w:pPr>
        <w:pStyle w:val="ng-star-inserted"/>
        <w:numPr>
          <w:ilvl w:val="0"/>
          <w:numId w:val="7"/>
        </w:numPr>
        <w:shd w:val="clear" w:color="auto" w:fill="FFFFFF"/>
        <w:spacing w:before="0" w:beforeAutospacing="0" w:after="45" w:afterAutospacing="0" w:line="300" w:lineRule="atLeast"/>
        <w:rPr>
          <w:rFonts w:asciiTheme="minorHAnsi" w:hAnsiTheme="minorHAnsi" w:cstheme="minorHAnsi"/>
          <w:color w:val="1A1C1E"/>
          <w:sz w:val="18"/>
          <w:szCs w:val="18"/>
        </w:rPr>
      </w:pPr>
      <w:r w:rsidRPr="00742E0F">
        <w:rPr>
          <w:rStyle w:val="ng-star-inserted1"/>
          <w:rFonts w:asciiTheme="minorHAnsi" w:eastAsiaTheme="majorEastAsia" w:hAnsiTheme="minorHAnsi" w:cstheme="minorHAnsi"/>
          <w:b/>
          <w:bCs/>
          <w:color w:val="1A1C1E"/>
          <w:sz w:val="18"/>
          <w:szCs w:val="18"/>
        </w:rPr>
        <w:t>Duplicados:</w:t>
      </w:r>
      <w:r w:rsidRPr="00742E0F">
        <w:rPr>
          <w:rStyle w:val="ng-star-inserted1"/>
          <w:rFonts w:asciiTheme="minorHAnsi" w:eastAsiaTheme="majorEastAsia" w:hAnsiTheme="minorHAnsi" w:cstheme="minorHAnsi"/>
          <w:color w:val="1A1C1E"/>
          <w:sz w:val="18"/>
          <w:szCs w:val="18"/>
        </w:rPr>
        <w:t> No se encontraron filas completamente duplicadas.</w:t>
      </w:r>
    </w:p>
    <w:p w14:paraId="1BED68D0" w14:textId="77777777" w:rsidR="001B1738" w:rsidRPr="00742E0F" w:rsidRDefault="005E5096" w:rsidP="00742E0F">
      <w:pPr>
        <w:pStyle w:val="ng-star-inserted"/>
        <w:numPr>
          <w:ilvl w:val="0"/>
          <w:numId w:val="7"/>
        </w:numPr>
        <w:shd w:val="clear" w:color="auto" w:fill="FFFFFF"/>
        <w:spacing w:before="0" w:beforeAutospacing="0" w:after="45" w:afterAutospacing="0" w:line="300" w:lineRule="atLeast"/>
        <w:jc w:val="both"/>
        <w:rPr>
          <w:rStyle w:val="ng-star-inserted1"/>
          <w:rFonts w:asciiTheme="minorHAnsi" w:eastAsiaTheme="majorEastAsia" w:hAnsiTheme="minorHAnsi" w:cstheme="minorHAnsi"/>
          <w:color w:val="1A1C1E"/>
          <w:sz w:val="18"/>
          <w:szCs w:val="18"/>
        </w:rPr>
      </w:pPr>
      <w:r w:rsidRPr="00742E0F">
        <w:rPr>
          <w:rStyle w:val="ng-star-inserted1"/>
          <w:rFonts w:asciiTheme="minorHAnsi" w:eastAsiaTheme="majorEastAsia" w:hAnsiTheme="minorHAnsi" w:cstheme="minorHAnsi"/>
          <w:b/>
          <w:bCs/>
          <w:color w:val="1A1C1E"/>
          <w:sz w:val="18"/>
          <w:szCs w:val="18"/>
        </w:rPr>
        <w:t>Tipos de Datos:</w:t>
      </w:r>
      <w:r w:rsidRPr="00742E0F">
        <w:rPr>
          <w:rStyle w:val="ng-star-inserted1"/>
          <w:rFonts w:asciiTheme="minorHAnsi" w:eastAsiaTheme="majorEastAsia" w:hAnsiTheme="minorHAnsi" w:cstheme="minorHAnsi"/>
          <w:color w:val="1A1C1E"/>
          <w:sz w:val="18"/>
          <w:szCs w:val="18"/>
        </w:rPr>
        <w:t xml:space="preserve"> Los tipos de datos parecen ser consistentes con la naturaleza de las variables (numéricas </w:t>
      </w:r>
    </w:p>
    <w:p w14:paraId="23B093CC" w14:textId="13BEDB3D" w:rsidR="005E5096" w:rsidRPr="00742E0F" w:rsidRDefault="005E5096" w:rsidP="00742E0F">
      <w:pPr>
        <w:pStyle w:val="ng-star-inserted"/>
        <w:numPr>
          <w:ilvl w:val="0"/>
          <w:numId w:val="7"/>
        </w:numPr>
        <w:shd w:val="clear" w:color="auto" w:fill="FFFFFF"/>
        <w:spacing w:before="0" w:beforeAutospacing="0" w:after="45" w:afterAutospacing="0" w:line="300" w:lineRule="atLeast"/>
        <w:jc w:val="both"/>
        <w:rPr>
          <w:rFonts w:asciiTheme="minorHAnsi" w:hAnsiTheme="minorHAnsi" w:cstheme="minorHAnsi"/>
          <w:color w:val="1A1C1E"/>
          <w:sz w:val="18"/>
          <w:szCs w:val="18"/>
        </w:rPr>
      </w:pPr>
      <w:r w:rsidRPr="00742E0F">
        <w:rPr>
          <w:rStyle w:val="ng-star-inserted1"/>
          <w:rFonts w:asciiTheme="minorHAnsi" w:eastAsiaTheme="majorEastAsia" w:hAnsiTheme="minorHAnsi" w:cstheme="minorHAnsi"/>
          <w:color w:val="1A1C1E"/>
          <w:sz w:val="18"/>
          <w:szCs w:val="18"/>
        </w:rPr>
        <w:t>como </w:t>
      </w:r>
      <w:r w:rsidRPr="00742E0F">
        <w:rPr>
          <w:rStyle w:val="inline-code"/>
          <w:rFonts w:asciiTheme="minorHAnsi" w:eastAsiaTheme="majorEastAsia" w:hAnsiTheme="minorHAnsi" w:cstheme="minorHAnsi"/>
          <w:color w:val="1A1C1E"/>
          <w:sz w:val="18"/>
          <w:szCs w:val="18"/>
          <w:bdr w:val="single" w:sz="6" w:space="0" w:color="F3F3F6" w:frame="1"/>
        </w:rPr>
        <w:t>float64</w:t>
      </w:r>
      <w:r w:rsidRPr="00742E0F">
        <w:rPr>
          <w:rStyle w:val="ng-star-inserted1"/>
          <w:rFonts w:asciiTheme="minorHAnsi" w:eastAsiaTheme="majorEastAsia" w:hAnsiTheme="minorHAnsi" w:cstheme="minorHAnsi"/>
          <w:color w:val="1A1C1E"/>
          <w:sz w:val="18"/>
          <w:szCs w:val="18"/>
        </w:rPr>
        <w:t>, categóricas como </w:t>
      </w:r>
      <w:proofErr w:type="spellStart"/>
      <w:r w:rsidRPr="00742E0F">
        <w:rPr>
          <w:rStyle w:val="inline-code"/>
          <w:rFonts w:asciiTheme="minorHAnsi" w:eastAsiaTheme="majorEastAsia" w:hAnsiTheme="minorHAnsi" w:cstheme="minorHAnsi"/>
          <w:color w:val="1A1C1E"/>
          <w:sz w:val="18"/>
          <w:szCs w:val="18"/>
          <w:bdr w:val="single" w:sz="6" w:space="0" w:color="F3F3F6" w:frame="1"/>
        </w:rPr>
        <w:t>object</w:t>
      </w:r>
      <w:proofErr w:type="spellEnd"/>
      <w:r w:rsidRPr="00742E0F">
        <w:rPr>
          <w:rStyle w:val="ng-star-inserted1"/>
          <w:rFonts w:asciiTheme="minorHAnsi" w:eastAsiaTheme="majorEastAsia" w:hAnsiTheme="minorHAnsi" w:cstheme="minorHAnsi"/>
          <w:color w:val="1A1C1E"/>
          <w:sz w:val="18"/>
          <w:szCs w:val="18"/>
        </w:rPr>
        <w:t>).</w:t>
      </w:r>
    </w:p>
    <w:p w14:paraId="51B736CE" w14:textId="6C04F771" w:rsidR="005E5096" w:rsidRPr="00742E0F" w:rsidRDefault="005E5096" w:rsidP="005E5096">
      <w:pPr>
        <w:pStyle w:val="Prrafodelista"/>
        <w:numPr>
          <w:ilvl w:val="1"/>
          <w:numId w:val="1"/>
        </w:numPr>
        <w:rPr>
          <w:rFonts w:cstheme="minorHAnsi"/>
          <w:b/>
          <w:bCs/>
          <w:sz w:val="18"/>
          <w:szCs w:val="18"/>
        </w:rPr>
      </w:pPr>
      <w:r w:rsidRPr="00742E0F">
        <w:rPr>
          <w:rFonts w:cstheme="minorHAnsi"/>
          <w:b/>
          <w:bCs/>
          <w:sz w:val="18"/>
          <w:szCs w:val="18"/>
        </w:rPr>
        <w:t>Variable Objetivo (</w:t>
      </w:r>
      <w:proofErr w:type="spellStart"/>
      <w:r w:rsidRPr="00742E0F">
        <w:rPr>
          <w:rFonts w:cstheme="minorHAnsi"/>
          <w:b/>
          <w:bCs/>
          <w:sz w:val="18"/>
          <w:szCs w:val="18"/>
        </w:rPr>
        <w:t>NObeyesdad</w:t>
      </w:r>
      <w:proofErr w:type="spellEnd"/>
      <w:r w:rsidRPr="00742E0F">
        <w:rPr>
          <w:rFonts w:cstheme="minorHAnsi"/>
          <w:b/>
          <w:bCs/>
          <w:sz w:val="18"/>
          <w:szCs w:val="18"/>
        </w:rPr>
        <w:t>)</w:t>
      </w:r>
    </w:p>
    <w:p w14:paraId="24FB4829" w14:textId="77777777" w:rsidR="005E5096" w:rsidRPr="00742E0F" w:rsidRDefault="005E5096" w:rsidP="00742E0F">
      <w:pPr>
        <w:pStyle w:val="Prrafodelista"/>
        <w:numPr>
          <w:ilvl w:val="0"/>
          <w:numId w:val="8"/>
        </w:numPr>
        <w:shd w:val="clear" w:color="auto" w:fill="FFFFFF"/>
        <w:spacing w:after="45" w:line="300" w:lineRule="atLeast"/>
        <w:jc w:val="both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Distribución: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Las clases de la variable objetivo presentan un desbalance moderado. La clase más frecuente es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Obesity_Type_III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(4046 instancias) y la menos frecuente es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Overweight_Level_I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(2427 instancias). Este desbalance deberá ser considerado durante el modelado.</w:t>
      </w:r>
    </w:p>
    <w:p w14:paraId="4BFDE627" w14:textId="77777777" w:rsidR="005E5096" w:rsidRDefault="005E5096" w:rsidP="005E5096">
      <w:pPr>
        <w:rPr>
          <w:rFonts w:cstheme="minorHAnsi"/>
          <w:b/>
          <w:bCs/>
          <w:sz w:val="18"/>
          <w:szCs w:val="18"/>
        </w:rPr>
      </w:pPr>
    </w:p>
    <w:tbl>
      <w:tblPr>
        <w:tblpPr w:leftFromText="141" w:rightFromText="141" w:vertAnchor="page" w:horzAnchor="margin" w:tblpXSpec="center" w:tblpY="1848"/>
        <w:tblW w:w="42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6"/>
        <w:gridCol w:w="942"/>
      </w:tblGrid>
      <w:tr w:rsidR="001B1738" w:rsidRPr="00742E0F" w14:paraId="221CFE0A" w14:textId="77777777" w:rsidTr="001B1738">
        <w:trPr>
          <w:trHeight w:val="278"/>
          <w:tblCellSpacing w:w="15" w:type="dxa"/>
        </w:trPr>
        <w:tc>
          <w:tcPr>
            <w:tcW w:w="323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4848E3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</w:pPr>
            <w:proofErr w:type="spellStart"/>
            <w:r w:rsidRPr="005E5096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NObeyesdad</w:t>
            </w:r>
            <w:proofErr w:type="spellEnd"/>
          </w:p>
        </w:tc>
        <w:tc>
          <w:tcPr>
            <w:tcW w:w="89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2135E1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</w:pPr>
            <w:proofErr w:type="spellStart"/>
            <w:r w:rsidRPr="005E5096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Count</w:t>
            </w:r>
            <w:proofErr w:type="spellEnd"/>
          </w:p>
        </w:tc>
      </w:tr>
      <w:tr w:rsidR="001B1738" w:rsidRPr="00742E0F" w14:paraId="6C6917FC" w14:textId="77777777" w:rsidTr="001B1738">
        <w:trPr>
          <w:trHeight w:val="274"/>
          <w:tblCellSpacing w:w="15" w:type="dxa"/>
        </w:trPr>
        <w:tc>
          <w:tcPr>
            <w:tcW w:w="323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4A7E81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</w:pPr>
            <w:proofErr w:type="spellStart"/>
            <w:r w:rsidRPr="005E5096"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  <w:t>Obesity_Type_III</w:t>
            </w:r>
            <w:proofErr w:type="spellEnd"/>
          </w:p>
        </w:tc>
        <w:tc>
          <w:tcPr>
            <w:tcW w:w="89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E3EF88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5E5096"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  <w:t>4046</w:t>
            </w:r>
          </w:p>
        </w:tc>
      </w:tr>
      <w:tr w:rsidR="001B1738" w:rsidRPr="00742E0F" w14:paraId="66097530" w14:textId="77777777" w:rsidTr="001B1738">
        <w:trPr>
          <w:trHeight w:val="278"/>
          <w:tblCellSpacing w:w="15" w:type="dxa"/>
        </w:trPr>
        <w:tc>
          <w:tcPr>
            <w:tcW w:w="323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CA07C0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</w:pPr>
            <w:proofErr w:type="spellStart"/>
            <w:r w:rsidRPr="005E5096"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  <w:t>Obesity_Type_II</w:t>
            </w:r>
            <w:proofErr w:type="spellEnd"/>
          </w:p>
        </w:tc>
        <w:tc>
          <w:tcPr>
            <w:tcW w:w="89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980520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5E5096"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  <w:t>3248</w:t>
            </w:r>
          </w:p>
        </w:tc>
      </w:tr>
      <w:tr w:rsidR="001B1738" w:rsidRPr="00742E0F" w14:paraId="38ED307A" w14:textId="77777777" w:rsidTr="001B1738">
        <w:trPr>
          <w:trHeight w:val="274"/>
          <w:tblCellSpacing w:w="15" w:type="dxa"/>
        </w:trPr>
        <w:tc>
          <w:tcPr>
            <w:tcW w:w="323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E1A71B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</w:pPr>
            <w:proofErr w:type="spellStart"/>
            <w:r w:rsidRPr="005E5096"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  <w:t>Normal_Weight</w:t>
            </w:r>
            <w:proofErr w:type="spellEnd"/>
          </w:p>
        </w:tc>
        <w:tc>
          <w:tcPr>
            <w:tcW w:w="89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D4632A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5E5096"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  <w:t>3082</w:t>
            </w:r>
          </w:p>
        </w:tc>
      </w:tr>
      <w:tr w:rsidR="001B1738" w:rsidRPr="00742E0F" w14:paraId="06728752" w14:textId="77777777" w:rsidTr="001B1738">
        <w:trPr>
          <w:trHeight w:val="274"/>
          <w:tblCellSpacing w:w="15" w:type="dxa"/>
        </w:trPr>
        <w:tc>
          <w:tcPr>
            <w:tcW w:w="323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699993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</w:pPr>
            <w:proofErr w:type="spellStart"/>
            <w:r w:rsidRPr="005E5096"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  <w:t>Obesity_Type_I</w:t>
            </w:r>
            <w:proofErr w:type="spellEnd"/>
          </w:p>
        </w:tc>
        <w:tc>
          <w:tcPr>
            <w:tcW w:w="89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3593C4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5E5096"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  <w:t>2910</w:t>
            </w:r>
          </w:p>
        </w:tc>
      </w:tr>
      <w:tr w:rsidR="001B1738" w:rsidRPr="00742E0F" w14:paraId="302490FA" w14:textId="77777777" w:rsidTr="001B1738">
        <w:trPr>
          <w:trHeight w:val="278"/>
          <w:tblCellSpacing w:w="15" w:type="dxa"/>
        </w:trPr>
        <w:tc>
          <w:tcPr>
            <w:tcW w:w="323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BE0258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</w:pPr>
            <w:proofErr w:type="spellStart"/>
            <w:r w:rsidRPr="005E5096"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  <w:t>Insufficient_Weight</w:t>
            </w:r>
            <w:proofErr w:type="spellEnd"/>
          </w:p>
        </w:tc>
        <w:tc>
          <w:tcPr>
            <w:tcW w:w="89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6CD497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5E5096"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  <w:t>2523</w:t>
            </w:r>
          </w:p>
        </w:tc>
      </w:tr>
      <w:tr w:rsidR="001B1738" w:rsidRPr="00742E0F" w14:paraId="2197A072" w14:textId="77777777" w:rsidTr="001B1738">
        <w:trPr>
          <w:trHeight w:val="274"/>
          <w:tblCellSpacing w:w="15" w:type="dxa"/>
        </w:trPr>
        <w:tc>
          <w:tcPr>
            <w:tcW w:w="323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DAA4DC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</w:pPr>
            <w:proofErr w:type="spellStart"/>
            <w:r w:rsidRPr="005E5096"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  <w:t>Overweight_Level_II</w:t>
            </w:r>
            <w:proofErr w:type="spellEnd"/>
          </w:p>
        </w:tc>
        <w:tc>
          <w:tcPr>
            <w:tcW w:w="89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F33DD3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5E5096"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  <w:t>2522</w:t>
            </w:r>
          </w:p>
        </w:tc>
      </w:tr>
      <w:tr w:rsidR="001B1738" w:rsidRPr="00742E0F" w14:paraId="48FB7039" w14:textId="77777777" w:rsidTr="001B1738">
        <w:trPr>
          <w:trHeight w:val="278"/>
          <w:tblCellSpacing w:w="15" w:type="dxa"/>
        </w:trPr>
        <w:tc>
          <w:tcPr>
            <w:tcW w:w="323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F2F241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</w:pPr>
            <w:proofErr w:type="spellStart"/>
            <w:r w:rsidRPr="005E5096"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  <w:t>Overweight_Level_I</w:t>
            </w:r>
            <w:proofErr w:type="spellEnd"/>
          </w:p>
        </w:tc>
        <w:tc>
          <w:tcPr>
            <w:tcW w:w="89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449456" w14:textId="77777777" w:rsidR="001B1738" w:rsidRPr="005E5096" w:rsidRDefault="001B1738" w:rsidP="001B1738">
            <w:pPr>
              <w:spacing w:after="0" w:line="300" w:lineRule="atLeast"/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5E5096">
              <w:rPr>
                <w:rFonts w:eastAsia="Times New Roman" w:cstheme="minorHAnsi"/>
                <w:kern w:val="0"/>
                <w:sz w:val="18"/>
                <w:szCs w:val="18"/>
                <w:lang w:eastAsia="es-ES"/>
                <w14:ligatures w14:val="none"/>
              </w:rPr>
              <w:t>2427</w:t>
            </w:r>
          </w:p>
        </w:tc>
      </w:tr>
    </w:tbl>
    <w:p w14:paraId="778EA971" w14:textId="77777777" w:rsidR="00742E0F" w:rsidRDefault="00742E0F" w:rsidP="005E5096">
      <w:pPr>
        <w:rPr>
          <w:rFonts w:cstheme="minorHAnsi"/>
          <w:b/>
          <w:bCs/>
          <w:sz w:val="18"/>
          <w:szCs w:val="18"/>
        </w:rPr>
      </w:pPr>
    </w:p>
    <w:p w14:paraId="2F1874B6" w14:textId="77777777" w:rsidR="00742E0F" w:rsidRDefault="00742E0F" w:rsidP="005E5096">
      <w:pPr>
        <w:rPr>
          <w:rFonts w:cstheme="minorHAnsi"/>
          <w:b/>
          <w:bCs/>
          <w:sz w:val="18"/>
          <w:szCs w:val="18"/>
        </w:rPr>
      </w:pPr>
    </w:p>
    <w:p w14:paraId="78A3AEE1" w14:textId="77777777" w:rsidR="00742E0F" w:rsidRDefault="00742E0F" w:rsidP="005E5096">
      <w:pPr>
        <w:rPr>
          <w:rFonts w:cstheme="minorHAnsi"/>
          <w:b/>
          <w:bCs/>
          <w:sz w:val="18"/>
          <w:szCs w:val="18"/>
        </w:rPr>
      </w:pPr>
    </w:p>
    <w:p w14:paraId="4C52C80A" w14:textId="77777777" w:rsidR="00742E0F" w:rsidRDefault="00742E0F" w:rsidP="005E5096">
      <w:pPr>
        <w:rPr>
          <w:rFonts w:cstheme="minorHAnsi"/>
          <w:b/>
          <w:bCs/>
          <w:sz w:val="18"/>
          <w:szCs w:val="18"/>
        </w:rPr>
      </w:pPr>
    </w:p>
    <w:p w14:paraId="52F0339A" w14:textId="77777777" w:rsidR="00742E0F" w:rsidRDefault="00742E0F" w:rsidP="005E5096">
      <w:pPr>
        <w:rPr>
          <w:rFonts w:cstheme="minorHAnsi"/>
          <w:b/>
          <w:bCs/>
          <w:sz w:val="18"/>
          <w:szCs w:val="18"/>
        </w:rPr>
      </w:pPr>
    </w:p>
    <w:p w14:paraId="5048964D" w14:textId="77777777" w:rsidR="00742E0F" w:rsidRDefault="00742E0F" w:rsidP="005E5096">
      <w:pPr>
        <w:rPr>
          <w:rFonts w:cstheme="minorHAnsi"/>
          <w:b/>
          <w:bCs/>
          <w:sz w:val="18"/>
          <w:szCs w:val="18"/>
        </w:rPr>
      </w:pPr>
    </w:p>
    <w:p w14:paraId="19FD2B2E" w14:textId="77777777" w:rsidR="00742E0F" w:rsidRDefault="00742E0F" w:rsidP="005E5096">
      <w:pPr>
        <w:rPr>
          <w:rFonts w:cstheme="minorHAnsi"/>
          <w:b/>
          <w:bCs/>
          <w:sz w:val="18"/>
          <w:szCs w:val="18"/>
        </w:rPr>
      </w:pPr>
    </w:p>
    <w:p w14:paraId="3FA11A1A" w14:textId="77777777" w:rsidR="00742E0F" w:rsidRDefault="00742E0F" w:rsidP="005E5096">
      <w:pPr>
        <w:rPr>
          <w:rFonts w:cstheme="minorHAnsi"/>
          <w:b/>
          <w:bCs/>
          <w:sz w:val="18"/>
          <w:szCs w:val="18"/>
        </w:rPr>
      </w:pPr>
    </w:p>
    <w:p w14:paraId="363F85D3" w14:textId="77777777" w:rsidR="00742E0F" w:rsidRDefault="00742E0F" w:rsidP="005E5096">
      <w:pPr>
        <w:rPr>
          <w:rFonts w:cstheme="minorHAnsi"/>
          <w:b/>
          <w:bCs/>
          <w:sz w:val="18"/>
          <w:szCs w:val="18"/>
        </w:rPr>
      </w:pPr>
    </w:p>
    <w:p w14:paraId="4AEE668B" w14:textId="77777777" w:rsidR="00742E0F" w:rsidRDefault="00742E0F" w:rsidP="005E5096">
      <w:pPr>
        <w:rPr>
          <w:rFonts w:cstheme="minorHAnsi"/>
          <w:b/>
          <w:bCs/>
          <w:sz w:val="18"/>
          <w:szCs w:val="18"/>
        </w:rPr>
      </w:pPr>
    </w:p>
    <w:p w14:paraId="7EC2807B" w14:textId="77777777" w:rsidR="001B1738" w:rsidRDefault="001B1738" w:rsidP="005E5096">
      <w:pPr>
        <w:rPr>
          <w:rFonts w:cstheme="minorHAnsi"/>
          <w:b/>
          <w:bCs/>
          <w:sz w:val="18"/>
          <w:szCs w:val="18"/>
        </w:rPr>
      </w:pPr>
    </w:p>
    <w:p w14:paraId="40A57AE2" w14:textId="77777777" w:rsidR="001B1738" w:rsidRPr="00742E0F" w:rsidRDefault="001B1738" w:rsidP="005E5096">
      <w:pPr>
        <w:rPr>
          <w:rFonts w:cstheme="minorHAnsi"/>
          <w:b/>
          <w:bCs/>
          <w:sz w:val="18"/>
          <w:szCs w:val="18"/>
        </w:rPr>
      </w:pPr>
    </w:p>
    <w:p w14:paraId="1A720DDA" w14:textId="0631E62D" w:rsidR="005E5096" w:rsidRPr="00742E0F" w:rsidRDefault="005E5096" w:rsidP="005E5096">
      <w:pPr>
        <w:pStyle w:val="Prrafodelista"/>
        <w:numPr>
          <w:ilvl w:val="1"/>
          <w:numId w:val="1"/>
        </w:numPr>
        <w:rPr>
          <w:rFonts w:cstheme="minorHAnsi"/>
          <w:b/>
          <w:bCs/>
          <w:sz w:val="18"/>
          <w:szCs w:val="18"/>
        </w:rPr>
      </w:pPr>
      <w:r w:rsidRPr="00742E0F">
        <w:rPr>
          <w:rFonts w:cstheme="minorHAnsi"/>
          <w:b/>
          <w:bCs/>
          <w:sz w:val="18"/>
          <w:szCs w:val="18"/>
        </w:rPr>
        <w:t>Análisis de Variables Numéricas</w:t>
      </w:r>
    </w:p>
    <w:p w14:paraId="190D5D37" w14:textId="77777777" w:rsidR="00742E0F" w:rsidRPr="00742E0F" w:rsidRDefault="00742E0F" w:rsidP="00742E0F">
      <w:pPr>
        <w:numPr>
          <w:ilvl w:val="0"/>
          <w:numId w:val="1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Distribuciones:</w:t>
      </w:r>
    </w:p>
    <w:p w14:paraId="30BDC699" w14:textId="77777777" w:rsidR="00742E0F" w:rsidRPr="00742E0F" w:rsidRDefault="00742E0F" w:rsidP="00742E0F">
      <w:pPr>
        <w:numPr>
          <w:ilvl w:val="1"/>
          <w:numId w:val="1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Age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: Sesgada a la derecha, concentración en edades jóvenes.</w:t>
      </w:r>
    </w:p>
    <w:p w14:paraId="7B789739" w14:textId="77777777" w:rsidR="00742E0F" w:rsidRPr="00742E0F" w:rsidRDefault="00742E0F" w:rsidP="00742E0F">
      <w:pPr>
        <w:numPr>
          <w:ilvl w:val="1"/>
          <w:numId w:val="1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Height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Weight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: Distribuciones aproximadamente normales.</w:t>
      </w:r>
    </w:p>
    <w:p w14:paraId="5C4E5606" w14:textId="77777777" w:rsidR="00742E0F" w:rsidRPr="00742E0F" w:rsidRDefault="00742E0F" w:rsidP="00742E0F">
      <w:pPr>
        <w:numPr>
          <w:ilvl w:val="1"/>
          <w:numId w:val="10"/>
        </w:numPr>
        <w:shd w:val="clear" w:color="auto" w:fill="FFFFFF"/>
        <w:spacing w:after="45" w:line="300" w:lineRule="atLeast"/>
        <w:jc w:val="both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FCVC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NCP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CH2O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FAF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TUE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: Muestran concentraciones en valores discretos, sugiriendo escalas o categorías codificadas. </w:t>
      </w: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Se requiere un diccionario de datos para su correcta interpretación.</w:t>
      </w:r>
    </w:p>
    <w:p w14:paraId="444708CF" w14:textId="77777777" w:rsidR="00742E0F" w:rsidRPr="00742E0F" w:rsidRDefault="00742E0F" w:rsidP="00742E0F">
      <w:pPr>
        <w:numPr>
          <w:ilvl w:val="0"/>
          <w:numId w:val="1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Correlaciones:</w:t>
      </w:r>
    </w:p>
    <w:p w14:paraId="7429C4DD" w14:textId="77777777" w:rsidR="00742E0F" w:rsidRPr="00742E0F" w:rsidRDefault="00742E0F" w:rsidP="00742E0F">
      <w:pPr>
        <w:numPr>
          <w:ilvl w:val="1"/>
          <w:numId w:val="1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Weight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y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Height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muestran una correlación positiva moderada (0.46).</w:t>
      </w:r>
    </w:p>
    <w:p w14:paraId="0172400F" w14:textId="77777777" w:rsidR="00742E0F" w:rsidRPr="00742E0F" w:rsidRDefault="00742E0F" w:rsidP="00742E0F">
      <w:pPr>
        <w:numPr>
          <w:ilvl w:val="1"/>
          <w:numId w:val="10"/>
        </w:numPr>
        <w:shd w:val="clear" w:color="auto" w:fill="FFFFFF"/>
        <w:spacing w:after="45" w:line="300" w:lineRule="atLeast"/>
        <w:jc w:val="both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La correlación de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Weight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(0.82) y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Age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(0.30) con la variable objetivo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NObeyesdad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(codificada numéricamente) es la más destacada entre las variables numéricas.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FAF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(-0.20) y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Height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(-0.12) muestran correlaciones negativas.</w:t>
      </w:r>
    </w:p>
    <w:p w14:paraId="171036F9" w14:textId="77777777" w:rsidR="00742E0F" w:rsidRPr="00742E0F" w:rsidRDefault="00742E0F" w:rsidP="00742E0F">
      <w:pPr>
        <w:numPr>
          <w:ilvl w:val="0"/>
          <w:numId w:val="1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Multicolinealidad (VIF):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 Todas las variables numéricas presentan valores de VIF muy bajos (&lt; 2), indicando ausencia de </w:t>
      </w:r>
      <w:proofErr w:type="gram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multicolinealidad problemática</w:t>
      </w:r>
      <w:proofErr w:type="gram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.</w:t>
      </w:r>
    </w:p>
    <w:p w14:paraId="6419B8C9" w14:textId="77777777" w:rsidR="00742E0F" w:rsidRPr="00742E0F" w:rsidRDefault="00742E0F" w:rsidP="00742E0F">
      <w:pPr>
        <w:numPr>
          <w:ilvl w:val="0"/>
          <w:numId w:val="1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ANOVA: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 Los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tests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 ANOVA indican que las medias de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Age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Height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Weight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FAF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 y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TUE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difieren significativamente entre las distintas clases de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NObeyesdad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(p-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values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 &lt;&lt;&lt; 0.05), sugiriendo su alta relevancia predictiva.</w:t>
      </w:r>
    </w:p>
    <w:p w14:paraId="34746F0A" w14:textId="77777777" w:rsidR="00742E0F" w:rsidRPr="00742E0F" w:rsidRDefault="00742E0F" w:rsidP="00742E0F">
      <w:pPr>
        <w:rPr>
          <w:rFonts w:cstheme="minorHAnsi"/>
          <w:b/>
          <w:bCs/>
          <w:sz w:val="18"/>
          <w:szCs w:val="18"/>
        </w:rPr>
      </w:pPr>
    </w:p>
    <w:p w14:paraId="12B31BB5" w14:textId="57D1B2B9" w:rsidR="005E5096" w:rsidRPr="00742E0F" w:rsidRDefault="005E5096" w:rsidP="005E5096">
      <w:pPr>
        <w:pStyle w:val="Prrafodelista"/>
        <w:numPr>
          <w:ilvl w:val="1"/>
          <w:numId w:val="1"/>
        </w:numPr>
        <w:rPr>
          <w:rFonts w:cstheme="minorHAnsi"/>
          <w:b/>
          <w:bCs/>
          <w:sz w:val="18"/>
          <w:szCs w:val="18"/>
        </w:rPr>
      </w:pPr>
      <w:r w:rsidRPr="00742E0F">
        <w:rPr>
          <w:rFonts w:cstheme="minorHAnsi"/>
          <w:b/>
          <w:bCs/>
          <w:sz w:val="18"/>
          <w:szCs w:val="18"/>
        </w:rPr>
        <w:t>Análisis de Variables Categóricas</w:t>
      </w:r>
    </w:p>
    <w:p w14:paraId="13FB968B" w14:textId="77777777" w:rsidR="00742E0F" w:rsidRPr="00742E0F" w:rsidRDefault="00742E0F" w:rsidP="00742E0F">
      <w:pPr>
        <w:numPr>
          <w:ilvl w:val="0"/>
          <w:numId w:val="12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 xml:space="preserve">Asociación (V de </w:t>
      </w:r>
      <w:proofErr w:type="spellStart"/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Cramér</w:t>
      </w:r>
      <w:proofErr w:type="spellEnd"/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):</w:t>
      </w:r>
    </w:p>
    <w:p w14:paraId="35CB0393" w14:textId="7EA8CE97" w:rsidR="00742E0F" w:rsidRPr="00742E0F" w:rsidRDefault="00742E0F" w:rsidP="00742E0F">
      <w:pPr>
        <w:numPr>
          <w:ilvl w:val="1"/>
          <w:numId w:val="13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Las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 v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ariables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CAEC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MTRANS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CALC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y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family_history_with_overweight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muestran los niveles más altos de asociación con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NObeyesdad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.</w:t>
      </w:r>
    </w:p>
    <w:p w14:paraId="4854F744" w14:textId="50EA57F3" w:rsidR="00742E0F" w:rsidRPr="00742E0F" w:rsidRDefault="00742E0F" w:rsidP="00742E0F">
      <w:pPr>
        <w:numPr>
          <w:ilvl w:val="1"/>
          <w:numId w:val="13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Gender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FAVC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SMOKE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SCC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 muestran asociaciones más 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débiles,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 pero potencialmente útiles.</w:t>
      </w:r>
    </w:p>
    <w:p w14:paraId="0C713EFC" w14:textId="57F25FF1" w:rsidR="00742E0F" w:rsidRPr="00742E0F" w:rsidRDefault="00742E0F" w:rsidP="00742E0F">
      <w:pPr>
        <w:numPr>
          <w:ilvl w:val="0"/>
          <w:numId w:val="12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Visualizaciones: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Los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countplot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muestran patrones distintivos en la distribución de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NObeyesdad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según las categorías de las otras variables (ej. una mayor proporción de ciertos tipos de obesidad en individuos con historial familiar).</w:t>
      </w:r>
    </w:p>
    <w:p w14:paraId="4B147AAC" w14:textId="2D4048D4" w:rsidR="005E5096" w:rsidRPr="00742E0F" w:rsidRDefault="005E5096" w:rsidP="005E5096">
      <w:pPr>
        <w:pStyle w:val="Prrafodelista"/>
        <w:numPr>
          <w:ilvl w:val="1"/>
          <w:numId w:val="1"/>
        </w:numPr>
        <w:rPr>
          <w:rFonts w:cstheme="minorHAnsi"/>
          <w:b/>
          <w:bCs/>
          <w:sz w:val="18"/>
          <w:szCs w:val="18"/>
        </w:rPr>
      </w:pPr>
      <w:proofErr w:type="spellStart"/>
      <w:r w:rsidRPr="00742E0F">
        <w:rPr>
          <w:rFonts w:cstheme="minorHAnsi"/>
          <w:b/>
          <w:bCs/>
          <w:sz w:val="18"/>
          <w:szCs w:val="18"/>
        </w:rPr>
        <w:lastRenderedPageBreak/>
        <w:t>Outliers</w:t>
      </w:r>
      <w:proofErr w:type="spellEnd"/>
    </w:p>
    <w:p w14:paraId="6ACE2960" w14:textId="77777777" w:rsidR="00742E0F" w:rsidRPr="00742E0F" w:rsidRDefault="00742E0F" w:rsidP="00742E0F">
      <w:pPr>
        <w:shd w:val="clear" w:color="auto" w:fill="FFFFFF"/>
        <w:spacing w:after="45" w:line="300" w:lineRule="atLeast"/>
        <w:ind w:left="360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Se identificaron y aplicó un método de eliminación de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outliers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 (IQR) para las columnas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Weight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Height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Age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FAF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TUE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. Se recomienda verificar el impacto (cantidad de datos eliminados) de este paso.</w:t>
      </w:r>
    </w:p>
    <w:p w14:paraId="1F46FCC5" w14:textId="77777777" w:rsidR="00742E0F" w:rsidRPr="00742E0F" w:rsidRDefault="00742E0F" w:rsidP="00742E0F">
      <w:pPr>
        <w:rPr>
          <w:rFonts w:cstheme="minorHAnsi"/>
          <w:b/>
          <w:bCs/>
          <w:sz w:val="18"/>
          <w:szCs w:val="18"/>
        </w:rPr>
      </w:pPr>
    </w:p>
    <w:p w14:paraId="08723929" w14:textId="648741CA" w:rsidR="005E5096" w:rsidRPr="00742E0F" w:rsidRDefault="005E5096" w:rsidP="005E5096">
      <w:pPr>
        <w:pStyle w:val="Prrafodelista"/>
        <w:numPr>
          <w:ilvl w:val="0"/>
          <w:numId w:val="1"/>
        </w:numPr>
        <w:rPr>
          <w:rFonts w:cstheme="minorHAnsi"/>
          <w:b/>
          <w:bCs/>
          <w:sz w:val="18"/>
          <w:szCs w:val="18"/>
        </w:rPr>
      </w:pPr>
      <w:r w:rsidRPr="00742E0F">
        <w:rPr>
          <w:rFonts w:cstheme="minorHAnsi"/>
          <w:b/>
          <w:bCs/>
          <w:sz w:val="18"/>
          <w:szCs w:val="18"/>
        </w:rPr>
        <w:t>Conclusiones Preliminares del EDA</w:t>
      </w:r>
    </w:p>
    <w:p w14:paraId="6D669FA1" w14:textId="77777777" w:rsidR="00742E0F" w:rsidRPr="00742E0F" w:rsidRDefault="00742E0F" w:rsidP="00742E0F">
      <w:pPr>
        <w:numPr>
          <w:ilvl w:val="0"/>
          <w:numId w:val="17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El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dataset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 es de buena calidad inicial (sin nulos, sin duplicados).</w:t>
      </w:r>
    </w:p>
    <w:p w14:paraId="1506CDAA" w14:textId="77777777" w:rsidR="00742E0F" w:rsidRPr="00742E0F" w:rsidRDefault="00742E0F" w:rsidP="00742E0F">
      <w:pPr>
        <w:numPr>
          <w:ilvl w:val="0"/>
          <w:numId w:val="17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La variable objetivo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NObeyesdad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está bien definida con 7 clases, cumpliendo el requisito del proyecto. Existe un desbalance moderado que debe ser manejado.</w:t>
      </w:r>
    </w:p>
    <w:p w14:paraId="410CB512" w14:textId="77777777" w:rsidR="00742E0F" w:rsidRPr="00742E0F" w:rsidRDefault="00742E0F" w:rsidP="00742E0F">
      <w:pPr>
        <w:numPr>
          <w:ilvl w:val="0"/>
          <w:numId w:val="17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Variables numéricas como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Weight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Age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 y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Height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son fuertes candidatas para la predicción.</w:t>
      </w:r>
    </w:p>
    <w:p w14:paraId="1F8B43DD" w14:textId="77777777" w:rsidR="00742E0F" w:rsidRPr="00742E0F" w:rsidRDefault="00742E0F" w:rsidP="00742E0F">
      <w:pPr>
        <w:numPr>
          <w:ilvl w:val="0"/>
          <w:numId w:val="17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Variables categóricas como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CAEC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MTRANS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 y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family_history_with_overweight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también muestran un potencial predictivo importante.</w:t>
      </w:r>
    </w:p>
    <w:p w14:paraId="3CB74456" w14:textId="77777777" w:rsidR="00742E0F" w:rsidRPr="00742E0F" w:rsidRDefault="00742E0F" w:rsidP="00742E0F">
      <w:pPr>
        <w:numPr>
          <w:ilvl w:val="0"/>
          <w:numId w:val="17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No hay problemas graves de multicolinealidad entre las </w:t>
      </w:r>
      <w:proofErr w:type="spellStart"/>
      <w:r w:rsidRPr="00742E0F">
        <w:rPr>
          <w:rFonts w:eastAsia="Times New Roman" w:cstheme="minorHAnsi"/>
          <w:i/>
          <w:iCs/>
          <w:color w:val="1A1C1E"/>
          <w:kern w:val="0"/>
          <w:sz w:val="18"/>
          <w:szCs w:val="18"/>
          <w:lang w:eastAsia="es-ES"/>
          <w14:ligatures w14:val="none"/>
        </w:rPr>
        <w:t>features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numéricas.</w:t>
      </w:r>
    </w:p>
    <w:p w14:paraId="5DC562EB" w14:textId="77777777" w:rsidR="00742E0F" w:rsidRPr="00742E0F" w:rsidRDefault="00742E0F" w:rsidP="00742E0F">
      <w:pPr>
        <w:numPr>
          <w:ilvl w:val="0"/>
          <w:numId w:val="17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La principal limitación actual es la falta de un diccionario de datos detallado, especialmente para las columnas con abreviaturas (</w:t>
      </w: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FAVC</w:t>
      </w: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FCVC</w:t>
      </w: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NCP</w:t>
      </w: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CH2O</w:t>
      </w: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SCC</w:t>
      </w: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FAF</w:t>
      </w: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, </w:t>
      </w: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TUE</w:t>
      </w: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) y aquellas numéricas con distribuciones discretas.</w:t>
      </w:r>
    </w:p>
    <w:p w14:paraId="17980922" w14:textId="77777777" w:rsidR="00742E0F" w:rsidRPr="00742E0F" w:rsidRDefault="00742E0F" w:rsidP="00742E0F">
      <w:pPr>
        <w:rPr>
          <w:rFonts w:cstheme="minorHAnsi"/>
          <w:b/>
          <w:bCs/>
          <w:sz w:val="18"/>
          <w:szCs w:val="18"/>
        </w:rPr>
      </w:pPr>
    </w:p>
    <w:p w14:paraId="40ED6990" w14:textId="4355CB9A" w:rsidR="005E5096" w:rsidRPr="00742E0F" w:rsidRDefault="005E5096" w:rsidP="005E5096">
      <w:pPr>
        <w:pStyle w:val="Prrafodelista"/>
        <w:numPr>
          <w:ilvl w:val="0"/>
          <w:numId w:val="1"/>
        </w:numPr>
        <w:rPr>
          <w:rFonts w:cstheme="minorHAnsi"/>
          <w:b/>
          <w:bCs/>
          <w:sz w:val="18"/>
          <w:szCs w:val="18"/>
        </w:rPr>
      </w:pPr>
      <w:r w:rsidRPr="00742E0F">
        <w:rPr>
          <w:rFonts w:cstheme="minorHAnsi"/>
          <w:b/>
          <w:bCs/>
          <w:sz w:val="18"/>
          <w:szCs w:val="18"/>
        </w:rPr>
        <w:t>Recomendaciones y Próximos Pasos (Técnicos)</w:t>
      </w:r>
    </w:p>
    <w:p w14:paraId="0D281DBC" w14:textId="77777777" w:rsidR="00742E0F" w:rsidRPr="00742E0F" w:rsidRDefault="00742E0F" w:rsidP="00742E0F">
      <w:pPr>
        <w:numPr>
          <w:ilvl w:val="0"/>
          <w:numId w:val="2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OBTENER DICCIONARIO DE DATOS: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Es prioritario definir el significado exacto y las posibles unidades/escalas de todas las variables, especialmente 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FAVC, FCVC, NCP, CAEC, CH2O, SCC, FAF, TUE, CALC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.</w:t>
      </w:r>
    </w:p>
    <w:p w14:paraId="570961F4" w14:textId="77777777" w:rsidR="00742E0F" w:rsidRPr="00742E0F" w:rsidRDefault="00742E0F" w:rsidP="00742E0F">
      <w:pPr>
        <w:numPr>
          <w:ilvl w:val="0"/>
          <w:numId w:val="2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proofErr w:type="spellStart"/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Feature</w:t>
      </w:r>
      <w:proofErr w:type="spellEnd"/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Engineering</w:t>
      </w:r>
      <w:proofErr w:type="spellEnd"/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:</w:t>
      </w:r>
    </w:p>
    <w:p w14:paraId="1DFFB15F" w14:textId="77777777" w:rsidR="00742E0F" w:rsidRPr="00742E0F" w:rsidRDefault="00742E0F" w:rsidP="00742E0F">
      <w:pPr>
        <w:numPr>
          <w:ilvl w:val="1"/>
          <w:numId w:val="2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Considerar la creación del Índice de Masa Corporal (IMC) = 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>Weight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bdr w:val="single" w:sz="6" w:space="0" w:color="F3F3F6" w:frame="1"/>
          <w:lang w:eastAsia="es-ES"/>
          <w14:ligatures w14:val="none"/>
        </w:rPr>
        <w:t xml:space="preserve"> / (Height^2)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.</w:t>
      </w:r>
    </w:p>
    <w:p w14:paraId="75445A48" w14:textId="77777777" w:rsidR="00742E0F" w:rsidRPr="00742E0F" w:rsidRDefault="00742E0F" w:rsidP="00742E0F">
      <w:pPr>
        <w:numPr>
          <w:ilvl w:val="1"/>
          <w:numId w:val="2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Explorar la creación de categorías a partir de variables continuas (ej. grupos de edad).</w:t>
      </w:r>
    </w:p>
    <w:p w14:paraId="5A487504" w14:textId="77777777" w:rsidR="00742E0F" w:rsidRPr="00742E0F" w:rsidRDefault="00742E0F" w:rsidP="00742E0F">
      <w:pPr>
        <w:numPr>
          <w:ilvl w:val="0"/>
          <w:numId w:val="2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Preprocesamiento Detallado:</w:t>
      </w:r>
    </w:p>
    <w:p w14:paraId="28BDF3D8" w14:textId="77777777" w:rsidR="00742E0F" w:rsidRPr="00742E0F" w:rsidRDefault="00742E0F" w:rsidP="00742E0F">
      <w:pPr>
        <w:numPr>
          <w:ilvl w:val="1"/>
          <w:numId w:val="2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Codificación adecuada de variables categóricas (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One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-Hot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Encoding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Label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Encoding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 según el caso y el modelo a usar).</w:t>
      </w:r>
    </w:p>
    <w:p w14:paraId="1A4073B2" w14:textId="77777777" w:rsidR="00742E0F" w:rsidRPr="00742E0F" w:rsidRDefault="00742E0F" w:rsidP="00742E0F">
      <w:pPr>
        <w:numPr>
          <w:ilvl w:val="1"/>
          <w:numId w:val="2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Escalado/Normalización de variables numéricas (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StandardScaler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MinMaxScaler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).</w:t>
      </w:r>
    </w:p>
    <w:p w14:paraId="35A33F6B" w14:textId="77777777" w:rsidR="00742E0F" w:rsidRPr="00742E0F" w:rsidRDefault="00742E0F" w:rsidP="00742E0F">
      <w:pPr>
        <w:numPr>
          <w:ilvl w:val="0"/>
          <w:numId w:val="2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Selección/Entrenamiento de Modelos:</w:t>
      </w:r>
    </w:p>
    <w:p w14:paraId="52C4B7D9" w14:textId="77777777" w:rsidR="00742E0F" w:rsidRPr="00742E0F" w:rsidRDefault="00742E0F" w:rsidP="00742E0F">
      <w:pPr>
        <w:numPr>
          <w:ilvl w:val="1"/>
          <w:numId w:val="2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Comenzar con modelos base (Regresión Logística, k-NN,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Naive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 Bayes).</w:t>
      </w:r>
    </w:p>
    <w:p w14:paraId="5FCDE0B6" w14:textId="77777777" w:rsidR="00742E0F" w:rsidRPr="00742E0F" w:rsidRDefault="00742E0F" w:rsidP="00742E0F">
      <w:pPr>
        <w:numPr>
          <w:ilvl w:val="1"/>
          <w:numId w:val="2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Probar modelos más avanzados (Máquinas de Vectores de Soporte,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Random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 Forest,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Boosting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 como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XGBoost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LightGBM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CatBoost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).</w:t>
      </w:r>
    </w:p>
    <w:p w14:paraId="7832A0FF" w14:textId="77777777" w:rsidR="00742E0F" w:rsidRPr="00742E0F" w:rsidRDefault="00742E0F" w:rsidP="00742E0F">
      <w:pPr>
        <w:numPr>
          <w:ilvl w:val="1"/>
          <w:numId w:val="2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Considerar el uso de redes neuronales si la complejidad lo justifica.</w:t>
      </w:r>
    </w:p>
    <w:p w14:paraId="495752A5" w14:textId="77777777" w:rsidR="00742E0F" w:rsidRPr="00742E0F" w:rsidRDefault="00742E0F" w:rsidP="00742E0F">
      <w:pPr>
        <w:numPr>
          <w:ilvl w:val="0"/>
          <w:numId w:val="2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Manejo de Desbalance de Clases: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Implementar técnicas como SMOTE, ADASYN, o el uso de pesos de clase en los algoritmos si el rendimiento en clases minoritarias es un problema.</w:t>
      </w:r>
    </w:p>
    <w:p w14:paraId="360A4F18" w14:textId="77777777" w:rsidR="00742E0F" w:rsidRPr="00742E0F" w:rsidRDefault="00742E0F" w:rsidP="00742E0F">
      <w:pPr>
        <w:numPr>
          <w:ilvl w:val="0"/>
          <w:numId w:val="2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Evaluación: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Utilizar métricas apropiadas para clasificación multiclase (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Accuracy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Precision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Recall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, F1-score por clase y promediados, Matriz de Confusión, Curva ROC AUC (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OvR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/</w:t>
      </w:r>
      <w:proofErr w:type="spellStart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OvO</w:t>
      </w:r>
      <w:proofErr w:type="spellEnd"/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)).</w:t>
      </w:r>
    </w:p>
    <w:p w14:paraId="44892CAD" w14:textId="77777777" w:rsidR="00742E0F" w:rsidRPr="00742E0F" w:rsidRDefault="00742E0F" w:rsidP="00742E0F">
      <w:pPr>
        <w:numPr>
          <w:ilvl w:val="0"/>
          <w:numId w:val="20"/>
        </w:numPr>
        <w:shd w:val="clear" w:color="auto" w:fill="FFFFFF"/>
        <w:spacing w:after="45" w:line="300" w:lineRule="atLeast"/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</w:pPr>
      <w:r w:rsidRPr="00742E0F">
        <w:rPr>
          <w:rFonts w:eastAsia="Times New Roman" w:cstheme="minorHAnsi"/>
          <w:b/>
          <w:bCs/>
          <w:color w:val="1A1C1E"/>
          <w:kern w:val="0"/>
          <w:sz w:val="18"/>
          <w:szCs w:val="18"/>
          <w:lang w:eastAsia="es-ES"/>
          <w14:ligatures w14:val="none"/>
        </w:rPr>
        <w:t>Interpretabilidad:</w:t>
      </w:r>
      <w:r w:rsidRPr="00742E0F">
        <w:rPr>
          <w:rFonts w:eastAsia="Times New Roman" w:cstheme="minorHAnsi"/>
          <w:color w:val="1A1C1E"/>
          <w:kern w:val="0"/>
          <w:sz w:val="18"/>
          <w:szCs w:val="18"/>
          <w:lang w:eastAsia="es-ES"/>
          <w14:ligatures w14:val="none"/>
        </w:rPr>
        <w:t> Planificar el uso de técnicas (SHAP, LIME) para entender las predicciones del modelo.</w:t>
      </w:r>
    </w:p>
    <w:p w14:paraId="7280A874" w14:textId="77777777" w:rsidR="00742E0F" w:rsidRPr="00742E0F" w:rsidRDefault="00742E0F" w:rsidP="00742E0F">
      <w:pPr>
        <w:rPr>
          <w:rFonts w:cstheme="minorHAnsi"/>
          <w:b/>
          <w:bCs/>
          <w:sz w:val="18"/>
          <w:szCs w:val="18"/>
        </w:rPr>
      </w:pPr>
    </w:p>
    <w:p w14:paraId="4EC4D425" w14:textId="4216F60E" w:rsidR="005E5096" w:rsidRPr="00742E0F" w:rsidRDefault="005E5096" w:rsidP="005E5096">
      <w:pPr>
        <w:pStyle w:val="Prrafodelista"/>
        <w:numPr>
          <w:ilvl w:val="0"/>
          <w:numId w:val="1"/>
        </w:numPr>
        <w:rPr>
          <w:rFonts w:cstheme="minorHAnsi"/>
          <w:b/>
          <w:bCs/>
          <w:sz w:val="18"/>
          <w:szCs w:val="18"/>
        </w:rPr>
      </w:pPr>
      <w:r w:rsidRPr="00742E0F">
        <w:rPr>
          <w:rFonts w:cstheme="minorHAnsi"/>
          <w:b/>
          <w:bCs/>
          <w:sz w:val="18"/>
          <w:szCs w:val="18"/>
        </w:rPr>
        <w:t>Potencial del Modelo</w:t>
      </w:r>
    </w:p>
    <w:p w14:paraId="7EED75A7" w14:textId="77777777" w:rsidR="00742E0F" w:rsidRPr="00742E0F" w:rsidRDefault="00742E0F" w:rsidP="00742E0F">
      <w:pPr>
        <w:rPr>
          <w:rFonts w:cstheme="minorHAnsi"/>
          <w:sz w:val="18"/>
          <w:szCs w:val="18"/>
        </w:rPr>
      </w:pPr>
      <w:r w:rsidRPr="00742E0F">
        <w:rPr>
          <w:rFonts w:cstheme="minorHAnsi"/>
          <w:sz w:val="18"/>
          <w:szCs w:val="18"/>
        </w:rPr>
        <w:lastRenderedPageBreak/>
        <w:t>Un modelo preciso y robusto para la clasificación de niveles de obesidad tiene un alto potencial de aplicación en áreas como:</w:t>
      </w:r>
    </w:p>
    <w:p w14:paraId="76C7823F" w14:textId="77777777" w:rsidR="00742E0F" w:rsidRPr="00742E0F" w:rsidRDefault="00742E0F" w:rsidP="00742E0F">
      <w:pPr>
        <w:numPr>
          <w:ilvl w:val="0"/>
          <w:numId w:val="18"/>
        </w:numPr>
        <w:rPr>
          <w:rFonts w:cstheme="minorHAnsi"/>
          <w:sz w:val="18"/>
          <w:szCs w:val="18"/>
        </w:rPr>
      </w:pPr>
      <w:r w:rsidRPr="00742E0F">
        <w:rPr>
          <w:rFonts w:cstheme="minorHAnsi"/>
          <w:sz w:val="18"/>
          <w:szCs w:val="18"/>
        </w:rPr>
        <w:t>Sistemas de recomendación de salud personalizados.</w:t>
      </w:r>
    </w:p>
    <w:p w14:paraId="5EDCB162" w14:textId="77777777" w:rsidR="00742E0F" w:rsidRPr="00742E0F" w:rsidRDefault="00742E0F" w:rsidP="00742E0F">
      <w:pPr>
        <w:numPr>
          <w:ilvl w:val="0"/>
          <w:numId w:val="18"/>
        </w:numPr>
        <w:rPr>
          <w:rFonts w:cstheme="minorHAnsi"/>
          <w:sz w:val="18"/>
          <w:szCs w:val="18"/>
        </w:rPr>
      </w:pPr>
      <w:r w:rsidRPr="00742E0F">
        <w:rPr>
          <w:rFonts w:cstheme="minorHAnsi"/>
          <w:sz w:val="18"/>
          <w:szCs w:val="18"/>
        </w:rPr>
        <w:t>Herramientas de apoyo para profesionales de la salud.</w:t>
      </w:r>
    </w:p>
    <w:p w14:paraId="538DD83D" w14:textId="77777777" w:rsidR="00742E0F" w:rsidRPr="00742E0F" w:rsidRDefault="00742E0F" w:rsidP="00742E0F">
      <w:pPr>
        <w:numPr>
          <w:ilvl w:val="0"/>
          <w:numId w:val="18"/>
        </w:numPr>
        <w:rPr>
          <w:rFonts w:cstheme="minorHAnsi"/>
          <w:sz w:val="18"/>
          <w:szCs w:val="18"/>
        </w:rPr>
      </w:pPr>
      <w:r w:rsidRPr="00742E0F">
        <w:rPr>
          <w:rFonts w:cstheme="minorHAnsi"/>
          <w:sz w:val="18"/>
          <w:szCs w:val="18"/>
        </w:rPr>
        <w:t>Diseño de programas de bienestar corporativo y de salud pública.</w:t>
      </w:r>
    </w:p>
    <w:p w14:paraId="31E6E88A" w14:textId="77777777" w:rsidR="00742E0F" w:rsidRPr="00742E0F" w:rsidRDefault="00742E0F" w:rsidP="00742E0F">
      <w:pPr>
        <w:rPr>
          <w:b/>
          <w:bCs/>
        </w:rPr>
      </w:pPr>
    </w:p>
    <w:sectPr w:rsidR="00742E0F" w:rsidRPr="00742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AE3"/>
    <w:multiLevelType w:val="multilevel"/>
    <w:tmpl w:val="968E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A31F0"/>
    <w:multiLevelType w:val="multilevel"/>
    <w:tmpl w:val="206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5466E"/>
    <w:multiLevelType w:val="multilevel"/>
    <w:tmpl w:val="968E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E06C2"/>
    <w:multiLevelType w:val="multilevel"/>
    <w:tmpl w:val="37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691F"/>
    <w:multiLevelType w:val="multilevel"/>
    <w:tmpl w:val="4F30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03C87"/>
    <w:multiLevelType w:val="multilevel"/>
    <w:tmpl w:val="37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03892"/>
    <w:multiLevelType w:val="multilevel"/>
    <w:tmpl w:val="FC02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147E0"/>
    <w:multiLevelType w:val="multilevel"/>
    <w:tmpl w:val="37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C3309"/>
    <w:multiLevelType w:val="multilevel"/>
    <w:tmpl w:val="206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07E82"/>
    <w:multiLevelType w:val="multilevel"/>
    <w:tmpl w:val="968E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B4C6D"/>
    <w:multiLevelType w:val="multilevel"/>
    <w:tmpl w:val="86FC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C7FAC"/>
    <w:multiLevelType w:val="multilevel"/>
    <w:tmpl w:val="89C6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9426D5"/>
    <w:multiLevelType w:val="multilevel"/>
    <w:tmpl w:val="968E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26CEF"/>
    <w:multiLevelType w:val="multilevel"/>
    <w:tmpl w:val="9A6C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454E48"/>
    <w:multiLevelType w:val="multilevel"/>
    <w:tmpl w:val="F066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57B4E"/>
    <w:multiLevelType w:val="multilevel"/>
    <w:tmpl w:val="37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C04C32"/>
    <w:multiLevelType w:val="multilevel"/>
    <w:tmpl w:val="206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B34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D61B48"/>
    <w:multiLevelType w:val="multilevel"/>
    <w:tmpl w:val="BC4E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140559">
    <w:abstractNumId w:val="17"/>
  </w:num>
  <w:num w:numId="2" w16cid:durableId="1741630600">
    <w:abstractNumId w:val="1"/>
  </w:num>
  <w:num w:numId="3" w16cid:durableId="182682268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807970603">
    <w:abstractNumId w:val="14"/>
  </w:num>
  <w:num w:numId="5" w16cid:durableId="348532815">
    <w:abstractNumId w:val="16"/>
  </w:num>
  <w:num w:numId="6" w16cid:durableId="1380399635">
    <w:abstractNumId w:val="8"/>
  </w:num>
  <w:num w:numId="7" w16cid:durableId="1572807862">
    <w:abstractNumId w:val="3"/>
  </w:num>
  <w:num w:numId="8" w16cid:durableId="901867931">
    <w:abstractNumId w:val="7"/>
  </w:num>
  <w:num w:numId="9" w16cid:durableId="1572110023">
    <w:abstractNumId w:val="4"/>
  </w:num>
  <w:num w:numId="10" w16cid:durableId="316617657">
    <w:abstractNumId w:val="15"/>
  </w:num>
  <w:num w:numId="11" w16cid:durableId="530923096">
    <w:abstractNumId w:val="10"/>
  </w:num>
  <w:num w:numId="12" w16cid:durableId="1401974729">
    <w:abstractNumId w:val="5"/>
  </w:num>
  <w:num w:numId="13" w16cid:durableId="195847693">
    <w:abstractNumId w:val="9"/>
  </w:num>
  <w:num w:numId="14" w16cid:durableId="2072339161">
    <w:abstractNumId w:val="6"/>
  </w:num>
  <w:num w:numId="15" w16cid:durableId="1863780500">
    <w:abstractNumId w:val="12"/>
  </w:num>
  <w:num w:numId="16" w16cid:durableId="410468316">
    <w:abstractNumId w:val="11"/>
  </w:num>
  <w:num w:numId="17" w16cid:durableId="1733116338">
    <w:abstractNumId w:val="0"/>
  </w:num>
  <w:num w:numId="18" w16cid:durableId="1370955672">
    <w:abstractNumId w:val="18"/>
  </w:num>
  <w:num w:numId="19" w16cid:durableId="594359397">
    <w:abstractNumId w:val="13"/>
  </w:num>
  <w:num w:numId="20" w16cid:durableId="363022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6"/>
    <w:rsid w:val="0006656D"/>
    <w:rsid w:val="001B1738"/>
    <w:rsid w:val="005E5096"/>
    <w:rsid w:val="00742E0F"/>
    <w:rsid w:val="0075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51D4"/>
  <w15:chartTrackingRefBased/>
  <w15:docId w15:val="{72F08D43-8398-4251-B5DD-06F57A4D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5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50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0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0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5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50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0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0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0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0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0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0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5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5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5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5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50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50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50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50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50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5096"/>
    <w:rPr>
      <w:b/>
      <w:bCs/>
      <w:smallCaps/>
      <w:color w:val="2F5496" w:themeColor="accent1" w:themeShade="BF"/>
      <w:spacing w:val="5"/>
    </w:rPr>
  </w:style>
  <w:style w:type="paragraph" w:customStyle="1" w:styleId="ng-star-inserted">
    <w:name w:val="ng-star-inserted"/>
    <w:basedOn w:val="Normal"/>
    <w:rsid w:val="005E5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customStyle="1" w:styleId="ng-star-inserted1">
    <w:name w:val="ng-star-inserted1"/>
    <w:basedOn w:val="Fuentedeprrafopredeter"/>
    <w:rsid w:val="005E5096"/>
  </w:style>
  <w:style w:type="character" w:customStyle="1" w:styleId="inline-code">
    <w:name w:val="inline-code"/>
    <w:basedOn w:val="Fuentedeprrafopredeter"/>
    <w:rsid w:val="005E5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1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1038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Antonio Lengua Suárez</dc:creator>
  <cp:keywords/>
  <dc:description/>
  <cp:lastModifiedBy>Omar Antonio Lengua Suárez</cp:lastModifiedBy>
  <cp:revision>1</cp:revision>
  <dcterms:created xsi:type="dcterms:W3CDTF">2025-05-18T20:20:00Z</dcterms:created>
  <dcterms:modified xsi:type="dcterms:W3CDTF">2025-05-18T20:43:00Z</dcterms:modified>
</cp:coreProperties>
</file>