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5965" w14:textId="77777777" w:rsidR="0075678C" w:rsidRPr="0075678C" w:rsidRDefault="0075678C" w:rsidP="0075678C">
      <w:pPr>
        <w:pStyle w:val="HTMLconformatoprevio"/>
      </w:pPr>
      <w:r>
        <w:t xml:space="preserve">Contraseña: </w:t>
      </w:r>
      <w:r w:rsidRPr="0075678C">
        <w:rPr>
          <w:b/>
          <w:bCs/>
        </w:rPr>
        <w:t>xc537wm79z</w:t>
      </w:r>
    </w:p>
    <w:p w14:paraId="1E15EB8F" w14:textId="013B65F8" w:rsidR="00AD5677" w:rsidRDefault="00AD5677"/>
    <w:p w14:paraId="5EC39D7B" w14:textId="6959ED52" w:rsidR="0075678C" w:rsidRDefault="0075678C">
      <w:r>
        <w:t>Gestión monetaria I</w:t>
      </w:r>
    </w:p>
    <w:p w14:paraId="00B773E4" w14:textId="0FADE77A" w:rsidR="0075678C" w:rsidRDefault="0075678C">
      <w:hyperlink r:id="rId4" w:history="1">
        <w:r w:rsidRPr="00D97A4B">
          <w:rPr>
            <w:rStyle w:val="Hipervnculo"/>
          </w:rPr>
          <w:t>https://www.screencast.com/t/VdbnlN3ojieX</w:t>
        </w:r>
      </w:hyperlink>
    </w:p>
    <w:p w14:paraId="219EA987" w14:textId="726549FB" w:rsidR="0075678C" w:rsidRDefault="0075678C"/>
    <w:p w14:paraId="32D428D5" w14:textId="782B4763" w:rsidR="0075678C" w:rsidRDefault="0075678C">
      <w:r>
        <w:t>Gestión monetaria II</w:t>
      </w:r>
    </w:p>
    <w:p w14:paraId="6C2ACB6A" w14:textId="23A561E5" w:rsidR="0075678C" w:rsidRDefault="0075678C">
      <w:hyperlink r:id="rId5" w:history="1">
        <w:r w:rsidRPr="00D97A4B">
          <w:rPr>
            <w:rStyle w:val="Hipervnculo"/>
          </w:rPr>
          <w:t>https://www.screencast.com/t/BxS5dyjrQT4d</w:t>
        </w:r>
      </w:hyperlink>
    </w:p>
    <w:p w14:paraId="5DC3F2AD" w14:textId="7109091E" w:rsidR="0075678C" w:rsidRDefault="0075678C"/>
    <w:p w14:paraId="02AFC754" w14:textId="2ACA34C2" w:rsidR="0075678C" w:rsidRDefault="0075678C">
      <w:r>
        <w:t>Gestión monetaria III</w:t>
      </w:r>
    </w:p>
    <w:p w14:paraId="2A56D377" w14:textId="3DAF46AE" w:rsidR="0075678C" w:rsidRDefault="0075678C">
      <w:hyperlink r:id="rId6" w:history="1">
        <w:r w:rsidRPr="00D97A4B">
          <w:rPr>
            <w:rStyle w:val="Hipervnculo"/>
          </w:rPr>
          <w:t>https://www.screencast.com/t/GdIEv6WRTfBn</w:t>
        </w:r>
      </w:hyperlink>
    </w:p>
    <w:p w14:paraId="598B4610" w14:textId="2E0821FE" w:rsidR="0075678C" w:rsidRDefault="0075678C"/>
    <w:p w14:paraId="090CE518" w14:textId="77777777" w:rsidR="0075678C" w:rsidRDefault="0075678C"/>
    <w:sectPr w:rsidR="0075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D2"/>
    <w:rsid w:val="0075678C"/>
    <w:rsid w:val="00AD5677"/>
    <w:rsid w:val="00F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02D1"/>
  <w15:chartTrackingRefBased/>
  <w15:docId w15:val="{057C012B-9724-4829-A449-68FA58EC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678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567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567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GdIEv6WRTfBn" TargetMode="External"/><Relationship Id="rId5" Type="http://schemas.openxmlformats.org/officeDocument/2006/relationships/hyperlink" Target="https://www.screencast.com/t/BxS5dyjrQT4d" TargetMode="External"/><Relationship Id="rId4" Type="http://schemas.openxmlformats.org/officeDocument/2006/relationships/hyperlink" Target="https://www.screencast.com/t/VdbnlN3ojie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2</cp:revision>
  <dcterms:created xsi:type="dcterms:W3CDTF">2022-08-31T12:49:00Z</dcterms:created>
  <dcterms:modified xsi:type="dcterms:W3CDTF">2022-08-31T12:51:00Z</dcterms:modified>
</cp:coreProperties>
</file>