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1101"/>
        <w:gridCol w:w="1417"/>
        <w:gridCol w:w="1802"/>
        <w:gridCol w:w="885"/>
        <w:gridCol w:w="1043"/>
      </w:tblGrid>
      <w:tr w:rsidR="00E666CB" w14:paraId="0DFE3797" w14:textId="77777777" w:rsidTr="000A588D">
        <w:trPr>
          <w:trHeight w:val="283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3ACF4944" w14:textId="77777777" w:rsidR="00E666CB" w:rsidRPr="001B70D2" w:rsidRDefault="00F72E3D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>Sigla Asignatura</w:t>
            </w:r>
          </w:p>
        </w:tc>
        <w:tc>
          <w:tcPr>
            <w:tcW w:w="1101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5DF50EA7" w14:textId="2C7229C4" w:rsidR="00E666CB" w:rsidRPr="001B70D2" w:rsidRDefault="00382A60" w:rsidP="6C2303BF">
            <w:pPr>
              <w:pStyle w:val="Subttulo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82A60">
              <w:rPr>
                <w:rFonts w:ascii="Calibri" w:eastAsia="Calibri" w:hAnsi="Calibri" w:cs="Calibri"/>
                <w:sz w:val="20"/>
                <w:szCs w:val="20"/>
              </w:rPr>
              <w:t>ITY1101</w:t>
            </w:r>
          </w:p>
        </w:tc>
        <w:tc>
          <w:tcPr>
            <w:tcW w:w="1417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13CFA0FE" w14:textId="77777777" w:rsidR="00E666CB" w:rsidRPr="001B70D2" w:rsidRDefault="00F72E3D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>Nombre de la Asignatura</w:t>
            </w:r>
          </w:p>
        </w:tc>
        <w:tc>
          <w:tcPr>
            <w:tcW w:w="1802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DD4DB4" w14:textId="01B2CFB9" w:rsidR="00E666CB" w:rsidRDefault="00382A60">
            <w:pPr>
              <w:pStyle w:val="Subttulo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 w:rsidRPr="00382A60">
              <w:rPr>
                <w:rFonts w:ascii="Calibri" w:eastAsia="Calibri" w:hAnsi="Calibri" w:cs="Calibri"/>
                <w:sz w:val="18"/>
                <w:szCs w:val="18"/>
              </w:rPr>
              <w:t>GESTIÓN DE DATOS PARA IA</w:t>
            </w:r>
          </w:p>
        </w:tc>
        <w:tc>
          <w:tcPr>
            <w:tcW w:w="885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E13FE87" w14:textId="77777777" w:rsidR="00E666CB" w:rsidRDefault="00F72E3D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Tiempo</w:t>
            </w:r>
          </w:p>
        </w:tc>
        <w:tc>
          <w:tcPr>
            <w:tcW w:w="1043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58DF271" w14:textId="46CA4D86" w:rsidR="00E666CB" w:rsidRDefault="00583547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horas</w:t>
            </w:r>
          </w:p>
        </w:tc>
      </w:tr>
      <w:tr w:rsidR="00E666CB" w14:paraId="5485FB53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B6F0039" w14:textId="480404C1" w:rsidR="00E666CB" w:rsidRPr="001B70D2" w:rsidRDefault="00F72E3D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 xml:space="preserve">Nombre </w:t>
            </w:r>
            <w:r w:rsidR="3B11F4A3" w:rsidRPr="001B70D2">
              <w:rPr>
                <w:rFonts w:ascii="Calibri" w:eastAsia="Calibri" w:hAnsi="Calibri" w:cs="Calibri"/>
                <w:sz w:val="20"/>
                <w:szCs w:val="20"/>
              </w:rPr>
              <w:t>del Recurso</w:t>
            </w:r>
            <w:r w:rsidRPr="001B70D2">
              <w:rPr>
                <w:rFonts w:ascii="Calibri" w:eastAsia="Calibri" w:hAnsi="Calibri" w:cs="Calibri"/>
                <w:sz w:val="20"/>
                <w:szCs w:val="20"/>
              </w:rPr>
              <w:t xml:space="preserve"> Didáctico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66CBFE1" w14:textId="78D5FC2C" w:rsidR="00E666CB" w:rsidRPr="001B70D2" w:rsidRDefault="00451AF0">
            <w:pPr>
              <w:spacing w:before="120" w:after="120"/>
              <w:rPr>
                <w:sz w:val="20"/>
                <w:szCs w:val="20"/>
              </w:rPr>
            </w:pPr>
            <w:r w:rsidRPr="00451AF0">
              <w:rPr>
                <w:sz w:val="20"/>
                <w:szCs w:val="20"/>
              </w:rPr>
              <w:t>Documentación técnica del diseño</w:t>
            </w:r>
          </w:p>
        </w:tc>
      </w:tr>
      <w:tr w:rsidR="008141A9" w14:paraId="16072CD2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024ADD24" w14:textId="02A5E793" w:rsidR="008141A9" w:rsidRPr="001B70D2" w:rsidRDefault="008141A9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Resultado de Aprendizaje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D126707" w14:textId="398D79E8" w:rsidR="008141A9" w:rsidRPr="001B70D2" w:rsidRDefault="00382A60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RA1</w:t>
            </w:r>
          </w:p>
        </w:tc>
      </w:tr>
      <w:tr w:rsidR="008141A9" w14:paraId="666027F6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A9443C2" w14:textId="7884DA31" w:rsidR="008141A9" w:rsidRDefault="008141A9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Indicadores de Logro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F8584C" w14:textId="6DF436DC" w:rsidR="00B61E9B" w:rsidRPr="00B61E9B" w:rsidRDefault="00382A60" w:rsidP="00B61E9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 1.</w:t>
            </w:r>
            <w:r w:rsidR="00D72410">
              <w:rPr>
                <w:sz w:val="20"/>
                <w:szCs w:val="20"/>
              </w:rPr>
              <w:t>5</w:t>
            </w:r>
          </w:p>
        </w:tc>
      </w:tr>
    </w:tbl>
    <w:p w14:paraId="2F20D43D" w14:textId="7503940B" w:rsidR="00B64371" w:rsidRDefault="00B64371" w:rsidP="00C96CE1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64371" w14:paraId="55B88C54" w14:textId="77777777" w:rsidTr="00B64371">
        <w:trPr>
          <w:trHeight w:val="964"/>
        </w:trPr>
        <w:tc>
          <w:tcPr>
            <w:tcW w:w="8828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auto"/>
          </w:tcPr>
          <w:p w14:paraId="08CC6103" w14:textId="46DB806E" w:rsidR="00B64371" w:rsidRDefault="00B64371" w:rsidP="00C96CE1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32AC0D0" wp14:editId="4000E49B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74930</wp:posOffset>
                  </wp:positionV>
                  <wp:extent cx="529590" cy="471878"/>
                  <wp:effectExtent l="0" t="0" r="3810" b="4445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93" cy="47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98F340" w14:textId="0A6AE318" w:rsidR="00B64371" w:rsidRPr="00B64371" w:rsidRDefault="00B64371" w:rsidP="00B6437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after="200" w:line="276" w:lineRule="auto"/>
              <w:ind w:left="1298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DESCRIPCIÓN E INSTRUCCIONES DE LA ACTIVIDAD</w:t>
            </w:r>
          </w:p>
        </w:tc>
      </w:tr>
    </w:tbl>
    <w:p w14:paraId="102CF66F" w14:textId="496F6DB2" w:rsidR="00C96CE1" w:rsidRDefault="00C96CE1" w:rsidP="00C96CE1">
      <w:pPr>
        <w:jc w:val="both"/>
      </w:pPr>
    </w:p>
    <w:p w14:paraId="2DDC2DBD" w14:textId="77777777" w:rsidR="00157DD6" w:rsidRPr="00157DD6" w:rsidRDefault="00157DD6" w:rsidP="00157DD6">
      <w:pPr>
        <w:jc w:val="both"/>
      </w:pPr>
      <w:r w:rsidRPr="00157DD6">
        <w:t xml:space="preserve">En esta actividad, el equipo de estudiantes deberá construir el </w:t>
      </w:r>
      <w:r w:rsidRPr="00157DD6">
        <w:rPr>
          <w:b/>
          <w:bCs/>
        </w:rPr>
        <w:t>documento de diseño técnico del proyecto</w:t>
      </w:r>
      <w:r w:rsidRPr="00157DD6">
        <w:t xml:space="preserve">, aplicando lineamientos del enfoque tradicional PMBOK. El objetivo es </w:t>
      </w:r>
      <w:r w:rsidRPr="00157DD6">
        <w:rPr>
          <w:b/>
          <w:bCs/>
        </w:rPr>
        <w:t>describir la arquitectura técnica y la solución que se desarrollará</w:t>
      </w:r>
      <w:r w:rsidRPr="00157DD6">
        <w:t>, permitiendo claridad en la ejecución de las siguientes etapas del proyecto.</w:t>
      </w:r>
    </w:p>
    <w:p w14:paraId="72D3734A" w14:textId="77777777" w:rsidR="00157DD6" w:rsidRPr="00157DD6" w:rsidRDefault="00157DD6" w:rsidP="00157DD6">
      <w:pPr>
        <w:jc w:val="both"/>
      </w:pPr>
      <w:r w:rsidRPr="00157DD6">
        <w:t>Se espera que el documento contenga:</w:t>
      </w:r>
    </w:p>
    <w:p w14:paraId="34FAD099" w14:textId="77777777" w:rsidR="00157DD6" w:rsidRPr="00157DD6" w:rsidRDefault="00157DD6" w:rsidP="00157DD6">
      <w:pPr>
        <w:numPr>
          <w:ilvl w:val="0"/>
          <w:numId w:val="18"/>
        </w:numPr>
        <w:jc w:val="both"/>
      </w:pPr>
      <w:r w:rsidRPr="00157DD6">
        <w:t>Un resumen técnico del sistema a construir.</w:t>
      </w:r>
    </w:p>
    <w:p w14:paraId="15215B05" w14:textId="77777777" w:rsidR="00157DD6" w:rsidRPr="00157DD6" w:rsidRDefault="00157DD6" w:rsidP="00157DD6">
      <w:pPr>
        <w:numPr>
          <w:ilvl w:val="0"/>
          <w:numId w:val="18"/>
        </w:numPr>
        <w:jc w:val="both"/>
      </w:pPr>
      <w:r w:rsidRPr="00157DD6">
        <w:t xml:space="preserve">Especificaciones tecnológicas (lenguajes, librerías, </w:t>
      </w:r>
      <w:proofErr w:type="spellStart"/>
      <w:r w:rsidRPr="00157DD6">
        <w:t>frameworks</w:t>
      </w:r>
      <w:proofErr w:type="spellEnd"/>
      <w:r w:rsidRPr="00157DD6">
        <w:t xml:space="preserve">, motores de BD, </w:t>
      </w:r>
      <w:proofErr w:type="spellStart"/>
      <w:r w:rsidRPr="00157DD6">
        <w:t>APIs</w:t>
      </w:r>
      <w:proofErr w:type="spellEnd"/>
      <w:r w:rsidRPr="00157DD6">
        <w:t>, etc.).</w:t>
      </w:r>
    </w:p>
    <w:p w14:paraId="3BAD95B3" w14:textId="77777777" w:rsidR="00157DD6" w:rsidRPr="00157DD6" w:rsidRDefault="00157DD6" w:rsidP="00157DD6">
      <w:pPr>
        <w:numPr>
          <w:ilvl w:val="0"/>
          <w:numId w:val="18"/>
        </w:numPr>
        <w:jc w:val="both"/>
      </w:pPr>
      <w:r w:rsidRPr="00157DD6">
        <w:t>Estructura modular del sistema.</w:t>
      </w:r>
    </w:p>
    <w:p w14:paraId="0D54C76D" w14:textId="77777777" w:rsidR="00157DD6" w:rsidRPr="00157DD6" w:rsidRDefault="00157DD6" w:rsidP="00157DD6">
      <w:pPr>
        <w:numPr>
          <w:ilvl w:val="0"/>
          <w:numId w:val="18"/>
        </w:numPr>
        <w:jc w:val="both"/>
      </w:pPr>
      <w:r w:rsidRPr="00157DD6">
        <w:t>Diagramas de arquitectura lógica y de base de datos.</w:t>
      </w:r>
    </w:p>
    <w:p w14:paraId="08735A72" w14:textId="77777777" w:rsidR="00157DD6" w:rsidRPr="00157DD6" w:rsidRDefault="00157DD6" w:rsidP="00157DD6">
      <w:pPr>
        <w:numPr>
          <w:ilvl w:val="0"/>
          <w:numId w:val="18"/>
        </w:numPr>
        <w:jc w:val="both"/>
      </w:pPr>
      <w:r w:rsidRPr="00157DD6">
        <w:t>Consideraciones sobre versionado y documentación.</w:t>
      </w:r>
    </w:p>
    <w:p w14:paraId="4C618395" w14:textId="77777777" w:rsidR="00157DD6" w:rsidRPr="00157DD6" w:rsidRDefault="00157DD6" w:rsidP="00157DD6">
      <w:pPr>
        <w:jc w:val="both"/>
      </w:pPr>
      <w:r w:rsidRPr="00157DD6">
        <w:t xml:space="preserve">Este documento será la </w:t>
      </w:r>
      <w:r w:rsidRPr="00157DD6">
        <w:rPr>
          <w:b/>
          <w:bCs/>
        </w:rPr>
        <w:t>referencia base del desarrollo</w:t>
      </w:r>
      <w:r w:rsidRPr="00157DD6">
        <w:t xml:space="preserve"> posterior y deberá ser versionado en el repositorio del equipo.</w:t>
      </w:r>
    </w:p>
    <w:p w14:paraId="73E6A70F" w14:textId="630ABC06" w:rsidR="00B64371" w:rsidRDefault="00CD04D0" w:rsidP="008A21FF">
      <w:pPr>
        <w:jc w:val="both"/>
      </w:pPr>
      <w:r w:rsidRPr="00CD04D0">
        <w:t>.</w:t>
      </w:r>
    </w:p>
    <w:p w14:paraId="6DF1DD04" w14:textId="77777777" w:rsidR="000A588D" w:rsidRDefault="000A588D" w:rsidP="00C96CE1">
      <w:pPr>
        <w:jc w:val="both"/>
      </w:pPr>
    </w:p>
    <w:tbl>
      <w:tblPr>
        <w:tblStyle w:val="Tablaconcuadrcula"/>
        <w:tblW w:w="8828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828"/>
      </w:tblGrid>
      <w:tr w:rsidR="00B64371" w14:paraId="3CC32A1E" w14:textId="77777777" w:rsidTr="00B64371">
        <w:trPr>
          <w:trHeight w:val="836"/>
        </w:trPr>
        <w:tc>
          <w:tcPr>
            <w:tcW w:w="8828" w:type="dxa"/>
          </w:tcPr>
          <w:p w14:paraId="250D9AAC" w14:textId="77777777" w:rsidR="00B64371" w:rsidRPr="00B64371" w:rsidRDefault="00B64371" w:rsidP="00B64371">
            <w:pPr>
              <w:pStyle w:val="Prrafodelista"/>
              <w:spacing w:after="0" w:line="240" w:lineRule="auto"/>
              <w:ind w:left="1298"/>
              <w:jc w:val="both"/>
            </w:pPr>
          </w:p>
          <w:p w14:paraId="40F0993B" w14:textId="36BCE590" w:rsidR="00B64371" w:rsidRPr="00B64371" w:rsidRDefault="00B64371" w:rsidP="00B6437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1298"/>
              <w:jc w:val="both"/>
            </w:pPr>
            <w:r>
              <w:rPr>
                <w:noProof/>
                <w:lang w:val="es-CL"/>
              </w:rPr>
              <w:drawing>
                <wp:anchor distT="0" distB="0" distL="114300" distR="114300" simplePos="0" relativeHeight="251664384" behindDoc="1" locked="0" layoutInCell="1" allowOverlap="1" wp14:anchorId="10B1C263" wp14:editId="35683B72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-93345</wp:posOffset>
                  </wp:positionV>
                  <wp:extent cx="447675" cy="390525"/>
                  <wp:effectExtent l="0" t="0" r="9525" b="9525"/>
                  <wp:wrapTight wrapText="bothSides">
                    <wp:wrapPolygon edited="0">
                      <wp:start x="3677" y="0"/>
                      <wp:lineTo x="0" y="4215"/>
                      <wp:lineTo x="0" y="14751"/>
                      <wp:lineTo x="3677" y="21073"/>
                      <wp:lineTo x="17464" y="21073"/>
                      <wp:lineTo x="21140" y="14751"/>
                      <wp:lineTo x="21140" y="4215"/>
                      <wp:lineTo x="17464" y="0"/>
                      <wp:lineTo x="3677" y="0"/>
                    </wp:wrapPolygon>
                  </wp:wrapTight>
                  <wp:docPr id="6" name="image8.png" descr="C:\Users\cgonzalezm\Desktop\221_DISEÑOS\FOMATOS DOCUMENTOS DISEÑO\ICONOS_MD_2021\ICONOS_MD_ DOS_COLORES_2021\ACTIVIDADES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28"/>
                <w:szCs w:val="28"/>
              </w:rPr>
              <w:t>DESARROLLO DE LA ACTIVIDAD</w:t>
            </w:r>
          </w:p>
          <w:p w14:paraId="40F742D5" w14:textId="2DA57E72" w:rsidR="00B64371" w:rsidRPr="00B64371" w:rsidRDefault="00B64371" w:rsidP="00B64371">
            <w:pPr>
              <w:pStyle w:val="Prrafodelista"/>
              <w:spacing w:after="0" w:line="240" w:lineRule="auto"/>
              <w:ind w:left="1298"/>
              <w:jc w:val="both"/>
            </w:pPr>
          </w:p>
        </w:tc>
      </w:tr>
    </w:tbl>
    <w:p w14:paraId="3177DF5E" w14:textId="0D5C86B3" w:rsidR="00B64371" w:rsidRDefault="00B64371" w:rsidP="00C96CE1">
      <w:pPr>
        <w:jc w:val="both"/>
      </w:pPr>
    </w:p>
    <w:p w14:paraId="52F7B085" w14:textId="77777777" w:rsidR="00B7104F" w:rsidRPr="00B7104F" w:rsidRDefault="00B7104F" w:rsidP="00B7104F">
      <w:r w:rsidRPr="00B7104F">
        <w:t>La actividad se desarrollará de forma guiada por el docente, a través de las siguientes fases:</w:t>
      </w:r>
    </w:p>
    <w:p w14:paraId="033BAD12" w14:textId="77777777" w:rsidR="00B7104F" w:rsidRPr="00B7104F" w:rsidRDefault="00B7104F" w:rsidP="00B7104F">
      <w:pPr>
        <w:rPr>
          <w:b/>
          <w:bCs/>
        </w:rPr>
      </w:pPr>
      <w:r w:rsidRPr="00B7104F">
        <w:rPr>
          <w:b/>
          <w:bCs/>
        </w:rPr>
        <w:lastRenderedPageBreak/>
        <w:t>1. Revisión del objetivo del diseño técnico</w:t>
      </w:r>
    </w:p>
    <w:p w14:paraId="236B3B58" w14:textId="77777777" w:rsidR="00B7104F" w:rsidRPr="00B7104F" w:rsidRDefault="00B7104F" w:rsidP="00B7104F">
      <w:pPr>
        <w:numPr>
          <w:ilvl w:val="0"/>
          <w:numId w:val="19"/>
        </w:numPr>
      </w:pPr>
      <w:r w:rsidRPr="00B7104F">
        <w:t>Comprender su rol como guía para programadores y validación del alcance del sistema.</w:t>
      </w:r>
    </w:p>
    <w:p w14:paraId="63D07476" w14:textId="77777777" w:rsidR="00B7104F" w:rsidRPr="00B7104F" w:rsidRDefault="00B7104F" w:rsidP="00B7104F">
      <w:pPr>
        <w:numPr>
          <w:ilvl w:val="0"/>
          <w:numId w:val="19"/>
        </w:numPr>
      </w:pPr>
      <w:r w:rsidRPr="00B7104F">
        <w:t>Revisar ejemplos de documentos similares de proyectos previos.</w:t>
      </w:r>
    </w:p>
    <w:p w14:paraId="4F10CD60" w14:textId="77777777" w:rsidR="00B7104F" w:rsidRPr="00B7104F" w:rsidRDefault="00B7104F" w:rsidP="00B7104F">
      <w:pPr>
        <w:rPr>
          <w:b/>
          <w:bCs/>
        </w:rPr>
      </w:pPr>
      <w:r w:rsidRPr="00B7104F">
        <w:rPr>
          <w:b/>
          <w:bCs/>
        </w:rPr>
        <w:t>2. Construcción del documento técnico, incluyendo:</w:t>
      </w:r>
    </w:p>
    <w:p w14:paraId="52A3B50A" w14:textId="77777777" w:rsidR="00B7104F" w:rsidRPr="00B7104F" w:rsidRDefault="00B7104F" w:rsidP="00B7104F">
      <w:pPr>
        <w:numPr>
          <w:ilvl w:val="0"/>
          <w:numId w:val="20"/>
        </w:numPr>
      </w:pPr>
      <w:r w:rsidRPr="00B7104F">
        <w:t>Descripción general del sistema y su propósito.</w:t>
      </w:r>
    </w:p>
    <w:p w14:paraId="6D652050" w14:textId="77777777" w:rsidR="00B7104F" w:rsidRPr="00B7104F" w:rsidRDefault="00B7104F" w:rsidP="00B7104F">
      <w:pPr>
        <w:numPr>
          <w:ilvl w:val="0"/>
          <w:numId w:val="20"/>
        </w:numPr>
      </w:pPr>
      <w:r w:rsidRPr="00B7104F">
        <w:t>Especificaciones tecnológicas:</w:t>
      </w:r>
    </w:p>
    <w:p w14:paraId="5B959B8A" w14:textId="77777777" w:rsidR="00B7104F" w:rsidRPr="00B7104F" w:rsidRDefault="00B7104F" w:rsidP="00B7104F">
      <w:pPr>
        <w:numPr>
          <w:ilvl w:val="1"/>
          <w:numId w:val="20"/>
        </w:numPr>
      </w:pPr>
      <w:r w:rsidRPr="00B7104F">
        <w:t>Lenguaje de programación</w:t>
      </w:r>
    </w:p>
    <w:p w14:paraId="157CEE5A" w14:textId="77777777" w:rsidR="00B7104F" w:rsidRPr="00B7104F" w:rsidRDefault="00B7104F" w:rsidP="00B7104F">
      <w:pPr>
        <w:numPr>
          <w:ilvl w:val="1"/>
          <w:numId w:val="20"/>
        </w:numPr>
      </w:pPr>
      <w:proofErr w:type="spellStart"/>
      <w:r w:rsidRPr="00B7104F">
        <w:t>Frameworks</w:t>
      </w:r>
      <w:proofErr w:type="spellEnd"/>
      <w:r w:rsidRPr="00B7104F">
        <w:t>/librerías</w:t>
      </w:r>
    </w:p>
    <w:p w14:paraId="74D0B7C7" w14:textId="77777777" w:rsidR="00B7104F" w:rsidRPr="00B7104F" w:rsidRDefault="00B7104F" w:rsidP="00B7104F">
      <w:pPr>
        <w:numPr>
          <w:ilvl w:val="1"/>
          <w:numId w:val="20"/>
        </w:numPr>
      </w:pPr>
      <w:r w:rsidRPr="00B7104F">
        <w:t>Motor de base de datos</w:t>
      </w:r>
    </w:p>
    <w:p w14:paraId="06273945" w14:textId="77777777" w:rsidR="00B7104F" w:rsidRPr="00B7104F" w:rsidRDefault="00B7104F" w:rsidP="00B7104F">
      <w:pPr>
        <w:numPr>
          <w:ilvl w:val="1"/>
          <w:numId w:val="20"/>
        </w:numPr>
      </w:pPr>
      <w:r w:rsidRPr="00B7104F">
        <w:t>Herramientas de visualización (si aplica)</w:t>
      </w:r>
    </w:p>
    <w:p w14:paraId="29CCB5CE" w14:textId="77777777" w:rsidR="00B7104F" w:rsidRPr="00B7104F" w:rsidRDefault="00B7104F" w:rsidP="00B7104F">
      <w:pPr>
        <w:numPr>
          <w:ilvl w:val="0"/>
          <w:numId w:val="20"/>
        </w:numPr>
      </w:pPr>
      <w:r w:rsidRPr="00B7104F">
        <w:t>Diagrama de arquitectura de componentes o módulos</w:t>
      </w:r>
    </w:p>
    <w:p w14:paraId="2D6759FB" w14:textId="77777777" w:rsidR="00B7104F" w:rsidRPr="00B7104F" w:rsidRDefault="00B7104F" w:rsidP="00B7104F">
      <w:pPr>
        <w:numPr>
          <w:ilvl w:val="0"/>
          <w:numId w:val="20"/>
        </w:numPr>
      </w:pPr>
      <w:r w:rsidRPr="00B7104F">
        <w:t>Diagrama lógico de la base de datos</w:t>
      </w:r>
    </w:p>
    <w:p w14:paraId="70F3CA39" w14:textId="77777777" w:rsidR="00B7104F" w:rsidRPr="00B7104F" w:rsidRDefault="00B7104F" w:rsidP="00B7104F">
      <w:pPr>
        <w:numPr>
          <w:ilvl w:val="0"/>
          <w:numId w:val="20"/>
        </w:numPr>
      </w:pPr>
      <w:r w:rsidRPr="00B7104F">
        <w:t>Consideraciones de seguridad, control de versiones, documentación técnica</w:t>
      </w:r>
    </w:p>
    <w:p w14:paraId="53A1D6F4" w14:textId="77777777" w:rsidR="00B7104F" w:rsidRPr="00B7104F" w:rsidRDefault="00B7104F" w:rsidP="00B7104F">
      <w:pPr>
        <w:rPr>
          <w:b/>
          <w:bCs/>
        </w:rPr>
      </w:pPr>
      <w:r w:rsidRPr="00B7104F">
        <w:rPr>
          <w:b/>
          <w:bCs/>
        </w:rPr>
        <w:t>3. Validación del documento</w:t>
      </w:r>
    </w:p>
    <w:p w14:paraId="02C03E5D" w14:textId="77777777" w:rsidR="00B7104F" w:rsidRPr="00B7104F" w:rsidRDefault="00B7104F" w:rsidP="00B7104F">
      <w:pPr>
        <w:numPr>
          <w:ilvl w:val="0"/>
          <w:numId w:val="21"/>
        </w:numPr>
      </w:pPr>
      <w:r w:rsidRPr="00B7104F">
        <w:t xml:space="preserve">Revisión cruzada con otro equipo (peer </w:t>
      </w:r>
      <w:proofErr w:type="spellStart"/>
      <w:r w:rsidRPr="00B7104F">
        <w:t>review</w:t>
      </w:r>
      <w:proofErr w:type="spellEnd"/>
      <w:r w:rsidRPr="00B7104F">
        <w:t>)</w:t>
      </w:r>
    </w:p>
    <w:p w14:paraId="24252298" w14:textId="77777777" w:rsidR="00B7104F" w:rsidRPr="00B7104F" w:rsidRDefault="00B7104F" w:rsidP="00B7104F">
      <w:pPr>
        <w:numPr>
          <w:ilvl w:val="0"/>
          <w:numId w:val="21"/>
        </w:numPr>
      </w:pPr>
      <w:r w:rsidRPr="00B7104F">
        <w:t>Revisión por el docente</w:t>
      </w:r>
    </w:p>
    <w:p w14:paraId="639AF9C8" w14:textId="2F8D3EE5" w:rsidR="00273258" w:rsidRDefault="00B7104F" w:rsidP="00B50626">
      <w:pPr>
        <w:numPr>
          <w:ilvl w:val="0"/>
          <w:numId w:val="21"/>
        </w:numPr>
      </w:pPr>
      <w:r w:rsidRPr="00B7104F">
        <w:t>Revisión interna del equipo para asegurar coherencia</w:t>
      </w:r>
    </w:p>
    <w:p w14:paraId="56D758C3" w14:textId="77777777" w:rsidR="002407D3" w:rsidRPr="00A3635E" w:rsidRDefault="002407D3" w:rsidP="002407D3">
      <w:pPr>
        <w:ind w:left="720"/>
      </w:pPr>
    </w:p>
    <w:p w14:paraId="016731CE" w14:textId="77777777" w:rsidR="00480B57" w:rsidRPr="00480B57" w:rsidRDefault="00480B57" w:rsidP="00273258">
      <w:r w:rsidRPr="00480B57">
        <w:rPr>
          <w:b/>
          <w:bCs/>
        </w:rPr>
        <w:t>Trabajo autónomo posterior:</w:t>
      </w:r>
    </w:p>
    <w:p w14:paraId="5C4A085C" w14:textId="77777777" w:rsidR="002407D3" w:rsidRDefault="002407D3" w:rsidP="002407D3">
      <w:pPr>
        <w:pStyle w:val="Prrafodelista"/>
        <w:numPr>
          <w:ilvl w:val="0"/>
          <w:numId w:val="17"/>
        </w:numPr>
      </w:pPr>
      <w:r>
        <w:t>Revisar documentación técnica de proyectos similares en GitHub.</w:t>
      </w:r>
    </w:p>
    <w:p w14:paraId="1F2F8F4F" w14:textId="77777777" w:rsidR="002407D3" w:rsidRDefault="002407D3" w:rsidP="002407D3">
      <w:pPr>
        <w:pStyle w:val="Prrafodelista"/>
      </w:pPr>
    </w:p>
    <w:p w14:paraId="7E999406" w14:textId="77777777" w:rsidR="002407D3" w:rsidRDefault="002407D3" w:rsidP="002407D3">
      <w:pPr>
        <w:pStyle w:val="Prrafodelista"/>
        <w:numPr>
          <w:ilvl w:val="0"/>
          <w:numId w:val="17"/>
        </w:numPr>
      </w:pPr>
      <w:r>
        <w:t>Incorporar ejemplos reales de código o estructuras de base de datos como referencia.</w:t>
      </w:r>
    </w:p>
    <w:p w14:paraId="64D0B193" w14:textId="77777777" w:rsidR="002407D3" w:rsidRDefault="002407D3" w:rsidP="002407D3">
      <w:pPr>
        <w:pStyle w:val="Prrafodelista"/>
      </w:pPr>
    </w:p>
    <w:p w14:paraId="353936EF" w14:textId="77777777" w:rsidR="002407D3" w:rsidRDefault="002407D3" w:rsidP="002407D3">
      <w:pPr>
        <w:pStyle w:val="Prrafodelista"/>
        <w:numPr>
          <w:ilvl w:val="0"/>
          <w:numId w:val="17"/>
        </w:numPr>
      </w:pPr>
      <w:r>
        <w:t xml:space="preserve">Buscar y aplicar buenas prácticas en documentación técnica (uso de </w:t>
      </w:r>
      <w:proofErr w:type="spellStart"/>
      <w:r>
        <w:t>markdown</w:t>
      </w:r>
      <w:proofErr w:type="spellEnd"/>
      <w:r>
        <w:t>, diagramas, tablas comparativas, etc.).</w:t>
      </w:r>
    </w:p>
    <w:p w14:paraId="6EFD4331" w14:textId="77777777" w:rsidR="002407D3" w:rsidRDefault="002407D3" w:rsidP="002407D3">
      <w:pPr>
        <w:pStyle w:val="Prrafodelista"/>
      </w:pPr>
    </w:p>
    <w:p w14:paraId="0372A57F" w14:textId="05079CE0" w:rsidR="00055C59" w:rsidRPr="00055C59" w:rsidRDefault="002407D3" w:rsidP="002407D3">
      <w:pPr>
        <w:pStyle w:val="Prrafodelista"/>
        <w:numPr>
          <w:ilvl w:val="0"/>
          <w:numId w:val="17"/>
        </w:numPr>
      </w:pPr>
      <w:r>
        <w:t>Subir la versión final del documento al repositorio GitHub del equipo.</w:t>
      </w:r>
    </w:p>
    <w:p w14:paraId="191D8072" w14:textId="6C497040" w:rsidR="000A588D" w:rsidRPr="00055C59" w:rsidRDefault="000A588D" w:rsidP="00055C59"/>
    <w:p w14:paraId="5D39AEE2" w14:textId="77777777" w:rsidR="004135B3" w:rsidRDefault="004135B3" w:rsidP="004135B3">
      <w:pPr>
        <w:jc w:val="both"/>
      </w:pPr>
    </w:p>
    <w:p/>
    <w:p>
      <w:r>
        <w:rPr>
          <w:b/>
          <w:sz w:val="22"/>
        </w:rPr>
        <w:t xml:space="preserve">Documentacion Tecnica del Diseno - Smart Mirror Paris</w:t>
      </w:r>
    </w:p>
    <w:p>
      <w:r>
        <w:rPr>
          <w:sz w:val="22"/>
        </w:rPr>
        <w:t xml:space="preserve">Espejo Inteligente para Probadores de Tienda Retail</w:t>
      </w:r>
    </w:p>
    <w:p/>
    <w:p>
      <w:r>
        <w:rPr>
          <w:b/>
          <w:sz w:val="22"/>
        </w:rPr>
        <w:t xml:space="preserve">1. Resumen Tecnico del Sistema</w:t>
      </w:r>
    </w:p>
    <w:p>
      <w:r>
        <w:rPr>
          <w:sz w:val="22"/>
        </w:rPr>
        <w:t xml:space="preserve">Smart Mirror Paris es un sistema de probador virtual que permite a clientes de tiendas retail pararse frente a un espejo inteligente equipado con camara, donde un motor de vision computacional detecta su pose corporal en tiempo real mediante MediaPipe/YOLO procesado localmente (Edge AI). El cliente selecciona prendas desde una interfaz tactil y el sistema las superpone digitalmente sobre su imagen en vivo, consultando simultaneamente el stock actualizado desde una base de datos PostgreSQL accesible via API REST.</w:t>
      </w:r>
    </w:p>
    <w:p>
      <w:r>
        <w:rPr>
          <w:sz w:val="22"/>
        </w:rPr>
        <w:t xml:space="preserve">El sistema resuelve dos problemas clave del retail: las esperas de 8-12 minutos en probadores fisicos y la tasa de devolucion del 30-40% por talla incorrecta, proporcionando una experiencia de compra sin contacto fisico con la prenda.</w:t>
      </w:r>
    </w:p>
    <w:p/>
    <w:p>
      <w:r>
        <w:rPr>
          <w:b/>
          <w:sz w:val="22"/>
        </w:rPr>
        <w:t xml:space="preserve">2. Especificaciones Tecnologicas</w:t>
      </w:r>
    </w:p>
    <w:p>
      <w:r>
        <w:rPr>
          <w:sz w:val="22"/>
        </w:rPr>
        <w:t xml:space="preserve">Cada tecnologia fue seleccionada evaluando escalabilidad, interoperabilidad, seguridad e integracion:</w:t>
      </w:r>
    </w:p>
    <w:p/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Tecnologia Elegida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Alternativa Descartada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Razon de Eleccion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Motor de Pose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MediaPipe + YOLO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OpenPose, TF Pose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Inferencia CPU &lt; 30ms sin GPU. OpenPose requiere GPU dedicada.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Lenguaje Backend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Python 3.11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Node.js, Go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Ecosistema nativo para ML. Mismo lenguaje para IA y API.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Framework API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Flask, Django REST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OpenAPI automatica, async nativo, validacion Pydantic integrada.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React 18 + Electron 28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Vue+Tauri, Flutter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Ecosistema UI maduro para tactil. Electron empaqueta sin browser.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PostgreSQL 16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MySQL, SQLite, MongoDB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Tipos avanzados (JSONB), ACID para stock concurrente.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Contenerizacion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Docker + Compose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Podman, K8s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Replica entorno en un comando. K8s sobredimensionado.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Control Versiones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Git + GitHub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GitLab, Bitbucket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GitHub Actions CI/CD gratuito. GitHub Projects kanban.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Export. Modelo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ONNX Runtime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TFLite, PyTorch Mobile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Agnostico al framework. Optimiza inferencia en CPU.</w:t>
            </w:r>
          </w:p>
        </w:tc>
      </w:tr>
    </w:tbl>
    <w:p/>
    <w:p>
      <w:r>
        <w:rPr>
          <w:b/>
          <w:sz w:val="22"/>
        </w:rPr>
        <w:t xml:space="preserve">3. Estructura Modular del Sistema</w:t>
      </w:r>
    </w:p>
    <w:p>
      <w:r>
        <w:rPr>
          <w:sz w:val="22"/>
        </w:rPr>
        <w:t xml:space="preserve">El sistema se divide en cuatro modulos con responsabilidad unica (principio Single Responsibility), con interfaces de comunicacion definidas para desarrollo paralelo.</w:t>
      </w:r>
    </w:p>
    <w:p/>
    <w:p>
      <w:r>
        <w:rPr>
          <w:b/>
          <w:sz w:val="22"/>
        </w:rPr>
        <w:t xml:space="preserve">3.1 Modulo Backend - API de Negocio</w:t>
      </w:r>
    </w:p>
    <w:p>
      <w:r>
        <w:rPr>
          <w:sz w:val="22"/>
        </w:rPr>
        <w:t xml:space="preserve">Responsabilidad: Exponer datos de inventario y gestionar sesiones de prueba. Tecnologia: Python 3.11 + FastAPI + SQLAlchemy + PostgreSQL. Interfaz hacia Motor IA: HTTP GET /overlay con ID de prenda. Interfaz hacia Frontend: REST API en puerto 8000 (Swagger en /docs). Interfaz hacia BD: ORM SQLAlchemy con pool de 10 conexiones. No procesa video ni ejecuta ML.</w:t>
      </w:r>
    </w:p>
    <w:p/>
    <w:p>
      <w:r>
        <w:rPr>
          <w:b/>
          <w:sz w:val="22"/>
        </w:rPr>
        <w:t xml:space="preserve">3.2 Modulo Frontend - Interfaz de Usuario</w:t>
      </w:r>
    </w:p>
    <w:p>
      <w:r>
        <w:rPr>
          <w:sz w:val="22"/>
        </w:rPr>
        <w:t xml:space="preserve">Responsabilidad: Capturar imagen de camara, renderizar overlay y gestionar seleccion de prendas. Tecnologia: React 18 + TypeScript + Electron 28. Interfaz hacia Motor IA: WebSocket en puerto 8001 para frames procesados. Interfaz hacia Backend: REST HTTP para catalogo y stock. No ejecuta inferencia de IA ni accede a la BD.</w:t>
      </w:r>
    </w:p>
    <w:p/>
    <w:p>
      <w:r>
        <w:rPr>
          <w:b/>
          <w:sz w:val="22"/>
        </w:rPr>
        <w:t xml:space="preserve">3.3 Modulo Motor IA - Vision Computacional (Edge)</w:t>
      </w:r>
    </w:p>
    <w:p>
      <w:r>
        <w:rPr>
          <w:sz w:val="22"/>
        </w:rPr>
        <w:t xml:space="preserve">Responsabilidad: Detectar pose humana, segmentar region de prenda y generar overlay en tiempo real, todo localmente. Tecnologia: Python 3.11 + MediaPipe + YOLO (ONNX Runtime) + OpenCV. Interfaz hacia Frontend: WebSocket emite frames JPEG a 20-30 fps. Procesamiento: captura frames, extrae landmarks, aplica segmentacion, blendea textura. No almacena frames ni gestiona sesiones.</w:t>
      </w:r>
    </w:p>
    <w:p/>
    <w:p>
      <w:r>
        <w:rPr>
          <w:b/>
          <w:sz w:val="22"/>
        </w:rPr>
        <w:t xml:space="preserve">3.4 Modulo Base de Datos - Gestion de Datos</w:t>
      </w:r>
    </w:p>
    <w:p>
      <w:r>
        <w:rPr>
          <w:sz w:val="22"/>
        </w:rPr>
        <w:t xml:space="preserve">Responsabilidad: Persistir catalogo de prendas, stock y metadatos de sesiones. Tecnologia: PostgreSQL 16 en Docker con volumen persistente. Interfaz: TCP/IP puerto 5432, accesible solo por Backend via ORM. Esquema: tablas Producto, Prenda, Stock, Sesion, Sesion_Prenda. Credenciales via .env (no commiteado).</w:t>
      </w:r>
    </w:p>
    <w:p/>
    <w:p>
      <w:r>
        <w:rPr>
          <w:b/>
          <w:sz w:val="22"/>
        </w:rPr>
        <w:t xml:space="preserve">4. Diagramas de Arquitectura</w:t>
      </w:r>
    </w:p>
    <w:p>
      <w:r>
        <w:rPr>
          <w:sz w:val="22"/>
        </w:rPr>
        <w:t xml:space="preserve">Se elaboraron los siguientes diagramas en codigo Mermaid.js y en draw.io:</w:t>
      </w:r>
    </w:p>
    <w:p>
      <w:r>
        <w:rPr>
          <w:sz w:val="22"/>
        </w:rPr>
        <w:t xml:space="preserve">- Arquitectura Logica: muestra Edge Layer, Local Network y Assets con protocolos (WebSocket, REST, SQL).</w:t>
      </w:r>
    </w:p>
    <w:p>
      <w:r>
        <w:rPr>
          <w:sz w:val="22"/>
        </w:rPr>
        <w:t xml:space="preserve">- Flujo End-to-End: secuencia desde que el cliente se para frente al espejo hasta overlay con badge de stock.</w:t>
      </w:r>
    </w:p>
    <w:p>
      <w:r>
        <w:rPr>
          <w:sz w:val="22"/>
        </w:rPr>
        <w:t xml:space="preserve">- Modelo Entidad-Relacion (MER): 5 tablas con relaciones, tipos y restricciones.</w:t>
      </w:r>
    </w:p>
    <w:p>
      <w:r>
        <w:rPr>
          <w:sz w:val="22"/>
        </w:rPr>
        <w:t xml:space="preserve">- Pipeline de IA (MLOps): 7 fases desde ingesta hasta exportacion ONNX y despliegue Edge.</w:t>
      </w:r>
    </w:p>
    <w:p>
      <w:r>
        <w:rPr>
          <w:sz w:val="22"/>
        </w:rPr>
        <w:t xml:space="preserve">Nota: Los diagramas .drawio.png estan disponibles en el repositorio (docs/diagramas/).</w:t>
      </w:r>
    </w:p>
    <w:p/>
    <w:p>
      <w:r>
        <w:rPr>
          <w:b/>
          <w:sz w:val="22"/>
        </w:rPr>
        <w:t xml:space="preserve">5. Diagrama Logico de la Base de Datos</w:t>
      </w:r>
    </w:p>
    <w:p>
      <w:r>
        <w:rPr>
          <w:sz w:val="22"/>
        </w:rPr>
        <w:t xml:space="preserve">El esquema PostgreSQL contiene las siguientes tablas:</w:t>
      </w:r>
    </w:p>
    <w:p/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18"/>
              </w:rPr>
              <w:t>Tabla</w:t>
            </w:r>
          </w:p>
        </w:tc>
        <w:tc>
          <w:tcPr>
            <w:tcW w:type="dxa" w:w="2946"/>
          </w:tcPr>
          <w:p>
            <w:r>
              <w:rPr>
                <w:b/>
                <w:sz w:val="18"/>
              </w:rPr>
              <w:t>Campos Clave</w:t>
            </w:r>
          </w:p>
        </w:tc>
        <w:tc>
          <w:tcPr>
            <w:tcW w:type="dxa" w:w="2946"/>
          </w:tcPr>
          <w:p>
            <w:r>
              <w:rPr>
                <w:b/>
                <w:sz w:val="18"/>
              </w:rPr>
              <w:t>Relaciones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id (UUID PK), nombre, categoria, marca, descripcion, created_at, updated_at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Un PRODUCTO tiene muchas PRENDAS (1:N)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PRENDA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id (UUID PK), producto_id (FK), color, talla, imagen_url, textura_url, precio, activo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Pertenece a PRODUCTO. Tiene un STOCK (1:1). Aparece en SESION_PRENDA (1:N)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STOCK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id (UUID PK), prenda_id (FK UNIQUE), cantidad, cantidad_minima, ubicacion_tienda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Relacion 1:1 con PRENDA via UNIQUE constraint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SESION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id (UUID PK), inicio, fin, duracion_segundos, prendas_vistas, talla_estimada, converted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Incluye SESION_PRENDA (1:N). Sin PII.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SESION_PRENDA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id (UUID PK), sesion_id (FK), prenda_id (FK), duracion_visualizacion, visto_en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Tabla intermedia entre SESION y PRENDA</w:t>
            </w:r>
          </w:p>
        </w:tc>
      </w:tr>
    </w:tbl>
    <w:p/>
    <w:p>
      <w:r>
        <w:rPr>
          <w:b/>
          <w:sz w:val="22"/>
        </w:rPr>
        <w:t xml:space="preserve">6. Consideraciones de Versionado y Documentacion</w:t>
      </w:r>
    </w:p>
    <w:p>
      <w:r>
        <w:rPr>
          <w:sz w:val="22"/>
        </w:rPr>
        <w:t xml:space="preserve">Control de versiones: Git Flow con ramas main (produccion, protegida), develop (integracion), feature/* (funcionalidades), hotfix/* (correcciones), release/* (preparacion).</w:t>
      </w:r>
    </w:p>
    <w:p>
      <w:r>
        <w:rPr>
          <w:sz w:val="22"/>
        </w:rPr>
        <w:t xml:space="preserve">Convencion de commits: Conventional Commits con tipos feat, fix, docs, chore, refactor, test, perf, ci.</w:t>
      </w:r>
    </w:p>
    <w:p>
      <w:r>
        <w:rPr>
          <w:sz w:val="22"/>
        </w:rPr>
        <w:t xml:space="preserve">CI/CD: GitHub Actions ejecuta pytest y linter en cada PR. Merge bloqueado si CI falla. Cobertura minima 80%.</w:t>
      </w:r>
    </w:p>
    <w:p>
      <w:r>
        <w:rPr>
          <w:sz w:val="22"/>
        </w:rPr>
        <w:t xml:space="preserve">Documentacion: README.md con instalacion. Swagger autogenerado en /docs. Diagramas Mermaid en /docs/diagramas/.</w:t>
      </w:r>
    </w:p>
    <w:p>
      <w:r>
        <w:rPr>
          <w:sz w:val="22"/>
        </w:rPr>
        <w:t xml:space="preserve">Seguridad: Credenciales via .env en .gitignore. Docker con red bridge aislada. Sin persistencia de frames de video.</w:t>
      </w:r>
    </w:p>
    <w:p/>
    <w:p>
      <w:r>
        <w:rPr>
          <w:b/>
          <w:sz w:val="22"/>
        </w:rPr>
        <w:t xml:space="preserve">7. Estructura del Proyecto (Filesystem)</w:t>
      </w:r>
    </w:p>
    <w:p>
      <w:r>
        <w:rPr>
          <w:sz w:val="22"/>
        </w:rPr>
        <w:t xml:space="preserve">Arbol de carpetas con responsabilidad unica por directorio: backend/ (FastAPI + SQLAlchemy), ia_engine/ (MediaPipe + YOLO + pipeline), frontend/ (React + Electron), database/ (DDL + seed), docs/ (diagramas + documentos).</w:t>
      </w:r>
    </w:p>
    <w:p/>
    <w:tbl>
      <w:tblPr>
        <w:tblStyle w:val="Tablaconcuadrcula"/>
        <w:tblW w:w="8828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828"/>
      </w:tblGrid>
      <w:tr w:rsidR="004135B3" w14:paraId="40862F0A" w14:textId="77777777" w:rsidTr="00C355BB">
        <w:trPr>
          <w:trHeight w:val="836"/>
        </w:trPr>
        <w:tc>
          <w:tcPr>
            <w:tcW w:w="8828" w:type="dxa"/>
          </w:tcPr>
          <w:p w14:paraId="08F701CD" w14:textId="77777777" w:rsidR="004135B3" w:rsidRPr="00B64371" w:rsidRDefault="004135B3" w:rsidP="00C355BB">
            <w:pPr>
              <w:pStyle w:val="Prrafodelista"/>
              <w:spacing w:after="0" w:line="240" w:lineRule="auto"/>
              <w:ind w:left="1298"/>
              <w:jc w:val="both"/>
            </w:pPr>
          </w:p>
          <w:p w14:paraId="070CC5F4" w14:textId="58E6BD83" w:rsidR="004135B3" w:rsidRPr="004135B3" w:rsidRDefault="004135B3" w:rsidP="004135B3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rPr>
                <w:noProof/>
                <w:lang w:val="es-CL"/>
              </w:rPr>
              <w:drawing>
                <wp:anchor distT="0" distB="0" distL="114300" distR="114300" simplePos="0" relativeHeight="251666432" behindDoc="1" locked="0" layoutInCell="1" allowOverlap="1" wp14:anchorId="5D5C7B53" wp14:editId="4CE9838B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-93345</wp:posOffset>
                  </wp:positionV>
                  <wp:extent cx="447675" cy="390525"/>
                  <wp:effectExtent l="0" t="0" r="9525" b="9525"/>
                  <wp:wrapTight wrapText="bothSides">
                    <wp:wrapPolygon edited="0">
                      <wp:start x="3677" y="0"/>
                      <wp:lineTo x="0" y="4215"/>
                      <wp:lineTo x="0" y="14751"/>
                      <wp:lineTo x="3677" y="21073"/>
                      <wp:lineTo x="17464" y="21073"/>
                      <wp:lineTo x="21140" y="14751"/>
                      <wp:lineTo x="21140" y="4215"/>
                      <wp:lineTo x="17464" y="0"/>
                      <wp:lineTo x="3677" y="0"/>
                    </wp:wrapPolygon>
                  </wp:wrapTight>
                  <wp:docPr id="786185199" name="Imagen 786185199" descr="C:\Users\cgonzalezm\Desktop\221_DISEÑOS\FOMATOS DOCUMENTOS DISEÑO\ICONOS_MD_2021\ICONOS_MD_ DOS_COLORES_2021\ACTIVIDADES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28"/>
                <w:szCs w:val="28"/>
              </w:rPr>
              <w:t>INDICACIONES PARA LA ENTREGA Y/O REVISIÓN DE LA ACTIVIDAD</w:t>
            </w:r>
          </w:p>
          <w:p w14:paraId="1012E920" w14:textId="77777777" w:rsidR="004135B3" w:rsidRPr="00B64371" w:rsidRDefault="004135B3" w:rsidP="00C355BB">
            <w:pPr>
              <w:pStyle w:val="Prrafodelista"/>
              <w:spacing w:after="0" w:line="240" w:lineRule="auto"/>
              <w:ind w:left="1298"/>
              <w:jc w:val="both"/>
            </w:pPr>
          </w:p>
        </w:tc>
      </w:tr>
    </w:tbl>
    <w:p w14:paraId="76C7783C" w14:textId="77777777" w:rsidR="004135B3" w:rsidRDefault="004135B3" w:rsidP="004135B3">
      <w:pPr>
        <w:jc w:val="both"/>
      </w:pPr>
    </w:p>
    <w:p w14:paraId="682657CA" w14:textId="283A60F7" w:rsidR="00382A60" w:rsidRDefault="00382A60" w:rsidP="00C96CE1">
      <w:pPr>
        <w:jc w:val="both"/>
      </w:pPr>
      <w:r>
        <w:t>Enviar al docente por AVA en el apartado correspondiente.</w:t>
      </w:r>
    </w:p>
    <w:p w14:paraId="2ED0F01D" w14:textId="1DB94D87" w:rsidR="00382A60" w:rsidRDefault="00382A60" w:rsidP="00C96CE1">
      <w:pPr>
        <w:jc w:val="both"/>
      </w:pPr>
      <w:r>
        <w:t xml:space="preserve">Espera el </w:t>
      </w:r>
      <w:proofErr w:type="spellStart"/>
      <w:r>
        <w:t>feedback</w:t>
      </w:r>
      <w:proofErr w:type="spellEnd"/>
      <w:r>
        <w:t xml:space="preserve"> de tu docente</w:t>
      </w:r>
    </w:p>
    <w:p w14:paraId="753117E7" w14:textId="6092E1BD" w:rsidR="00382A60" w:rsidRPr="000A588D" w:rsidRDefault="00382A60" w:rsidP="00C96CE1">
      <w:pPr>
        <w:jc w:val="both"/>
      </w:pPr>
      <w:r>
        <w:t xml:space="preserve">Puedes </w:t>
      </w:r>
      <w:proofErr w:type="spellStart"/>
      <w:r>
        <w:t>coevaluarte</w:t>
      </w:r>
      <w:proofErr w:type="spellEnd"/>
      <w:r>
        <w:t xml:space="preserve"> con un compañero o compañera de clase. </w:t>
      </w:r>
    </w:p>
    <w:sectPr w:rsidR="00382A60" w:rsidRPr="000A588D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F8BB" w14:textId="77777777" w:rsidR="00054297" w:rsidRDefault="00054297">
      <w:pPr>
        <w:spacing w:after="0" w:line="240" w:lineRule="auto"/>
      </w:pPr>
      <w:r>
        <w:separator/>
      </w:r>
    </w:p>
  </w:endnote>
  <w:endnote w:type="continuationSeparator" w:id="0">
    <w:p w14:paraId="565A91BF" w14:textId="77777777" w:rsidR="00054297" w:rsidRDefault="00054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6FD" w14:textId="6326B256" w:rsidR="00AF5A71" w:rsidRDefault="00AF5A71">
    <w:pPr>
      <w:pStyle w:val="Piedepgina"/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98"/>
      <w:gridCol w:w="2336"/>
      <w:gridCol w:w="1781"/>
      <w:gridCol w:w="3213"/>
    </w:tblGrid>
    <w:tr w:rsidR="00AF5A71" w:rsidRPr="00D73828" w14:paraId="4621DA37" w14:textId="77777777" w:rsidTr="00AD62BC">
      <w:trPr>
        <w:trHeight w:val="65"/>
      </w:trPr>
      <w:tc>
        <w:tcPr>
          <w:tcW w:w="14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hideMark/>
        </w:tcPr>
        <w:p w14:paraId="61BA9C76" w14:textId="77777777" w:rsidR="00AF5A71" w:rsidRPr="00D73828" w:rsidRDefault="00AF5A71" w:rsidP="00AF5A71">
          <w:pPr>
            <w:pStyle w:val="Piedepgina"/>
            <w:rPr>
              <w:i/>
              <w:sz w:val="16"/>
              <w:szCs w:val="16"/>
            </w:rPr>
          </w:pPr>
          <w:r w:rsidRPr="00D73828">
            <w:rPr>
              <w:sz w:val="16"/>
              <w:szCs w:val="16"/>
            </w:rPr>
            <w:t>Docente Diseñador</w:t>
          </w:r>
        </w:p>
      </w:tc>
      <w:tc>
        <w:tcPr>
          <w:tcW w:w="2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1151ED" w14:textId="0866E52D" w:rsidR="00AF5A71" w:rsidRPr="00D73828" w:rsidRDefault="00AF5A71" w:rsidP="00AF5A71">
          <w:pPr>
            <w:pStyle w:val="Piedepgina"/>
            <w:rPr>
              <w:i/>
              <w:sz w:val="16"/>
              <w:szCs w:val="16"/>
            </w:rPr>
          </w:pPr>
        </w:p>
      </w:tc>
      <w:tc>
        <w:tcPr>
          <w:tcW w:w="17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hideMark/>
        </w:tcPr>
        <w:p w14:paraId="6680E2FD" w14:textId="6E124BC0" w:rsidR="00AF5A71" w:rsidRPr="00D73828" w:rsidRDefault="00AF5A71" w:rsidP="00AF5A71">
          <w:pPr>
            <w:pStyle w:val="Piedepgina"/>
            <w:rPr>
              <w:sz w:val="16"/>
              <w:szCs w:val="16"/>
            </w:rPr>
          </w:pPr>
          <w:r>
            <w:rPr>
              <w:sz w:val="16"/>
              <w:szCs w:val="16"/>
            </w:rPr>
            <w:t>Diseñador Instruccional</w:t>
          </w:r>
        </w:p>
      </w:tc>
      <w:tc>
        <w:tcPr>
          <w:tcW w:w="32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90E158" w14:textId="20E7E36F" w:rsidR="00AF5A71" w:rsidRPr="00D73828" w:rsidRDefault="00AF5A71" w:rsidP="00AF5A71">
          <w:pPr>
            <w:pStyle w:val="Piedepgina"/>
            <w:rPr>
              <w:i/>
              <w:sz w:val="16"/>
              <w:szCs w:val="16"/>
            </w:rPr>
          </w:pPr>
        </w:p>
      </w:tc>
    </w:tr>
  </w:tbl>
  <w:p w14:paraId="06E9A5A0" w14:textId="1AC3C343" w:rsidR="00AF5A71" w:rsidRDefault="00AF5A71">
    <w:pPr>
      <w:pStyle w:val="Piedepgina"/>
    </w:pPr>
  </w:p>
  <w:p w14:paraId="5997CC1D" w14:textId="77777777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FBC67" w14:textId="77777777" w:rsidR="00054297" w:rsidRDefault="00054297">
      <w:pPr>
        <w:spacing w:after="0" w:line="240" w:lineRule="auto"/>
      </w:pPr>
      <w:r>
        <w:separator/>
      </w:r>
    </w:p>
  </w:footnote>
  <w:footnote w:type="continuationSeparator" w:id="0">
    <w:p w14:paraId="1037CE95" w14:textId="77777777" w:rsidR="00054297" w:rsidRDefault="00054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B330" w14:textId="52B1323C" w:rsidR="00E666CB" w:rsidRDefault="00DC30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1312" behindDoc="0" locked="0" layoutInCell="1" allowOverlap="1" wp14:anchorId="632BCA8C" wp14:editId="120888E6">
          <wp:simplePos x="0" y="0"/>
          <wp:positionH relativeFrom="margin">
            <wp:align>right</wp:align>
          </wp:positionH>
          <wp:positionV relativeFrom="paragraph">
            <wp:posOffset>-156210</wp:posOffset>
          </wp:positionV>
          <wp:extent cx="2688590" cy="431800"/>
          <wp:effectExtent l="0" t="0" r="0" b="6350"/>
          <wp:wrapSquare wrapText="bothSides"/>
          <wp:docPr id="2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268859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F941A54" wp14:editId="07841655">
          <wp:simplePos x="0" y="0"/>
          <wp:positionH relativeFrom="margin">
            <wp:align>left</wp:align>
          </wp:positionH>
          <wp:positionV relativeFrom="paragraph">
            <wp:posOffset>-272415</wp:posOffset>
          </wp:positionV>
          <wp:extent cx="1620582" cy="595822"/>
          <wp:effectExtent l="0" t="0" r="0" b="0"/>
          <wp:wrapSquare wrapText="bothSides" distT="0" distB="0" distL="114300" distR="114300"/>
          <wp:docPr id="36" name="image5.png" descr="C:\Users\cgonzalezm\Desktop\221_DISEÑOS\FOMATOS DOCUMENTOS DISEÑO\Logos_Maleta_2.0_2022\Logos Maleta 2022\maletas-4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C:\Users\cgonzalezm\Desktop\221_DISEÑOS\FOMATOS DOCUMENTOS DISEÑO\Logos_Maleta_2.0_2022\Logos Maleta 2022\maletas-40.png"/>
                  <pic:cNvPicPr preferRelativeResize="0"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582" cy="5958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72E3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7F990E8" wp14:editId="6C571272">
              <wp:simplePos x="0" y="0"/>
              <wp:positionH relativeFrom="column">
                <wp:posOffset>2197100</wp:posOffset>
              </wp:positionH>
              <wp:positionV relativeFrom="paragraph">
                <wp:posOffset>101600</wp:posOffset>
              </wp:positionV>
              <wp:extent cx="3590925" cy="285750"/>
              <wp:effectExtent l="0" t="0" r="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60063" y="3646650"/>
                        <a:ext cx="35718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C942A" w14:textId="77777777" w:rsidR="00E666CB" w:rsidRDefault="00F72E3D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FFFFFF"/>
                              <w:sz w:val="18"/>
                            </w:rPr>
                            <w:t>ESCUELA DE ADMINISTRACIÓN Y NEGOCIOS</w:t>
                          </w:r>
                        </w:p>
                        <w:p w14:paraId="110FFD37" w14:textId="77777777" w:rsidR="00E666CB" w:rsidRDefault="00E666CB">
                          <w:pPr>
                            <w:spacing w:line="275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F990E8" id="Rectángulo 35" o:spid="_x0000_s1026" style="position:absolute;margin-left:173pt;margin-top:8pt;width:282.75pt;height:2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" filled="f" stroked="f">
              <v:textbox inset="2.53958mm,1.2694mm,2.53958mm,1.2694mm">
                <w:txbxContent>
                  <w:p w14:paraId="3BFC942A" w14:textId="77777777" w:rsidR="00E666CB" w:rsidRDefault="00F72E3D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FFFFFF"/>
                        <w:sz w:val="18"/>
                      </w:rPr>
                      <w:t>ESCUELA DE ADMINISTRACIÓN Y NEGOCIOS</w:t>
                    </w:r>
                  </w:p>
                  <w:p w14:paraId="110FFD37" w14:textId="77777777" w:rsidR="00E666CB" w:rsidRDefault="00E666CB">
                    <w:pPr>
                      <w:spacing w:line="275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FE9F23F" w14:textId="304E165C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1F72F646" w14:textId="693E1609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754"/>
    <w:multiLevelType w:val="multilevel"/>
    <w:tmpl w:val="F45C26D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" w15:restartNumberingAfterBreak="0">
    <w:nsid w:val="0B0621A0"/>
    <w:multiLevelType w:val="hybridMultilevel"/>
    <w:tmpl w:val="086C55AA"/>
    <w:lvl w:ilvl="0" w:tplc="68ECAB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29E0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CC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64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EB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AA6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A7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29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C8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D2207"/>
    <w:multiLevelType w:val="hybridMultilevel"/>
    <w:tmpl w:val="99942732"/>
    <w:lvl w:ilvl="0" w:tplc="1AEE818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B1A4D"/>
    <w:multiLevelType w:val="hybridMultilevel"/>
    <w:tmpl w:val="404297E6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442E1A"/>
    <w:multiLevelType w:val="multilevel"/>
    <w:tmpl w:val="9FB2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90A56"/>
    <w:multiLevelType w:val="multilevel"/>
    <w:tmpl w:val="87E0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216E8"/>
    <w:multiLevelType w:val="multilevel"/>
    <w:tmpl w:val="0C66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44A0F"/>
    <w:multiLevelType w:val="multilevel"/>
    <w:tmpl w:val="B7B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107A0"/>
    <w:multiLevelType w:val="hybridMultilevel"/>
    <w:tmpl w:val="85AC9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82719"/>
    <w:multiLevelType w:val="hybridMultilevel"/>
    <w:tmpl w:val="6B287BA0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5333515"/>
    <w:multiLevelType w:val="multilevel"/>
    <w:tmpl w:val="6660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86ED1"/>
    <w:multiLevelType w:val="multilevel"/>
    <w:tmpl w:val="2402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25D50"/>
    <w:multiLevelType w:val="multilevel"/>
    <w:tmpl w:val="2AEC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CE2F5B"/>
    <w:multiLevelType w:val="multilevel"/>
    <w:tmpl w:val="ABF67232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4" w15:restartNumberingAfterBreak="0">
    <w:nsid w:val="4D4C23EE"/>
    <w:multiLevelType w:val="hybridMultilevel"/>
    <w:tmpl w:val="431AAB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E21802"/>
    <w:multiLevelType w:val="multilevel"/>
    <w:tmpl w:val="89CCC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570225AA"/>
    <w:multiLevelType w:val="hybridMultilevel"/>
    <w:tmpl w:val="287EC43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78A002C"/>
    <w:multiLevelType w:val="hybridMultilevel"/>
    <w:tmpl w:val="D2045AD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C55108"/>
    <w:multiLevelType w:val="multilevel"/>
    <w:tmpl w:val="DE32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123FCA"/>
    <w:multiLevelType w:val="multilevel"/>
    <w:tmpl w:val="ABF67232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20" w15:restartNumberingAfterBreak="0">
    <w:nsid w:val="7251599A"/>
    <w:multiLevelType w:val="hybridMultilevel"/>
    <w:tmpl w:val="750475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317907">
    <w:abstractNumId w:val="19"/>
  </w:num>
  <w:num w:numId="2" w16cid:durableId="1935284765">
    <w:abstractNumId w:val="2"/>
  </w:num>
  <w:num w:numId="3" w16cid:durableId="1530796506">
    <w:abstractNumId w:val="0"/>
  </w:num>
  <w:num w:numId="4" w16cid:durableId="1534033453">
    <w:abstractNumId w:val="8"/>
  </w:num>
  <w:num w:numId="5" w16cid:durableId="1507018289">
    <w:abstractNumId w:val="1"/>
  </w:num>
  <w:num w:numId="6" w16cid:durableId="1901750509">
    <w:abstractNumId w:val="13"/>
  </w:num>
  <w:num w:numId="7" w16cid:durableId="23100568">
    <w:abstractNumId w:val="15"/>
  </w:num>
  <w:num w:numId="8" w16cid:durableId="1662007530">
    <w:abstractNumId w:val="6"/>
  </w:num>
  <w:num w:numId="9" w16cid:durableId="2043748299">
    <w:abstractNumId w:val="7"/>
  </w:num>
  <w:num w:numId="10" w16cid:durableId="2087263310">
    <w:abstractNumId w:val="12"/>
  </w:num>
  <w:num w:numId="11" w16cid:durableId="1865900325">
    <w:abstractNumId w:val="3"/>
  </w:num>
  <w:num w:numId="12" w16cid:durableId="280259216">
    <w:abstractNumId w:val="16"/>
  </w:num>
  <w:num w:numId="13" w16cid:durableId="2071028707">
    <w:abstractNumId w:val="9"/>
  </w:num>
  <w:num w:numId="14" w16cid:durableId="1016075530">
    <w:abstractNumId w:val="18"/>
  </w:num>
  <w:num w:numId="15" w16cid:durableId="298848615">
    <w:abstractNumId w:val="17"/>
  </w:num>
  <w:num w:numId="16" w16cid:durableId="1423145630">
    <w:abstractNumId w:val="14"/>
  </w:num>
  <w:num w:numId="17" w16cid:durableId="1706058898">
    <w:abstractNumId w:val="20"/>
  </w:num>
  <w:num w:numId="18" w16cid:durableId="1137380291">
    <w:abstractNumId w:val="5"/>
  </w:num>
  <w:num w:numId="19" w16cid:durableId="1448310205">
    <w:abstractNumId w:val="4"/>
  </w:num>
  <w:num w:numId="20" w16cid:durableId="1531214473">
    <w:abstractNumId w:val="10"/>
  </w:num>
  <w:num w:numId="21" w16cid:durableId="19404059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6CB"/>
    <w:rsid w:val="00054297"/>
    <w:rsid w:val="00055C59"/>
    <w:rsid w:val="000A0098"/>
    <w:rsid w:val="000A588D"/>
    <w:rsid w:val="000C1DCB"/>
    <w:rsid w:val="000E2755"/>
    <w:rsid w:val="001123BB"/>
    <w:rsid w:val="001142B3"/>
    <w:rsid w:val="00142234"/>
    <w:rsid w:val="00157DD6"/>
    <w:rsid w:val="001B70D2"/>
    <w:rsid w:val="001F0894"/>
    <w:rsid w:val="001F3C78"/>
    <w:rsid w:val="00200BB9"/>
    <w:rsid w:val="00216E75"/>
    <w:rsid w:val="002407D3"/>
    <w:rsid w:val="0027169D"/>
    <w:rsid w:val="00273258"/>
    <w:rsid w:val="002E6E76"/>
    <w:rsid w:val="003739FD"/>
    <w:rsid w:val="00382A60"/>
    <w:rsid w:val="003B63BF"/>
    <w:rsid w:val="003B7958"/>
    <w:rsid w:val="003D3B1A"/>
    <w:rsid w:val="004135B3"/>
    <w:rsid w:val="004200E5"/>
    <w:rsid w:val="004358EE"/>
    <w:rsid w:val="0044188D"/>
    <w:rsid w:val="00451AF0"/>
    <w:rsid w:val="00480B57"/>
    <w:rsid w:val="004C5A0B"/>
    <w:rsid w:val="004D028D"/>
    <w:rsid w:val="004D50A9"/>
    <w:rsid w:val="00504B7F"/>
    <w:rsid w:val="00506779"/>
    <w:rsid w:val="00541234"/>
    <w:rsid w:val="00557748"/>
    <w:rsid w:val="0057121A"/>
    <w:rsid w:val="00583547"/>
    <w:rsid w:val="005B6FFA"/>
    <w:rsid w:val="00623FBB"/>
    <w:rsid w:val="006F26AF"/>
    <w:rsid w:val="00744F41"/>
    <w:rsid w:val="00764EDB"/>
    <w:rsid w:val="007A039D"/>
    <w:rsid w:val="007F48B9"/>
    <w:rsid w:val="00803696"/>
    <w:rsid w:val="008141A9"/>
    <w:rsid w:val="00845966"/>
    <w:rsid w:val="008A21FF"/>
    <w:rsid w:val="008C55F8"/>
    <w:rsid w:val="008D2473"/>
    <w:rsid w:val="0090642A"/>
    <w:rsid w:val="00942822"/>
    <w:rsid w:val="00960025"/>
    <w:rsid w:val="00983F01"/>
    <w:rsid w:val="009958D3"/>
    <w:rsid w:val="009B23FE"/>
    <w:rsid w:val="00A06D96"/>
    <w:rsid w:val="00A11E13"/>
    <w:rsid w:val="00A314ED"/>
    <w:rsid w:val="00A3635E"/>
    <w:rsid w:val="00A47C3B"/>
    <w:rsid w:val="00AA7515"/>
    <w:rsid w:val="00AD5C88"/>
    <w:rsid w:val="00AF5A71"/>
    <w:rsid w:val="00B02552"/>
    <w:rsid w:val="00B02B2E"/>
    <w:rsid w:val="00B20409"/>
    <w:rsid w:val="00B455F5"/>
    <w:rsid w:val="00B61E9B"/>
    <w:rsid w:val="00B64371"/>
    <w:rsid w:val="00B70B42"/>
    <w:rsid w:val="00B7104F"/>
    <w:rsid w:val="00BA2899"/>
    <w:rsid w:val="00BC1AE4"/>
    <w:rsid w:val="00BF5F03"/>
    <w:rsid w:val="00C20146"/>
    <w:rsid w:val="00C23629"/>
    <w:rsid w:val="00C50D64"/>
    <w:rsid w:val="00C96CE1"/>
    <w:rsid w:val="00CD04D0"/>
    <w:rsid w:val="00D21AF5"/>
    <w:rsid w:val="00D31A0C"/>
    <w:rsid w:val="00D541A4"/>
    <w:rsid w:val="00D6682D"/>
    <w:rsid w:val="00D72410"/>
    <w:rsid w:val="00D77F7C"/>
    <w:rsid w:val="00DA048C"/>
    <w:rsid w:val="00DC30CA"/>
    <w:rsid w:val="00DF2A7F"/>
    <w:rsid w:val="00E174DB"/>
    <w:rsid w:val="00E666CB"/>
    <w:rsid w:val="00F12C4D"/>
    <w:rsid w:val="00F628D6"/>
    <w:rsid w:val="00F72E3D"/>
    <w:rsid w:val="00F973F4"/>
    <w:rsid w:val="00FA127A"/>
    <w:rsid w:val="00FA5F12"/>
    <w:rsid w:val="00FD12C2"/>
    <w:rsid w:val="00FD622E"/>
    <w:rsid w:val="00FF2D97"/>
    <w:rsid w:val="01C13A24"/>
    <w:rsid w:val="07D6235D"/>
    <w:rsid w:val="10421BC9"/>
    <w:rsid w:val="1CA60FEF"/>
    <w:rsid w:val="2497F977"/>
    <w:rsid w:val="2D4EAC85"/>
    <w:rsid w:val="2EEA7CE6"/>
    <w:rsid w:val="3136483B"/>
    <w:rsid w:val="3261C351"/>
    <w:rsid w:val="35F95195"/>
    <w:rsid w:val="3933B954"/>
    <w:rsid w:val="3B11F4A3"/>
    <w:rsid w:val="3FE19878"/>
    <w:rsid w:val="56D01894"/>
    <w:rsid w:val="64C9B926"/>
    <w:rsid w:val="66665A8F"/>
    <w:rsid w:val="6C2303BF"/>
    <w:rsid w:val="6D1CECD5"/>
    <w:rsid w:val="776F7044"/>
    <w:rsid w:val="7DBB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A5511"/>
  <w15:docId w15:val="{C24D619E-45BB-458A-92F0-2A5B945C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19"/>
  </w:style>
  <w:style w:type="paragraph" w:styleId="Ttulo1">
    <w:name w:val="heading 1"/>
    <w:basedOn w:val="Normal"/>
    <w:next w:val="Normal"/>
    <w:link w:val="Ttulo1Car"/>
    <w:uiPriority w:val="9"/>
    <w:qFormat/>
    <w:rsid w:val="00F44E73"/>
    <w:pPr>
      <w:framePr w:hSpace="141" w:wrap="around" w:vAnchor="text" w:hAnchor="margin" w:y="-20"/>
      <w:spacing w:after="0" w:line="240" w:lineRule="auto"/>
      <w:jc w:val="center"/>
      <w:outlineLvl w:val="0"/>
    </w:pPr>
    <w:rPr>
      <w:rFonts w:cstheme="minorHAnsi"/>
      <w:b/>
      <w:i/>
      <w:color w:val="FFFFFF"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2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375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76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29B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8375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59D"/>
  </w:style>
  <w:style w:type="paragraph" w:styleId="Piedepgina">
    <w:name w:val="footer"/>
    <w:basedOn w:val="Normal"/>
    <w:link w:val="Piedepgina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59D"/>
  </w:style>
  <w:style w:type="character" w:customStyle="1" w:styleId="Ttulo1Car">
    <w:name w:val="Título 1 Car"/>
    <w:basedOn w:val="Fuentedeprrafopredeter"/>
    <w:link w:val="Ttulo1"/>
    <w:uiPriority w:val="9"/>
    <w:rsid w:val="00F44E73"/>
    <w:rPr>
      <w:rFonts w:cstheme="minorHAnsi"/>
      <w:b/>
      <w:i/>
      <w:color w:val="FFFFFF"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F44E7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422E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link w:val="PrrafodelistaCar"/>
    <w:uiPriority w:val="34"/>
    <w:qFormat/>
    <w:rsid w:val="006422E9"/>
    <w:pPr>
      <w:spacing w:after="160" w:line="259" w:lineRule="auto"/>
      <w:ind w:left="720"/>
      <w:contextualSpacing/>
    </w:pPr>
    <w:rPr>
      <w:lang w:val="es-ES"/>
    </w:rPr>
  </w:style>
  <w:style w:type="character" w:customStyle="1" w:styleId="PrrafodelistaCar">
    <w:name w:val="Párrafo de lista Car"/>
    <w:link w:val="Prrafodelista"/>
    <w:uiPriority w:val="34"/>
    <w:rsid w:val="006422E9"/>
    <w:rPr>
      <w:lang w:val="es-ES"/>
    </w:rPr>
  </w:style>
  <w:style w:type="paragraph" w:styleId="Subttulo">
    <w:name w:val="Subtitle"/>
    <w:basedOn w:val="Normal"/>
    <w:next w:val="Normal"/>
    <w:link w:val="SubttuloCar"/>
    <w:pPr>
      <w:spacing w:after="0" w:line="240" w:lineRule="auto"/>
    </w:pPr>
    <w:rPr>
      <w:rFonts w:ascii="Arial" w:eastAsia="Arial" w:hAnsi="Arial" w:cs="Arial"/>
      <w:b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4C7BB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E270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E270A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13B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13B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13B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3B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3B58"/>
    <w:rPr>
      <w:b/>
      <w:bCs/>
      <w:sz w:val="20"/>
      <w:szCs w:val="20"/>
    </w:rPr>
  </w:style>
  <w:style w:type="paragraph" w:styleId="Sinespaciado">
    <w:name w:val="No Spacing"/>
    <w:link w:val="SinespaciadoCar"/>
    <w:uiPriority w:val="1"/>
    <w:qFormat/>
    <w:rsid w:val="00B9492B"/>
    <w:pPr>
      <w:spacing w:after="0" w:line="240" w:lineRule="auto"/>
      <w:jc w:val="both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B9492B"/>
    <w:rPr>
      <w:rFonts w:ascii="Calibri" w:hAnsi="Calibri"/>
    </w:rPr>
  </w:style>
  <w:style w:type="paragraph" w:customStyle="1" w:styleId="MTDisplayEquation">
    <w:name w:val="MTDisplayEquation"/>
    <w:basedOn w:val="Sinespaciado"/>
    <w:next w:val="Normal"/>
    <w:link w:val="MTDisplayEquationCar"/>
    <w:rsid w:val="003F7EFC"/>
    <w:pPr>
      <w:tabs>
        <w:tab w:val="center" w:pos="5000"/>
        <w:tab w:val="right" w:pos="9980"/>
      </w:tabs>
    </w:pPr>
    <w:rPr>
      <w:sz w:val="20"/>
    </w:rPr>
  </w:style>
  <w:style w:type="character" w:customStyle="1" w:styleId="MTDisplayEquationCar">
    <w:name w:val="MTDisplayEquation Car"/>
    <w:basedOn w:val="SinespaciadoCar"/>
    <w:link w:val="MTDisplayEquation"/>
    <w:rsid w:val="003F7EFC"/>
    <w:rPr>
      <w:rFonts w:ascii="Calibri" w:hAnsi="Calibri"/>
      <w:sz w:val="20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54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B2C2C7448D3B49B948ADF2E0C59D3B" ma:contentTypeVersion="10" ma:contentTypeDescription="Crear nuevo documento." ma:contentTypeScope="" ma:versionID="2d4636d4f66c54498e20b26431b56c01">
  <xsd:schema xmlns:xsd="http://www.w3.org/2001/XMLSchema" xmlns:xs="http://www.w3.org/2001/XMLSchema" xmlns:p="http://schemas.microsoft.com/office/2006/metadata/properties" xmlns:ns2="6a64beed-2129-4901-a1a7-8f20570b1382" targetNamespace="http://schemas.microsoft.com/office/2006/metadata/properties" ma:root="true" ma:fieldsID="fd5ba327c4b770ad9847cfebf380f9da" ns2:_="">
    <xsd:import namespace="6a64beed-2129-4901-a1a7-8f20570b13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4beed-2129-4901-a1a7-8f20570b1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64beed-2129-4901-a1a7-8f20570b1382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v5UKYSyn64BDWBcm5hV5vMXVTA==">AMUW2mVNa+odQIoxxEJpoxih3iJOAbfHovP4QMg/Qsn/rTAJOcaXDBv4/qxeQQue07v0wquodW2/gOyr6vUsaRVPDth8AdFKzAq8ATpgC36eH8dEQkRfN58=</go:docsCustomData>
</go:gDocsCustomXmlDataStorage>
</file>

<file path=customXml/itemProps1.xml><?xml version="1.0" encoding="utf-8"?>
<ds:datastoreItem xmlns:ds="http://schemas.openxmlformats.org/officeDocument/2006/customXml" ds:itemID="{AB40560B-343B-43C0-A46D-323BE008D8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DAA49C-FD8B-44BA-B667-B9F2C6973D24}"/>
</file>

<file path=customXml/itemProps3.xml><?xml version="1.0" encoding="utf-8"?>
<ds:datastoreItem xmlns:ds="http://schemas.openxmlformats.org/officeDocument/2006/customXml" ds:itemID="{60F7318A-D725-4653-A72A-85F8118FB5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criscaos</dc:creator>
  <cp:lastModifiedBy>Alvaro Felipe Torres Jeldes</cp:lastModifiedBy>
  <cp:revision>32</cp:revision>
  <dcterms:created xsi:type="dcterms:W3CDTF">2023-05-26T20:29:00Z</dcterms:created>
  <dcterms:modified xsi:type="dcterms:W3CDTF">2025-06-26T23:07:00Z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0x010100B7B2C2C7448D3B49B948ADF2E0C59D3B</vt:lpwstr>
  </property>
</Properties>
</file>