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SMART MIRROR PARIS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Espejo Inteligente para Probadores de Tienda Retail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Documento 6: README.md  |  Actividades 1.3.2 y 1.4.2  |  ITY1101 - Gestión de Datos para IA</w:t>
      </w:r>
    </w:p>
    <w:p>
      <w:pPr>
        <w:spacing w:after="100" w:before="320"/>
        <w:jc w:val="center"/>
      </w:pPr>
      <w:r>
        <w:rPr>
          <w:rFonts w:ascii="Courier New" w:cs="Courier New" w:eastAsia="Courier New" w:hAnsi="Courier New"/>
          <w:b/>
          <w:bCs/>
          <w:color w:val="3776AB"/>
          <w:sz w:val="20"/>
          <w:szCs w:val="20"/>
        </w:rPr>
        <w:t xml:space="preserve">[Python: 3.11]  </w:t>
      </w:r>
      <w:r>
        <w:rPr>
          <w:rFonts w:ascii="Courier New" w:cs="Courier New" w:eastAsia="Courier New" w:hAnsi="Courier New"/>
          <w:b/>
          <w:bCs/>
          <w:color w:val="009688"/>
          <w:sz w:val="20"/>
          <w:szCs w:val="20"/>
        </w:rPr>
        <w:t xml:space="preserve">[FastAPI: latest]  </w:t>
      </w:r>
      <w:r>
        <w:rPr>
          <w:rFonts w:ascii="Courier New" w:cs="Courier New" w:eastAsia="Courier New" w:hAnsi="Courier New"/>
          <w:b/>
          <w:bCs/>
          <w:color w:val="61DAFB"/>
          <w:sz w:val="20"/>
          <w:szCs w:val="20"/>
        </w:rPr>
        <w:t xml:space="preserve">[React: 18]  </w:t>
      </w:r>
      <w:r>
        <w:rPr>
          <w:rFonts w:ascii="Courier New" w:cs="Courier New" w:eastAsia="Courier New" w:hAnsi="Courier New"/>
          <w:b/>
          <w:bCs/>
          <w:color w:val="47848F"/>
          <w:sz w:val="20"/>
          <w:szCs w:val="20"/>
        </w:rPr>
        <w:t xml:space="preserve">[Electron: 28]  </w:t>
      </w:r>
      <w:r>
        <w:rPr>
          <w:rFonts w:ascii="Courier New" w:cs="Courier New" w:eastAsia="Courier New" w:hAnsi="Courier New"/>
          <w:b/>
          <w:bCs/>
          <w:color w:val="4169E1"/>
          <w:sz w:val="20"/>
          <w:szCs w:val="20"/>
        </w:rPr>
        <w:t xml:space="preserve">[PostgreSQL: 16]  </w:t>
      </w:r>
    </w:p>
    <w:p>
      <w:pPr>
        <w:spacing w:after="400" w:before="0"/>
        <w:jc w:val="center"/>
      </w:pPr>
      <w:r>
        <w:rPr>
          <w:rFonts w:ascii="Courier New" w:cs="Courier New" w:eastAsia="Courier New" w:hAnsi="Courier New"/>
          <w:b/>
          <w:bCs/>
          <w:color w:val="2496ED"/>
          <w:sz w:val="20"/>
          <w:szCs w:val="20"/>
        </w:rPr>
        <w:t xml:space="preserve">[Docker: Compose]  </w:t>
      </w:r>
      <w:r>
        <w:rPr>
          <w:rFonts w:ascii="Courier New" w:cs="Courier New" w:eastAsia="Courier New" w:hAnsi="Courier New"/>
          <w:b/>
          <w:bCs/>
          <w:color w:val="FF6F00"/>
          <w:sz w:val="20"/>
          <w:szCs w:val="20"/>
        </w:rPr>
        <w:t xml:space="preserve">[MediaPipe: Edge AI]  </w:t>
      </w:r>
      <w:r>
        <w:rPr>
          <w:rFonts w:ascii="Courier New" w:cs="Courier New" w:eastAsia="Courier New" w:hAnsi="Courier New"/>
          <w:b/>
          <w:bCs/>
          <w:color w:val="FF4C00"/>
          <w:sz w:val="20"/>
          <w:szCs w:val="20"/>
        </w:rPr>
        <w:t xml:space="preserve">[YOLO: ONNX]  </w:t>
      </w:r>
      <w:r>
        <w:rPr>
          <w:rFonts w:ascii="Courier New" w:cs="Courier New" w:eastAsia="Courier New" w:hAnsi="Courier New"/>
          <w:b/>
          <w:bCs/>
          <w:color w:val="F05032"/>
          <w:sz w:val="20"/>
          <w:szCs w:val="20"/>
        </w:rPr>
        <w:t xml:space="preserve">[Git Flow: v1]  </w:t>
      </w:r>
      <w:r>
        <w:rPr>
          <w:rFonts w:ascii="Courier New" w:cs="Courier New" w:eastAsia="Courier New" w:hAnsi="Courier New"/>
          <w:b/>
          <w:bCs/>
          <w:color w:val="28A745"/>
          <w:sz w:val="20"/>
          <w:szCs w:val="20"/>
        </w:rPr>
        <w:t xml:space="preserve">[License: MIT]  </w:t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Descripción del Proyecto y Valor que Entrega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Smart Mirror Paris es un sistema de probador virtual que transforma la experiencia de compra en tiendas retail. Combina Edge AI, visión computacional en tiempo real y consulta de inventario para permitir que un cliente vea cómo le quedaría una prenda antes de tomársela del perchero.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Propuesta de valor: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cliente se para frente al espejo: sin esperar turno de probador, sin desvestirse.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sistema detecta su pose en tiempo real mediante Edge AI (MediaPipe + YOLO corriendo localmente, sin enviar video a la nube).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cliente toca la prenda en pantalla y la ve superpuesta sobre su imagen en vivo.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espejo muestra en tiempo real el stock disponible en su talla y color seleccionados.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Problema que resuelve: los probadores físicos generan esperas de 8-12 minutos en temporada alta y una tasa de devolución del 30-40% por talla incorrecta. Smart Mirror Paris elimina ambos cuellos de botella con tecnología que corre íntegramente en el hardware del local.</w:t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Stack Tecnológico con Badges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El siguiente bloque reproduce los badges tal como aparecen en el README.md del repositorio (formato shields.io compatible):</w:t>
      </w:r>
    </w:p>
    <w:tbl>
      <w:tblPr>
        <w:tblW w:type="dxa" w:w="936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README.md — Smart Mirror Paris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[![Python](https://img.shields.io/badge/Python-3.11-3776AB?logo=python)]()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[![FastAPI](https://img.shields.io/badge/FastAPI-latest-009688?logo=fastapi)]()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[![React](https://img.shields.io/badge/React-18-61DAFB?logo=react)]()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[![Electron](https://img.shields.io/badge/Electron-28-47848F?logo=electron)]()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[![PostgreSQL](https://img.shields.io/badge/PostgreSQL-16-4169E1?logo=postgresql)]()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[![Docker](https://img.shields.io/badge/Docker-Compose-2496ED?logo=docker)]()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[![MediaPipe](https://img.shields.io/badge/MediaPipe-Edge_AI-FF6F00?logo=google)]()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[![YOLO](https://img.shields.io/badge/YOLO-ONNX_Runtime-FF4C00)]()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[![Git Flow](https://img.shields.io/badge/Git_Flow-v1-F05032?logo=git)]()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[![License](https://img.shields.io/badge/License-MIT-28A745)]()</w:t>
            </w:r>
          </w:p>
        </w:tc>
      </w:tr>
    </w:tbl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Árbol de Carpetas del Repositorio</w:t>
      </w:r>
    </w:p>
    <w:tbl>
      <w:tblPr>
        <w:tblW w:type="dxa" w:w="936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smart-mirror-paris/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|-- docker-compose.yml          # Orquestacion completa del sistema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|-- .env.example                # Variables de entorno de ejemplo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|-- .gitignore                  # Excluye .env, __pycache__, node_modules, *.onnx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|-- README.md                   # Este archivo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|-- backend/                    # Modulo FastAPI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|-- app/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   |-- main.py             # Entry point FastAPI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   |-- routers/            # productos.py, stock.py, sesion.py, overlay.py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   |-- models/             # Modelos SQLAlchemy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   |-- schemas/            # Schemas Pydantic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   `-- database.py         # Configuracion de conexion BD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|-- migrations/             # Scripts Alembic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|-- tests/                  # pytest: test_*.py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|-- Dockerfile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`-- requirements.txt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|-- ia_engine/                  # Motor IA (Edge AI)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|-- main.py                 # Entry point + WebSocket server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|-- pose/detector.py        # Wrapper MediaPipe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|-- segmentation/yolo.py    # Inferencia YOLO-ONNX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|-- overlay/blender.py      # Superposicion de textura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|-- models/                 # *.onnx (no commiteados, descargados en build)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|-- pipeline/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   |-- ingest.py           # Ingesta de imagenes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   |-- clean.py            # Limpieza y normalizacion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   |-- transform.py        # Anotacion y transformacion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   `-- validate.py         # Validacion de calidad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|-- Dockerfile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`-- requirements.txt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|-- frontend/                   # React + Electron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|-- src/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   |-- components/         # CameraFeed, GarmentSelector, OverlayCanvas, StockBadge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   |-- services/           # api.ts, ws.ts, types.ts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   `-- pages/              # MirrorView.tsx, GarmentList.tsx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|-- electron/main.js        # Entry point Electron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`-- package.json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|-- database/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|-- init.sql                # DDL: CREATE TABLE ...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`-- seed.sql                # Datos de prueba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`-- docs/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|-- diagramas/              # Archivos *.mmd (Mermaid)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`-- documentos/             # Docs 1-6 en PDF/DOCX</w:t>
            </w:r>
          </w:p>
        </w:tc>
      </w:tr>
    </w:tbl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Instrucciones de Instalación (Copy/Paste)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Requisitos previos: Git, Docker Desktop 24+, Node.js 20+, Python 3.11+. El sistema completo levanta con Docker Compose en un solo comando.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Paso 1 — Clonar el repositorio</w:t>
      </w:r>
    </w:p>
    <w:tbl>
      <w:tblPr>
        <w:tblW w:type="dxa" w:w="936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clone https://github.com/tu-usuario/smart-mirror-paris.git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smart-mirror-paris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Paso 2 — Configurar variables de entorno</w:t>
      </w:r>
    </w:p>
    <w:tbl>
      <w:tblPr>
        <w:tblW w:type="dxa" w:w="936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cp .env.example .env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Editar .env con tus valores (editor de preferencia):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POSTGRES_USER=mirror_user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POSTGRES_PASSWORD=tu_password_seguro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POSTGRES_DB=smart_mirror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BACKEND_PORT=8000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IA_ENGINE_PORT=8001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Paso 3 — Levantar Docker Compose (BD + Backend)</w:t>
      </w:r>
    </w:p>
    <w:tbl>
      <w:tblPr>
        <w:tblW w:type="dxa" w:w="936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Construye imagenes y levanta todos los servicios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up --build -d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Verificar que todos los contenedores esten corriendo: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ps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Esperar ~30 segundos y verificar la API: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http://localhost:8000/docs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Debe mostrar la interfaz Swagger de FastAPI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Paso 4 — Instalar dependencias Python del Motor IA (desarrollo local)</w:t>
      </w:r>
    </w:p>
    <w:tbl>
      <w:tblPr>
        <w:tblW w:type="dxa" w:w="936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ia_engine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-m venv venv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En Linux/macOS: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source venv/bin/activate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En Windows: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venv\Scripts\activate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-r requirements.txt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Verificar instalacion de MediaPipe y ONNX: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-c "import mediapipe; import onnxruntime; print('OK')"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Paso 5 — Ejecutar el pipeline de IA (primera vez)</w:t>
      </w:r>
    </w:p>
    <w:tbl>
      <w:tblPr>
        <w:tblW w:type="dxa" w:w="936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Desde ia_engine/ con el venv activo: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1. Ingestar imagenes de prendas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pipeline/ingest.py --source ./data/raw --output ./data/ingested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2. Limpiar y normalizar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pipeline/clean.py --input ./data/ingested --output ./data/clean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3. Transformar y anotar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pipeline/transform.py --input ./data/clean --output ./data/annotated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4. Validar calidad del dataset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pipeline/validate.py --input ./data/annotated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Output esperado: 'Tasa de rechazo: X.X% (&lt; 5% OK)'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5. Iniciar el motor IA (WebSocket server en puerto 8001)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main.py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Output esperado: 'IA Engine running on ws://localhost:8001'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Paso 6 — Levantar el Frontend (React + Electron)</w:t>
      </w:r>
    </w:p>
    <w:tbl>
      <w:tblPr>
        <w:tblW w:type="dxa" w:w="936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../frontend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Instalar dependencias Node.js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install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Modo desarrollo (React en browser):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run dev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Abre http://localhost:3000 en el navegador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Modo produccion (empaquetado Electron):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run electron:build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Genera ejecutable en frontend/dist/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Ejecutar Electron directamente (sin build):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run electron:start</w:t>
            </w:r>
          </w:p>
        </w:tc>
      </w:tr>
    </w:tbl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Flujo de Funcionamiento Básico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Secuencia completa desde que el cliente se para frente al espejo hasta que decide comprar: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760"/>
      </w:tblGrid>
      <w:tr>
        <w:trPr>
          <w:tblHeader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Acción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Detalle técnico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Cliente se para frente al espejo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cámara USB captura frames a 60fps. El Motor IA (ia_engine/main.py) inicia el stream y comienza la detección de pose con MediaPipe. El Frontend muestra la imagen de la cámara con los puntos de pose superpuestos.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muestra catálogo de prendas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componente GarmentSelector consulta GET /productos al Backend (FastAPI). La BD retorna el listado de prendas activas con imagen y precio. Se muestra en la pantalla lateral del espejo.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Cliente toca una prenda en pantalla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Frontend envía un mensaje por WebSocket al Motor IA: {action: 'select_garment', prenda_id: 'uuid-...', texture_url: '/assets/textura.png'}. Simultáneamente consulta GET /stock/{prenda_id}?talla=M al Backend.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Motor IA aplica overlay en tiempo real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 cada frame (~30fps): YOLO-ONNX segmenta la región del torso/cuerpo. El algoritmo blender.py superpone la textura de la prenda sobre la región segmentada. El frame resultante se emite por WebSocket al Frontend.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renderiza overlay + badge de stock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componente OverlayCanvas renderiza los frames del WebSocket sobre el video de cámara. El componente StockBadge muestra la disponibilidad recibida del Backend: 'Disponible: 3 unidades' o 'Sin stock en talla M'.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Cliente cambia de prenda o talla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Frontend envía nuevo mensaje WebSocket con el prenda_id de la nueva selección. El Motor IA cambia la textura activa en el siguiente ciclo de procesamiento. La latencia total (cámara -&gt; overlay visible) es &lt; 300ms.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Cliente decide y se dirige a caja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 alejarse del espejo, el Motor IA detecta pérdida de pose y cierra la sesión. El Backend registra en tabla SESION: duración, prendas vistas, talla_estimada. Sin datos biométricos almacenados.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Endpoints disponibles para prueba:</w:t>
      </w:r>
    </w:p>
    <w:tbl>
      <w:tblPr>
        <w:tblW w:type="dxa" w:w="936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GET  http://localhost:8000/docs              # Swagger UI - documentacion interactiva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GET  http://localhost:8000/productos         # Lista completa de prendas activas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GET  http://localhost:8000/stock/{id}        # Stock de una variante especifica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POST http://localhost:8000/sesion            # Crear nueva sesion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PUT  http://localhost:8000/sesion/{id}       # Cerrar sesion con estadisticas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WS   ws://localhost:8001                     # WebSocket del Motor IA (frames procesados)</w:t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Verificacion rapida del sistema completo:</w:t>
      </w:r>
    </w:p>
    <w:tbl>
      <w:tblPr>
        <w:tblW w:type="dxa" w:w="936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Desde la raiz del proyecto, con todos los servicios corriendo: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1. Verificar backend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http://localhost:8000/productos | python -m json.tool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2. Verificar base de datos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exec smart_mirror_db psql -U mirror_user -d smart_mirror -c 'SELECT count(*) FROM producto;'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3. Ejecutar tests del backend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exec smart_mirror_backend pytest tests/ -v --cov=app --cov-report=term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Objetivo: cobertura &gt;= 80%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4. Ver logs del motor IA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logs ia_engine -f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Debe mostrar: 'IA Engine running' y 'MediaPipe model loaded'</w:t>
            </w:r>
          </w:p>
        </w:tc>
      </w:tr>
    </w:tbl>
    <w:p>
      <w:pPr>
        <w:spacing w:before="40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Página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de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Smart Mirror Paris  |  Documento 6: README.md  |  ITY1101 — Actividades 1.3.2 y 1.4.2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2026-04-02T05:00:50.509Z</dcterms:created>
  <dcterms:modified xsi:type="dcterms:W3CDTF">2026-04-02T05:00:50.510Z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