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5xwegap34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PALETA OFICIAL — Movimento com Essência (Fer Kenski)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Com códigos hex EXACTOS para você salvar e usar pra sempre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xaqdhxemx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Oliva Essência — (cor da base terapêutica / grounding)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#7B8770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Estável, acolhedor, elegante sem ser frio.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4f13kmko0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Lavanda Calma — (cor emocional / cura / TDPM)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#C9B7DD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Conecta direto com o emocional feminino, passa paz sem parecer infantil.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le1j2xalr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Nude Chá — (neutro quente para fundos e caixas)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#F2EDE5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É o </w:t>
      </w:r>
      <w:r w:rsidDel="00000000" w:rsidR="00000000" w:rsidRPr="00000000">
        <w:rPr>
          <w:i w:val="1"/>
          <w:iCs w:val="1"/>
          <w:rtl w:val="0"/>
        </w:rPr>
        <w:t xml:space="preserve">tom de pele cremoso</w:t>
      </w:r>
      <w:r w:rsidDel="00000000" w:rsidR="00000000" w:rsidRPr="00000000">
        <w:rPr>
          <w:rtl w:val="0"/>
        </w:rPr>
        <w:t xml:space="preserve"> perfeito pra manter o feed suave.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tgcoaxqe5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Areia Natural — (cor de apoio para fundos, degradês e textos suaves)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#E6D9C7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Neutro que combina com fotos caseiras, luz natural, madeira, plantas.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whkihtf4n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Marrom Leve / Caramelo Macio — (estabilidade visual)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#B99875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Passa verdade, casa com o estilo "mãe real + ambiente acolhedor".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m2q8bpxl7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Preto Suave (não usar 100% preto)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#2C2C2C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Ideal pras tuas frases principais sem pesar o design.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5sueyk50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Cinza Chá (subtítulos)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#4E4E4E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Perfeito pra textos secundários.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10veklrww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Como usar cada cor nos Stories e Posts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k8ua8td3s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Fundos principais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#F2EDE5</w:t>
      </w:r>
      <w:r w:rsidDel="00000000" w:rsidR="00000000" w:rsidRPr="00000000">
        <w:rPr>
          <w:rtl w:val="0"/>
        </w:rPr>
        <w:t xml:space="preserve"> (Nude Chá)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#E6D9C7</w:t>
      </w:r>
      <w:r w:rsidDel="00000000" w:rsidR="00000000" w:rsidRPr="00000000">
        <w:rPr>
          <w:rtl w:val="0"/>
        </w:rPr>
        <w:t xml:space="preserve"> (Areia Natural)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4d48rxbr5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Frases e textos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#2C2C2C</w:t>
      </w:r>
      <w:r w:rsidDel="00000000" w:rsidR="00000000" w:rsidRPr="00000000">
        <w:rPr>
          <w:rtl w:val="0"/>
        </w:rPr>
        <w:t xml:space="preserve"> (Preto Suave)</w:t>
        <w:br w:type="textWrapping"/>
        <w:t xml:space="preserve"> Secundário: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#4E4E4E</w:t>
      </w:r>
      <w:r w:rsidDel="00000000" w:rsidR="00000000" w:rsidRPr="00000000">
        <w:rPr>
          <w:rtl w:val="0"/>
        </w:rPr>
        <w:t xml:space="preserve"> (Cinza Chá)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3lk773n6f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Elementos ilustrativos (linhas, corações, setas)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Lavanda Calma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#C9B7DD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rr4e6o68y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Destaques, botões, caixinhas de perguntas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Oliva Essência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#7B8770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9iaa9jrqp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Degradê leve (bem suave, quase imperceptível)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#F2EDE5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#E6D9C7</w:t>
        <w:br w:type="textWrapping"/>
      </w:r>
      <w:r w:rsidDel="00000000" w:rsidR="00000000" w:rsidRPr="00000000">
        <w:rPr>
          <w:rtl w:val="0"/>
        </w:rPr>
        <w:t xml:space="preserve"> ou</w:t>
        <w:br w:type="textWrapping"/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#C9B7DD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#F2EDE5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