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E6855A" w14:textId="2B159CB6" w:rsidR="00370611" w:rsidRDefault="005E089E">
      <w:r>
        <w:t>II. Deliberación sobre los valores</w:t>
      </w:r>
    </w:p>
    <w:p w14:paraId="3FC76AA7" w14:textId="54014BA0" w:rsidR="005E089E" w:rsidRDefault="005E089E">
      <w:r>
        <w:t>3. Identificación de los problemas morales del caso:</w:t>
      </w:r>
    </w:p>
    <w:p w14:paraId="6A428F12" w14:textId="33282734" w:rsidR="005E089E" w:rsidRDefault="005E089E" w:rsidP="005E089E">
      <w:r>
        <w:t xml:space="preserve">     En el problema moral del caso a tratar es el de que, en un futuro, las máquinas y los algoritmos con los cuales están programadas lleguen a tener prejuicios de todo tipo por una cuestión de que estos algoritmos están hechos por humanos y los humanos por lo general tienen estereotipos por naturaleza.</w:t>
      </w:r>
    </w:p>
    <w:p w14:paraId="0293B111" w14:textId="383DE848" w:rsidR="005E089E" w:rsidRDefault="005E089E" w:rsidP="005E089E">
      <w:r>
        <w:t>4. Elección del problema moral a discutir</w:t>
      </w:r>
    </w:p>
    <w:p w14:paraId="3A04E3D4" w14:textId="2908F6BE" w:rsidR="005E089E" w:rsidRDefault="005E089E" w:rsidP="005E089E">
      <w:r>
        <w:t xml:space="preserve">     El problema que elegimos es el siguiente: Los algoritmos con los cuales en un futuro</w:t>
      </w:r>
      <w:r w:rsidR="00903D98">
        <w:t xml:space="preserve"> se programarán las máquinas pueden llegar a tener prejuicios y afectar a las minorías las cuales son víctimas de estos prejuicios.</w:t>
      </w:r>
    </w:p>
    <w:p w14:paraId="57EEA480" w14:textId="2D97CABD" w:rsidR="00903D98" w:rsidRDefault="00903D98" w:rsidP="005E089E">
      <w:r>
        <w:t>5. Explicitación de los valores en conflicto en ese problema</w:t>
      </w:r>
    </w:p>
    <w:p w14:paraId="334974A6" w14:textId="74546052" w:rsidR="00903D98" w:rsidRDefault="00903D98" w:rsidP="005E089E">
      <w:r>
        <w:t xml:space="preserve">     Realmente este problema afecta mayormente al valor de “no maleficencia”, ya que estos algoritmos le hacen daño de manera “indirecta” a las personas las cuales están siendo prejuzgadas por simplemente el color de piel o el lugar donde nacieron. </w:t>
      </w:r>
    </w:p>
    <w:sectPr w:rsidR="00903D9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89E"/>
    <w:rsid w:val="00060CD3"/>
    <w:rsid w:val="00370611"/>
    <w:rsid w:val="00466C1D"/>
    <w:rsid w:val="005E089E"/>
    <w:rsid w:val="00903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41947B"/>
  <w15:chartTrackingRefBased/>
  <w15:docId w15:val="{2622CF21-F13F-42A4-9673-079B02110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148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Esteban Oyola Galindo</dc:creator>
  <cp:keywords/>
  <dc:description/>
  <cp:lastModifiedBy>Juan Esteban Oyola Galindo</cp:lastModifiedBy>
  <cp:revision>1</cp:revision>
  <dcterms:created xsi:type="dcterms:W3CDTF">2022-12-02T16:49:00Z</dcterms:created>
  <dcterms:modified xsi:type="dcterms:W3CDTF">2022-12-02T17:03:00Z</dcterms:modified>
</cp:coreProperties>
</file>