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informe-mensual"/>
    <w:p>
      <w:pPr>
        <w:pStyle w:val="Heading1"/>
      </w:pPr>
      <w:r>
        <w:t xml:space="preserve">Informe mensual</w:t>
      </w:r>
    </w:p>
    <w:p>
      <w:pPr>
        <w:pStyle w:val="FirstParagraph"/>
      </w:pPr>
      <w:r>
        <w:t xml:space="preserve">¡Hola!</w:t>
      </w:r>
      <w:r>
        <w:br/>
      </w:r>
      <w:r>
        <w:t xml:space="preserve">Este es mi primer PDF generado automáticamente.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2025-05-29T11:37:09Z</dcterms:created>
  <dcterms:modified xsi:type="dcterms:W3CDTF">2025-05-29T11:37:09Z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