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mallCaps w:val="0"/>
          <w:sz w:val="28"/>
          <w:szCs w:val="28"/>
        </w:rPr>
      </w:pPr>
      <w:r w:rsidDel="00000000" w:rsidR="00000000" w:rsidRPr="00000000">
        <w:rPr>
          <w:b w:val="1"/>
          <w:smallCaps w:val="0"/>
          <w:sz w:val="28"/>
          <w:szCs w:val="28"/>
          <w:rtl w:val="0"/>
        </w:rPr>
        <w:t xml:space="preserve">SOFTWARE ENGINEERING PROJECT REFLECTIVE DOCUMENT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mallCaps w:val="0"/>
          <w:sz w:val="28"/>
          <w:szCs w:val="28"/>
        </w:rPr>
      </w:pPr>
      <w:r w:rsidDel="00000000" w:rsidR="00000000" w:rsidRPr="00000000">
        <w:rPr>
          <w:b w:val="1"/>
          <w:smallCaps w:val="0"/>
          <w:sz w:val="28"/>
          <w:szCs w:val="28"/>
          <w:rtl w:val="0"/>
        </w:rPr>
        <w:t xml:space="preserve">2020/2021 ACADEMIC YEAR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smallCaps w:val="0"/>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NAMES: </w:t>
      </w:r>
      <w:r w:rsidDel="00000000" w:rsidR="00000000" w:rsidRPr="00000000">
        <w:rPr>
          <w:rtl w:val="0"/>
        </w:rPr>
        <w:t xml:space="preserve">Pablo Almarza, Miguel Arnaiz, Carlos García, S. Xiaofan Fernández, Samai García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smallCaps w:val="0"/>
          <w:rtl w:val="0"/>
        </w:rPr>
        <w:t xml:space="preserve">WORKING GROUP: </w:t>
      </w:r>
      <w:r w:rsidDel="00000000" w:rsidR="00000000" w:rsidRPr="00000000">
        <w:rPr>
          <w:rtl w:val="0"/>
        </w:rPr>
        <w:t xml:space="preserve">2391</w:t>
      </w:r>
      <w:r w:rsidDel="00000000" w:rsidR="00000000" w:rsidRPr="00000000">
        <w:rPr>
          <w:b w:val="1"/>
          <w:rtl w:val="0"/>
        </w:rPr>
        <w:tab/>
      </w:r>
      <w:r w:rsidDel="00000000" w:rsidR="00000000" w:rsidRPr="00000000">
        <w:rPr>
          <w:b w:val="1"/>
          <w:smallCaps w:val="0"/>
          <w:rtl w:val="0"/>
        </w:rPr>
        <w:t xml:space="preserve">TEAM No.: </w:t>
      </w:r>
      <w:r w:rsidDel="00000000" w:rsidR="00000000" w:rsidRPr="00000000">
        <w:rPr>
          <w:rtl w:val="0"/>
        </w:rPr>
        <w:t xml:space="preserve">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Date: </w:t>
      </w:r>
      <w:r w:rsidDel="00000000" w:rsidR="00000000" w:rsidRPr="00000000">
        <w:rPr>
          <w:rtl w:val="0"/>
        </w:rPr>
        <w:t xml:space="preserve">07/05</w:t>
      </w:r>
      <w:r w:rsidDel="00000000" w:rsidR="00000000" w:rsidRPr="00000000">
        <w:rPr>
          <w:smallCaps w:val="0"/>
          <w:rtl w:val="0"/>
        </w:rPr>
        <w:t xml:space="preserve">/2021</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Summary of strengths of the SEPRO practical assignments: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Along these practices we have learned new concepts on software engineering and how to put them to practice. Also something positive was the big quantity of information and additional material we had to carry out the practical assignments.</w:t>
      </w:r>
      <w:r w:rsidDel="00000000" w:rsidR="00000000" w:rsidRPr="00000000">
        <w:rPr>
          <w:b w:val="1"/>
          <w:rtl w:val="0"/>
        </w:rPr>
        <w:t xml:space="preserve"> </w:t>
      </w:r>
      <w:r w:rsidDel="00000000" w:rsidR="00000000" w:rsidRPr="00000000">
        <w:rPr>
          <w:rtl w:val="0"/>
        </w:rPr>
        <w:t xml:space="preserve">We can also highlight the help of the teacher, that has answered our doubts every time we had one and in little time.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Summary of possible improvements of the SEPRO practical assignments: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t xml:space="preserve">Maybe the effort and time should have been better distributed along the practices, as the first and the last one were considerably shorter and easier than the second one. We also think personally that we should have started before practice two, as we delayed a little bit and we had to dedicate a lot of time in the last weeks before the deliverable.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Comments on the evolution and progression of the SEPRO practical assignments: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rtl w:val="0"/>
        </w:rPr>
        <w:t xml:space="preserve">We consider that the evolution and progression of the practices has been logical and incremental, as it has followed the natural cycle of a company. In the first practice we studied the problems and requirements of a client and we prepared a report with a possible solution. In the second one we created a project plan based on the decisions made in the first one, making an estimation of the costs and effort needed to develop it. And finally we analysed the possible risks of the system and how to manage them.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Summary of problems identified during the term of the SEPRO practical assignments: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Something we would have liked is to have the marks and feedback of each practice in less time than the one we have, as that would have helped us in the development of the next practice that we had to start immediately after delivering the previous one.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Also, sometimes it was difficult to coincide the five members of the team to develop the practice and it was not enough with the time we had during the classes. So we needed to organise very well ourselves and try to fit all the subjects we had to carry out the assignments the best possible.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b w:val="1"/>
          <w:smallCaps w:val="0"/>
          <w:rtl w:val="0"/>
        </w:rPr>
        <w:t xml:space="preserve">Learning / Acquired knowledge / Developed skills during the term of the SEPRO practical assignments: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have learned how to identify and write down different elements of a project a client wants us to make, known as requirements. Moreover, we learned how to identify, organise and assign the different tasks of the project through Gantt charts and function points. Finally, we have learned to identify and analyse the risks of a given project, and how to manage them with contingency plans.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 addition, we have put into practice our abilities writing and scheduling documents, organising ourselves and presenting something in front of other people.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b w:val="1"/>
          <w:smallCaps w:val="0"/>
        </w:rPr>
      </w:pPr>
      <w:r w:rsidDel="00000000" w:rsidR="00000000" w:rsidRPr="00000000">
        <w:rPr>
          <w:b w:val="1"/>
          <w:smallCaps w:val="0"/>
          <w:rtl w:val="0"/>
        </w:rPr>
        <w:t xml:space="preserve">Importance and applicability of portfolio production for your future profession: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These practices have been specially useful for learning how the work is done in the software engineering world, beyond coding, that before this subject it was the main knowledge we had. It is very useful to have a subject to learn about planification, management and maintenance.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mallCaps w:val="0"/>
        </w:rPr>
      </w:pPr>
      <w:r w:rsidDel="00000000" w:rsidR="00000000" w:rsidRPr="00000000">
        <w:rPr>
          <w:smallCaps w:val="0"/>
          <w:rtl w:val="0"/>
        </w:rPr>
        <w:t xml:space="preserve">_______________________________________________________________</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footerReference r:id="rId7" w:type="default"/>
      <w:pgSz w:h="16838" w:w="11906"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5YRewh5vCkRiKBbSu7XAyftFQ==">AMUW2mVMBjE2wwFM3HtGrxyssgub78c9D/yTioOuhaEQkEgMYv5MRHT0GoFJMQCWJ0j4WF/6HpUAkCRiO/E2MlzLyhUBNkiQ1Md22qaKQzR9ZcrNp+cLW4U=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