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5130"/>
        <w:gridCol w:w="3222"/>
        <w:gridCol w:w="3226"/>
      </w:tblGrid>
      <w:tr w:rsidR="00AD77DE" w:rsidTr="0479A797" w14:paraId="61608EC6" w14:textId="77777777">
        <w:trPr>
          <w:trHeight w:val="549"/>
        </w:trPr>
        <w:tc>
          <w:tcPr>
            <w:tcW w:w="2418" w:type="dxa"/>
            <w:shd w:val="clear" w:color="auto" w:fill="000000" w:themeFill="text1"/>
            <w:tcMar/>
            <w:vAlign w:val="center"/>
          </w:tcPr>
          <w:p w:rsidRPr="00AD77DE" w:rsidR="00AD77DE" w:rsidP="0479A797" w:rsidRDefault="00AD77DE" w14:paraId="0C93D340" w14:textId="313725A8" w14:noSpellErr="1">
            <w:pPr>
              <w:pStyle w:val="Normal"/>
              <w:rPr>
                <w:rFonts w:ascii="Avenir Next" w:hAnsi="Avenir Next"/>
                <w:b w:val="1"/>
                <w:bCs w:val="1"/>
                <w:color w:val="FFFFFF" w:themeColor="background1" w:themeTint="FF" w:themeShade="FF"/>
              </w:rPr>
            </w:pPr>
            <w:r w:rsidRPr="0479A797" w:rsidR="00AD77DE">
              <w:rPr>
                <w:rFonts w:ascii="Avenir Next" w:hAnsi="Avenir Next"/>
                <w:b w:val="1"/>
                <w:bCs w:val="1"/>
                <w:color w:val="FFFFFF" w:themeColor="background1" w:themeTint="FF" w:themeShade="FF"/>
              </w:rPr>
              <w:t>Name</w:t>
            </w:r>
          </w:p>
        </w:tc>
        <w:tc>
          <w:tcPr>
            <w:tcW w:w="5130" w:type="dxa"/>
            <w:shd w:val="clear" w:color="auto" w:fill="000000" w:themeFill="text1"/>
            <w:tcMar/>
            <w:vAlign w:val="center"/>
          </w:tcPr>
          <w:p w:rsidRPr="00AD77DE" w:rsidR="00AD77DE" w:rsidP="00AD77DE" w:rsidRDefault="00AD77DE" w14:paraId="1E1BF5A0" w14:textId="536436A7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1</w:t>
            </w:r>
          </w:p>
        </w:tc>
        <w:tc>
          <w:tcPr>
            <w:tcW w:w="3222" w:type="dxa"/>
            <w:shd w:val="clear" w:color="auto" w:fill="000000" w:themeFill="text1"/>
            <w:tcMar/>
            <w:vAlign w:val="center"/>
          </w:tcPr>
          <w:p w:rsidRPr="00AD77DE" w:rsidR="00AD77DE" w:rsidP="00AD77DE" w:rsidRDefault="00AD77DE" w14:paraId="31AAB785" w14:textId="2AEA96FC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2</w:t>
            </w:r>
          </w:p>
        </w:tc>
        <w:tc>
          <w:tcPr>
            <w:tcW w:w="3226" w:type="dxa"/>
            <w:shd w:val="clear" w:color="auto" w:fill="000000" w:themeFill="text1"/>
            <w:tcMar/>
            <w:vAlign w:val="center"/>
          </w:tcPr>
          <w:p w:rsidRPr="00AD77DE" w:rsidR="00AD77DE" w:rsidP="00AD77DE" w:rsidRDefault="00AD77DE" w14:paraId="7D4F2C39" w14:textId="1CD7E769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3</w:t>
            </w:r>
          </w:p>
        </w:tc>
      </w:tr>
      <w:tr w:rsidR="00AD77DE" w:rsidTr="0479A797" w14:paraId="741E47C1" w14:textId="77777777">
        <w:trPr>
          <w:trHeight w:val="1701"/>
        </w:trPr>
        <w:tc>
          <w:tcPr>
            <w:tcW w:w="2418" w:type="dxa"/>
            <w:tcMar/>
          </w:tcPr>
          <w:p w:rsidR="00AD77DE" w:rsidRDefault="00511C80" w14:paraId="50523CBD" w14:textId="3C8D8939">
            <w:r>
              <w:t>S. Xiao Fernandez Marin</w:t>
            </w:r>
          </w:p>
        </w:tc>
        <w:tc>
          <w:tcPr>
            <w:tcW w:w="5130" w:type="dxa"/>
            <w:tcMar/>
          </w:tcPr>
          <w:p w:rsidR="00AD77DE" w:rsidP="0479A797" w:rsidRDefault="00511C80" w14:paraId="7DF0ED55" w14:textId="7239E93F">
            <w:pPr>
              <w:rPr>
                <w:highlight w:val="yellow"/>
              </w:rPr>
            </w:pPr>
            <w:r w:rsidRPr="0479A797" w:rsidR="00511C80">
              <w:rPr>
                <w:highlight w:val="yellow"/>
              </w:rPr>
              <w:t xml:space="preserve">Feature to share screen and to let others control your laptop/pc because sometimes some apps do not let you share online code, </w:t>
            </w:r>
            <w:proofErr w:type="spellStart"/>
            <w:r w:rsidRPr="0479A797" w:rsidR="00511C80">
              <w:rPr>
                <w:highlight w:val="yellow"/>
              </w:rPr>
              <w:t>uml</w:t>
            </w:r>
            <w:proofErr w:type="spellEnd"/>
            <w:r w:rsidRPr="0479A797" w:rsidR="00511C80">
              <w:rPr>
                <w:highlight w:val="yellow"/>
              </w:rPr>
              <w:t>, etc so it will come great.</w:t>
            </w:r>
          </w:p>
        </w:tc>
        <w:tc>
          <w:tcPr>
            <w:tcW w:w="3222" w:type="dxa"/>
            <w:tcMar/>
          </w:tcPr>
          <w:p w:rsidR="00AD77DE" w:rsidRDefault="00511C80" w14:paraId="1ECDCB72" w14:textId="5C1755FC" w14:noSpellErr="1">
            <w:r w:rsidR="00511C80">
              <w:rPr/>
              <w:t>Allow</w:t>
            </w:r>
            <w:r w:rsidRPr="0479A797" w:rsidR="00511C80">
              <w:rPr>
                <w:i w:val="0"/>
                <w:iCs w:val="0"/>
              </w:rPr>
              <w:t xml:space="preserve"> it to be connected to google calendar or other apps to know when you should deliver the assignme</w:t>
            </w:r>
            <w:r w:rsidR="00511C80">
              <w:rPr/>
              <w:t>nt as it is better to have it all in one place</w:t>
            </w:r>
            <w:r w:rsidR="00CC5EDC">
              <w:rPr/>
              <w:t>.</w:t>
            </w:r>
          </w:p>
        </w:tc>
        <w:tc>
          <w:tcPr>
            <w:tcW w:w="3226" w:type="dxa"/>
            <w:tcMar/>
          </w:tcPr>
          <w:p w:rsidR="00AD77DE" w:rsidRDefault="00511C80" w14:paraId="580287BD" w14:textId="77A41127">
            <w:r>
              <w:t xml:space="preserve">Be able to </w:t>
            </w:r>
            <w:r w:rsidR="00CC5EDC">
              <w:t xml:space="preserve">download the time each member has been working or has been in the call or </w:t>
            </w:r>
            <w:r w:rsidR="00875C3C">
              <w:t>has changed a thing</w:t>
            </w:r>
          </w:p>
        </w:tc>
      </w:tr>
      <w:tr w:rsidR="003712A3" w:rsidTr="0479A797" w14:paraId="29125D68" w14:textId="77777777">
        <w:trPr>
          <w:trHeight w:val="1701"/>
        </w:trPr>
        <w:tc>
          <w:tcPr>
            <w:tcW w:w="2418" w:type="dxa"/>
            <w:tcMar/>
          </w:tcPr>
          <w:p w:rsidR="003712A3" w:rsidP="003712A3" w:rsidRDefault="003712A3" w14:paraId="48B3BF1C" w14:textId="3E41A87F">
            <w:proofErr w:type="spellStart"/>
            <w:r>
              <w:rPr>
                <w:rStyle w:val="normaltextrun"/>
                <w:rFonts w:ascii="Calibri" w:hAnsi="Calibri" w:cs="Calibri"/>
              </w:rPr>
              <w:t>Samai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G.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30" w:type="dxa"/>
            <w:tcMar/>
          </w:tcPr>
          <w:p w:rsidR="003712A3" w:rsidP="0479A797" w:rsidRDefault="003712A3" w14:paraId="32B762B9" w14:textId="77E9D511" w14:noSpellErr="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If you are in a meeting, the system automatically sets you as occupied/in a call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  <w:tc>
          <w:tcPr>
            <w:tcW w:w="3222" w:type="dxa"/>
            <w:tcMar/>
          </w:tcPr>
          <w:p w:rsidR="003712A3" w:rsidP="0479A797" w:rsidRDefault="003712A3" w14:paraId="40532CF9" w14:textId="609FF193" w14:noSpellErr="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Possibility to visualize everyone who is connected to the meeting and not just the number of participants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  <w:tc>
          <w:tcPr>
            <w:tcW w:w="3226" w:type="dxa"/>
            <w:tcMar/>
          </w:tcPr>
          <w:p w:rsidR="003712A3" w:rsidP="003712A3" w:rsidRDefault="003712A3" w14:paraId="51F11729" w14:textId="73036CBD">
            <w:r>
              <w:rPr>
                <w:rStyle w:val="normaltextrun"/>
                <w:rFonts w:ascii="Calibri" w:hAnsi="Calibri" w:cs="Calibri"/>
              </w:rPr>
              <w:t>Can connect directly from 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moodle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 app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12A3" w:rsidTr="0479A797" w14:paraId="60C6A8DB" w14:textId="77777777">
        <w:trPr>
          <w:trHeight w:val="1701"/>
        </w:trPr>
        <w:tc>
          <w:tcPr>
            <w:tcW w:w="2418" w:type="dxa"/>
            <w:tcMar/>
          </w:tcPr>
          <w:p w:rsidR="003712A3" w:rsidP="003712A3" w:rsidRDefault="003712A3" w14:paraId="0845525C" w14:textId="7D093E57">
            <w:r>
              <w:rPr>
                <w:rStyle w:val="normaltextrun"/>
                <w:rFonts w:ascii="Calibri" w:hAnsi="Calibri" w:cs="Calibri"/>
              </w:rPr>
              <w:t xml:space="preserve">Pablo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Almarza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Marques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30" w:type="dxa"/>
            <w:tcMar/>
          </w:tcPr>
          <w:p w:rsidR="003712A3" w:rsidP="003712A3" w:rsidRDefault="003712A3" w14:paraId="667550C9" w14:noSpellErr="1" w14:textId="2488C40A"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Create a forum to discuss about each part of the practice while making an incentive to participate in the forum</w:t>
            </w:r>
            <w:r w:rsidRPr="0479A797" w:rsidR="003712A3">
              <w:rPr>
                <w:rStyle w:val="eop"/>
                <w:rFonts w:ascii="Calibri" w:hAnsi="Calibri" w:cs="Calibri"/>
                <w:highlight w:val="lightGray"/>
              </w:rPr>
              <w:t> </w:t>
            </w:r>
          </w:p>
        </w:tc>
        <w:tc>
          <w:tcPr>
            <w:tcW w:w="3222" w:type="dxa"/>
            <w:tcMar/>
          </w:tcPr>
          <w:p w:rsidR="003712A3" w:rsidP="003712A3" w:rsidRDefault="003712A3" w14:paraId="3DA92628" w14:textId="1229E816">
            <w:r>
              <w:rPr>
                <w:rStyle w:val="normaltextrun"/>
                <w:rFonts w:ascii="Calibri" w:hAnsi="Calibri" w:cs="Calibri"/>
              </w:rPr>
              <w:t>Open code for every group to compare things made and help others with an idea that no-one realized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226" w:type="dxa"/>
            <w:tcMar/>
          </w:tcPr>
          <w:p w:rsidR="003712A3" w:rsidP="0479A797" w:rsidRDefault="003712A3" w14:paraId="1D299F08" w14:textId="6CB93D80" w14:noSpellErr="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Enable the creation of teams that are not in the same group to help each other in the development of their project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</w:tr>
      <w:tr w:rsidR="003712A3" w:rsidTr="0479A797" w14:paraId="2B0AAA88" w14:textId="77777777">
        <w:trPr>
          <w:trHeight w:val="1701"/>
        </w:trPr>
        <w:tc>
          <w:tcPr>
            <w:tcW w:w="2418" w:type="dxa"/>
            <w:tcMar/>
          </w:tcPr>
          <w:p w:rsidR="003712A3" w:rsidP="003712A3" w:rsidRDefault="003712A3" w14:paraId="75D7EC05" w14:textId="5F87A284">
            <w:r>
              <w:rPr>
                <w:rStyle w:val="normaltextrun"/>
                <w:rFonts w:ascii="Calibri" w:hAnsi="Calibri" w:cs="Calibri"/>
              </w:rPr>
              <w:t>Carlos Garcia Toledano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30" w:type="dxa"/>
            <w:tcMar/>
          </w:tcPr>
          <w:p w:rsidR="003712A3" w:rsidP="003712A3" w:rsidRDefault="003712A3" w14:paraId="77867679" w14:textId="71727CEA" w14:noSpellErr="1">
            <w:r w:rsidRPr="0479A797" w:rsidR="003712A3">
              <w:rPr>
                <w:rStyle w:val="normaltextrun"/>
                <w:rFonts w:ascii="Calibri" w:hAnsi="Calibri" w:cs="Calibri"/>
                <w:highlight w:val="yellow"/>
                <w:lang w:val="es-ES"/>
              </w:rPr>
              <w:t>dentro de la pestaña del grupo que haya un calendario con las fechas de entrega específicas de ese grupo </w:t>
            </w:r>
            <w:r w:rsidRPr="0479A797" w:rsidR="003712A3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222" w:type="dxa"/>
            <w:tcMar/>
          </w:tcPr>
          <w:p w:rsidR="003712A3" w:rsidP="003712A3" w:rsidRDefault="003712A3" w14:paraId="7C7BE721" w14:textId="502F0A7A">
            <w:r>
              <w:rPr>
                <w:rStyle w:val="normaltextrun"/>
                <w:rFonts w:ascii="Calibri" w:hAnsi="Calibri" w:cs="Calibri"/>
              </w:rPr>
              <w:t>Have an internal app to write code live with the team members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226" w:type="dxa"/>
            <w:tcMar/>
          </w:tcPr>
          <w:p w:rsidR="003712A3" w:rsidP="0479A797" w:rsidRDefault="003712A3" w14:paraId="385EE1D6" w14:textId="37B1D2B2" w14:noSpellErr="1">
            <w:pPr>
              <w:rPr>
                <w:rStyle w:val="eop"/>
                <w:rFonts w:ascii="Calibri" w:hAnsi="Calibri" w:cs="Calibri"/>
              </w:rPr>
            </w:pPr>
            <w:r w:rsidRPr="0479A797" w:rsidR="003712A3">
              <w:rPr>
                <w:rStyle w:val="normaltextrun"/>
                <w:rFonts w:ascii="Calibri" w:hAnsi="Calibri" w:cs="Calibri"/>
              </w:rPr>
              <w:t>Noise filtering in calls</w:t>
            </w:r>
            <w:r w:rsidRPr="0479A797" w:rsidR="003712A3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12A3" w:rsidTr="0479A797" w14:paraId="0EB0F27B" w14:textId="77777777">
        <w:trPr>
          <w:trHeight w:val="1701"/>
        </w:trPr>
        <w:tc>
          <w:tcPr>
            <w:tcW w:w="2418" w:type="dxa"/>
            <w:tcMar/>
          </w:tcPr>
          <w:p w:rsidR="003712A3" w:rsidP="003712A3" w:rsidRDefault="003712A3" w14:paraId="617AE862" w14:textId="3E76CA09">
            <w:r>
              <w:rPr>
                <w:rStyle w:val="normaltextrun"/>
                <w:rFonts w:ascii="Calibri" w:hAnsi="Calibri" w:cs="Calibri"/>
              </w:rPr>
              <w:t>Miguel 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Arnáiz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 Montes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30" w:type="dxa"/>
            <w:tcMar/>
          </w:tcPr>
          <w:p w:rsidR="003712A3" w:rsidP="0479A797" w:rsidRDefault="003712A3" w14:paraId="4331F1CF" w14:textId="6E3183B9" w14:noSpellErr="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During a meeting, you can create into a subgroup to comment ideas with your classmates.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  <w:tc>
          <w:tcPr>
            <w:tcW w:w="3222" w:type="dxa"/>
            <w:tcMar/>
          </w:tcPr>
          <w:p w:rsidR="003712A3" w:rsidP="003712A3" w:rsidRDefault="003712A3" w14:paraId="6E1675DA" w14:textId="7C9742D8">
            <w:r>
              <w:rPr>
                <w:rStyle w:val="normaltextrun"/>
                <w:rFonts w:ascii="Calibri" w:hAnsi="Calibri" w:cs="Calibri"/>
              </w:rPr>
              <w:t xml:space="preserve">Within each course there will be a section for theory, 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exercises</w:t>
            </w:r>
            <w:proofErr w:type="gramEnd"/>
            <w:r>
              <w:rPr>
                <w:rStyle w:val="normaltextrun"/>
                <w:rFonts w:ascii="Calibri" w:hAnsi="Calibri" w:cs="Calibri"/>
              </w:rPr>
              <w:t xml:space="preserve"> and practical assignments. Having an option to create meetings in those sections.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226" w:type="dxa"/>
            <w:tcMar/>
          </w:tcPr>
          <w:p w:rsidR="003712A3" w:rsidP="003712A3" w:rsidRDefault="003712A3" w14:paraId="6EB41C5C" w14:textId="51EC5560">
            <w:r>
              <w:rPr>
                <w:rStyle w:val="normaltextrun"/>
                <w:rFonts w:ascii="Calibri" w:hAnsi="Calibri" w:cs="Calibri"/>
              </w:rPr>
              <w:t>Being able to connect directly to google docs or similar service.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070F0C" w:rsidRDefault="00070F0C" w14:paraId="41AAB066" w14:textId="1A7E19D0"/>
    <w:p w:rsidR="003712A3" w:rsidRDefault="003712A3" w14:paraId="72B0EF8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5043"/>
        <w:gridCol w:w="3236"/>
        <w:gridCol w:w="3310"/>
      </w:tblGrid>
      <w:tr w:rsidR="003712A3" w:rsidTr="0479A797" w14:paraId="3365490F" w14:textId="77777777">
        <w:trPr>
          <w:trHeight w:val="549"/>
        </w:trPr>
        <w:tc>
          <w:tcPr>
            <w:tcW w:w="1271" w:type="dxa"/>
            <w:shd w:val="clear" w:color="auto" w:fill="000000" w:themeFill="text1"/>
            <w:tcMar/>
            <w:vAlign w:val="center"/>
          </w:tcPr>
          <w:p w:rsidRPr="00AD77DE" w:rsidR="003712A3" w:rsidP="00A13E01" w:rsidRDefault="003712A3" w14:paraId="76EB2CF4" w14:textId="77777777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lastRenderedPageBreak/>
              <w:t>Name</w:t>
            </w:r>
          </w:p>
        </w:tc>
        <w:tc>
          <w:tcPr>
            <w:tcW w:w="5727" w:type="dxa"/>
            <w:shd w:val="clear" w:color="auto" w:fill="000000" w:themeFill="text1"/>
            <w:tcMar/>
            <w:vAlign w:val="center"/>
          </w:tcPr>
          <w:p w:rsidRPr="00AD77DE" w:rsidR="003712A3" w:rsidP="00A13E01" w:rsidRDefault="003712A3" w14:paraId="372878B0" w14:textId="77777777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1</w:t>
            </w:r>
          </w:p>
        </w:tc>
        <w:tc>
          <w:tcPr>
            <w:tcW w:w="3499" w:type="dxa"/>
            <w:shd w:val="clear" w:color="auto" w:fill="000000" w:themeFill="text1"/>
            <w:tcMar/>
            <w:vAlign w:val="center"/>
          </w:tcPr>
          <w:p w:rsidRPr="00AD77DE" w:rsidR="003712A3" w:rsidP="00A13E01" w:rsidRDefault="003712A3" w14:paraId="26AACF15" w14:textId="77777777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2</w:t>
            </w:r>
          </w:p>
        </w:tc>
        <w:tc>
          <w:tcPr>
            <w:tcW w:w="3499" w:type="dxa"/>
            <w:shd w:val="clear" w:color="auto" w:fill="000000" w:themeFill="text1"/>
            <w:tcMar/>
            <w:vAlign w:val="center"/>
          </w:tcPr>
          <w:p w:rsidRPr="00AD77DE" w:rsidR="003712A3" w:rsidP="00A13E01" w:rsidRDefault="003712A3" w14:paraId="01D715A0" w14:textId="77777777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3</w:t>
            </w:r>
          </w:p>
        </w:tc>
      </w:tr>
      <w:tr w:rsidR="003712A3" w:rsidTr="0479A797" w14:paraId="2D15D93E" w14:textId="77777777">
        <w:trPr>
          <w:trHeight w:val="1701"/>
        </w:trPr>
        <w:tc>
          <w:tcPr>
            <w:tcW w:w="1271" w:type="dxa"/>
            <w:tcMar/>
          </w:tcPr>
          <w:p w:rsidR="003712A3" w:rsidP="003712A3" w:rsidRDefault="003712A3" w14:paraId="6D799022" w14:textId="60AB6D53">
            <w:r>
              <w:rPr>
                <w:rStyle w:val="normaltextrun"/>
                <w:rFonts w:ascii="Calibri" w:hAnsi="Calibri" w:cs="Calibri"/>
              </w:rPr>
              <w:t>S. Xiao Fernandez Marin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727" w:type="dxa"/>
            <w:tcMar/>
          </w:tcPr>
          <w:p w:rsidR="003712A3" w:rsidP="003712A3" w:rsidRDefault="003712A3" w14:paraId="6B9B6601" w14:textId="035A89DF"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 xml:space="preserve">Be able to send </w:t>
            </w:r>
            <w:r w:rsidRPr="0479A797" w:rsidR="5C5B54AC">
              <w:rPr>
                <w:rStyle w:val="normaltextrun"/>
                <w:rFonts w:ascii="Calibri" w:hAnsi="Calibri" w:cs="Calibri"/>
                <w:highlight w:val="lightGray"/>
              </w:rPr>
              <w:t>notifications</w:t>
            </w:r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 xml:space="preserve"> </w:t>
            </w:r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to the people to notify them</w:t>
            </w:r>
            <w:r w:rsidRPr="0479A797" w:rsidR="003712A3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43A525BB" w14:textId="01F2E647">
            <w:r>
              <w:rPr>
                <w:rStyle w:val="normaltextrun"/>
                <w:rFonts w:ascii="Calibri" w:hAnsi="Calibri" w:cs="Calibri"/>
              </w:rPr>
              <w:t xml:space="preserve">Be able to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connet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it to a mobile app and edit there the code, 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word</w:t>
            </w:r>
            <w:proofErr w:type="gramEnd"/>
            <w:r>
              <w:rPr>
                <w:rStyle w:val="normaltextrun"/>
                <w:rFonts w:ascii="Calibri" w:hAnsi="Calibri" w:cs="Calibri"/>
              </w:rPr>
              <w:t xml:space="preserve"> or other things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31A54A08" w14:textId="5E78F4ED">
            <w:r>
              <w:rPr>
                <w:rStyle w:val="normaltextrun"/>
                <w:rFonts w:ascii="Calibri" w:hAnsi="Calibri" w:cs="Calibri"/>
              </w:rPr>
              <w:t>Be able to leave comments (but not in the code but like in a side of the document) in the file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12A3" w:rsidTr="0479A797" w14:paraId="502B3DAE" w14:textId="77777777">
        <w:trPr>
          <w:trHeight w:val="1701"/>
        </w:trPr>
        <w:tc>
          <w:tcPr>
            <w:tcW w:w="1271" w:type="dxa"/>
            <w:tcMar/>
          </w:tcPr>
          <w:p w:rsidR="003712A3" w:rsidP="003712A3" w:rsidRDefault="003712A3" w14:paraId="3A3BEC2D" w14:textId="5549BD9A">
            <w:proofErr w:type="spellStart"/>
            <w:r>
              <w:rPr>
                <w:rStyle w:val="normaltextrun"/>
                <w:rFonts w:ascii="Calibri" w:hAnsi="Calibri" w:cs="Calibri"/>
              </w:rPr>
              <w:t>Samai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727" w:type="dxa"/>
            <w:tcMar/>
          </w:tcPr>
          <w:p w:rsidR="003712A3" w:rsidP="0479A797" w:rsidRDefault="003712A3" w14:paraId="27E04D38" w14:textId="08FBB223" w14:noSpellErr="1">
            <w:pPr>
              <w:rPr>
                <w:rStyle w:val="eop"/>
                <w:rFonts w:ascii="Calibri" w:hAnsi="Calibri" w:cs="Calibri"/>
                <w:highlight w:val="lightGray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Each student can access to the schedule of its classmates of the team, so it is easier to program a meeting</w:t>
            </w:r>
            <w:r w:rsidRPr="0479A797" w:rsidR="003712A3">
              <w:rPr>
                <w:rStyle w:val="eop"/>
                <w:rFonts w:ascii="Calibri" w:hAnsi="Calibri" w:cs="Calibri"/>
                <w:highlight w:val="lightGray"/>
              </w:rPr>
              <w:t> </w:t>
            </w:r>
          </w:p>
        </w:tc>
        <w:tc>
          <w:tcPr>
            <w:tcW w:w="3499" w:type="dxa"/>
            <w:tcMar/>
          </w:tcPr>
          <w:p w:rsidR="003712A3" w:rsidP="0479A797" w:rsidRDefault="003712A3" w14:paraId="62FF3323" w14:textId="3AED9F7D" w14:noSpellErr="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Add a timekeeper in the screen while the meeting is carried out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  <w:tc>
          <w:tcPr>
            <w:tcW w:w="3499" w:type="dxa"/>
            <w:tcMar/>
          </w:tcPr>
          <w:p w:rsidR="003712A3" w:rsidP="0479A797" w:rsidRDefault="003712A3" w14:paraId="73599EBA" w14:textId="127A8941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The camera and microphone can only be </w:t>
            </w: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activate</w:t>
            </w:r>
            <w:r w:rsidRPr="0479A797" w:rsidR="645BC59D">
              <w:rPr>
                <w:rStyle w:val="normaltextrun"/>
                <w:rFonts w:ascii="Calibri" w:hAnsi="Calibri" w:cs="Calibri"/>
                <w:highlight w:val="yellow"/>
              </w:rPr>
              <w:t>d</w:t>
            </w: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 by </w:t>
            </w:r>
            <w:r w:rsidRPr="0479A797" w:rsidR="383E134D">
              <w:rPr>
                <w:rStyle w:val="normaltextrun"/>
                <w:rFonts w:ascii="Calibri" w:hAnsi="Calibri" w:cs="Calibri"/>
                <w:highlight w:val="yellow"/>
              </w:rPr>
              <w:t>each self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</w:tr>
      <w:tr w:rsidR="003712A3" w:rsidTr="0479A797" w14:paraId="0B1DBE84" w14:textId="77777777">
        <w:trPr>
          <w:trHeight w:val="1701"/>
        </w:trPr>
        <w:tc>
          <w:tcPr>
            <w:tcW w:w="1271" w:type="dxa"/>
            <w:tcMar/>
          </w:tcPr>
          <w:p w:rsidR="003712A3" w:rsidP="003712A3" w:rsidRDefault="003712A3" w14:paraId="08480E24" w14:textId="19D6272B">
            <w:r>
              <w:rPr>
                <w:rStyle w:val="normaltextrun"/>
                <w:rFonts w:ascii="Calibri" w:hAnsi="Calibri" w:cs="Calibri"/>
              </w:rPr>
              <w:t xml:space="preserve">Pablo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Almarza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Marques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727" w:type="dxa"/>
            <w:tcMar/>
          </w:tcPr>
          <w:p w:rsidR="003712A3" w:rsidP="003712A3" w:rsidRDefault="003712A3" w14:paraId="4F53324D" w14:textId="47A952B8">
            <w:r>
              <w:rPr>
                <w:rStyle w:val="normaltextrun"/>
                <w:rFonts w:ascii="Calibri" w:hAnsi="Calibri" w:cs="Calibri"/>
              </w:rPr>
              <w:t>Enable a team timer to let the professor that there is a need to solve 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something</w:t>
            </w:r>
            <w:proofErr w:type="gramEnd"/>
            <w:r>
              <w:rPr>
                <w:rStyle w:val="normaltextrun"/>
                <w:rFonts w:ascii="Calibri" w:hAnsi="Calibri" w:cs="Calibri"/>
              </w:rPr>
              <w:t> so he/she doesn’t forget it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45BD88CB" w14:textId="45D73C3A">
            <w:r>
              <w:rPr>
                <w:rStyle w:val="normaltextrun"/>
                <w:rFonts w:ascii="Calibri" w:hAnsi="Calibri" w:cs="Calibri"/>
              </w:rPr>
              <w:t>Have shortcuts to specific things such as a PDF or a meeting.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479A797" w:rsidRDefault="003712A3" w14:paraId="13359EE7" w14:textId="6D2E5FAC">
            <w:pPr>
              <w:rPr>
                <w:rStyle w:val="eop"/>
                <w:rFonts w:ascii="Calibri" w:hAnsi="Calibri" w:cs="Calibri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>Finish automatically</w:t>
            </w:r>
            <w:r w:rsidRPr="0479A797" w:rsidR="003712A3">
              <w:rPr>
                <w:rStyle w:val="normaltextrun"/>
                <w:rFonts w:ascii="Calibri" w:hAnsi="Calibri" w:cs="Calibri"/>
                <w:highlight w:val="yellow"/>
              </w:rPr>
              <w:t xml:space="preserve"> a meeting after some minutes when an hour has been reached</w:t>
            </w:r>
            <w:r w:rsidRPr="0479A797" w:rsidR="003712A3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</w:tr>
      <w:tr w:rsidR="003712A3" w:rsidTr="0479A797" w14:paraId="6B8C2CD2" w14:textId="77777777">
        <w:trPr>
          <w:trHeight w:val="1701"/>
        </w:trPr>
        <w:tc>
          <w:tcPr>
            <w:tcW w:w="1271" w:type="dxa"/>
            <w:tcMar/>
          </w:tcPr>
          <w:p w:rsidR="003712A3" w:rsidP="003712A3" w:rsidRDefault="003712A3" w14:paraId="40B8B851" w14:textId="536847FA">
            <w:r>
              <w:rPr>
                <w:rStyle w:val="normaltextrun"/>
                <w:rFonts w:ascii="Calibri" w:hAnsi="Calibri" w:cs="Calibri"/>
              </w:rPr>
              <w:t>Carlos Garcia Toledano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727" w:type="dxa"/>
            <w:tcMar/>
          </w:tcPr>
          <w:p w:rsidR="003712A3" w:rsidP="003712A3" w:rsidRDefault="003712A3" w14:paraId="0983D7D1" w14:textId="629E368F">
            <w:r>
              <w:rPr>
                <w:rStyle w:val="normaltextrun"/>
                <w:rFonts w:ascii="Calibri" w:hAnsi="Calibri" w:cs="Calibri"/>
              </w:rPr>
              <w:t>Connect to a shared google calendars for the group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21FB1EFB" w14:textId="6A9FE5A3">
            <w:r>
              <w:rPr>
                <w:rStyle w:val="normaltextrun"/>
                <w:rFonts w:ascii="Calibri" w:hAnsi="Calibri" w:cs="Calibri"/>
              </w:rPr>
              <w:t>Being able to show the teacher a highlighted part of some document to resolve a problem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39E0438C" w14:textId="13398851">
            <w:r>
              <w:rPr>
                <w:rStyle w:val="normaltextrun"/>
                <w:rFonts w:ascii="Calibri" w:hAnsi="Calibri" w:cs="Calibri"/>
              </w:rPr>
              <w:t>Being able to give control of your pc to your meeting members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12A3" w:rsidTr="0479A797" w14:paraId="0AB992C9" w14:textId="77777777">
        <w:trPr>
          <w:trHeight w:val="1701"/>
        </w:trPr>
        <w:tc>
          <w:tcPr>
            <w:tcW w:w="1271" w:type="dxa"/>
            <w:tcMar/>
          </w:tcPr>
          <w:p w:rsidR="003712A3" w:rsidP="003712A3" w:rsidRDefault="003712A3" w14:paraId="5010F823" w14:textId="77777777">
            <w:pPr>
              <w:pStyle w:val="paragraph"/>
              <w:spacing w:before="0" w:beforeAutospacing="0" w:after="0" w:afterAutospacing="0"/>
              <w:textAlignment w:val="baseline"/>
              <w:divId w:val="99152361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Miguel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3712A3" w:rsidP="003712A3" w:rsidRDefault="003712A3" w14:paraId="360C337A" w14:textId="77777777">
            <w:pPr>
              <w:pStyle w:val="paragraph"/>
              <w:spacing w:before="0" w:beforeAutospacing="0" w:after="0" w:afterAutospacing="0"/>
              <w:textAlignment w:val="baseline"/>
              <w:divId w:val="1155104652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Arnáiz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  <w:p w:rsidR="003712A3" w:rsidP="003712A3" w:rsidRDefault="003712A3" w14:paraId="25EA1CA5" w14:textId="0D1FA438">
            <w:r>
              <w:rPr>
                <w:rStyle w:val="normaltextrun"/>
                <w:rFonts w:ascii="Calibri" w:hAnsi="Calibri" w:cs="Calibri"/>
              </w:rPr>
              <w:t>Montes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727" w:type="dxa"/>
            <w:tcMar/>
          </w:tcPr>
          <w:p w:rsidR="003712A3" w:rsidP="0479A797" w:rsidRDefault="003712A3" w14:paraId="2159B704" w14:textId="11EBA41B">
            <w:pPr>
              <w:rPr>
                <w:rStyle w:val="eop"/>
                <w:rFonts w:ascii="Calibri" w:hAnsi="Calibri" w:cs="Calibri"/>
                <w:highlight w:val="lightGray"/>
              </w:rPr>
            </w:pPr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Having private chats in each </w:t>
            </w:r>
            <w:proofErr w:type="gramStart"/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meetings</w:t>
            </w:r>
            <w:proofErr w:type="gramEnd"/>
            <w:r w:rsidRPr="0479A797" w:rsidR="003712A3">
              <w:rPr>
                <w:rStyle w:val="normaltextrun"/>
                <w:rFonts w:ascii="Calibri" w:hAnsi="Calibri" w:cs="Calibri"/>
                <w:highlight w:val="lightGray"/>
              </w:rPr>
              <w:t> to include people who have mic and mute people.</w:t>
            </w:r>
            <w:r w:rsidRPr="0479A797" w:rsidR="003712A3">
              <w:rPr>
                <w:rStyle w:val="eop"/>
                <w:rFonts w:ascii="Calibri" w:hAnsi="Calibri" w:cs="Calibri"/>
                <w:highlight w:val="lightGray"/>
              </w:rPr>
              <w:t> </w:t>
            </w:r>
          </w:p>
        </w:tc>
        <w:tc>
          <w:tcPr>
            <w:tcW w:w="3499" w:type="dxa"/>
            <w:tcMar/>
          </w:tcPr>
          <w:p w:rsidR="003712A3" w:rsidP="003712A3" w:rsidRDefault="003712A3" w14:paraId="09CEDC76" w14:textId="18035649">
            <w:r>
              <w:rPr>
                <w:rStyle w:val="normaltextrun"/>
                <w:rFonts w:ascii="Calibri" w:hAnsi="Calibri" w:cs="Calibri"/>
              </w:rPr>
              <w:t>Being able to comment others code, this can be to point out an error or a curious way of doing something.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499" w:type="dxa"/>
            <w:tcMar/>
          </w:tcPr>
          <w:p w:rsidR="003712A3" w:rsidP="0479A797" w:rsidRDefault="003712A3" w14:paraId="5FEC63B2" w14:textId="5311E404">
            <w:pPr>
              <w:rPr>
                <w:rStyle w:val="eop"/>
                <w:rFonts w:ascii="Calibri" w:hAnsi="Calibri" w:cs="Calibri"/>
                <w:color w:val="auto"/>
                <w:highlight w:val="yellow"/>
              </w:rPr>
            </w:pPr>
            <w:r w:rsidRPr="0479A797" w:rsidR="003712A3">
              <w:rPr>
                <w:rStyle w:val="normaltextrun"/>
                <w:rFonts w:ascii="Calibri" w:hAnsi="Calibri" w:cs="Calibri"/>
                <w:color w:val="auto"/>
                <w:highlight w:val="yellow"/>
              </w:rPr>
              <w:t>An option to make visible </w:t>
            </w:r>
            <w:proofErr w:type="gramStart"/>
            <w:r w:rsidRPr="0479A797" w:rsidR="003712A3">
              <w:rPr>
                <w:rStyle w:val="normaltextrun"/>
                <w:rFonts w:ascii="Calibri" w:hAnsi="Calibri" w:cs="Calibri"/>
                <w:color w:val="auto"/>
                <w:highlight w:val="yellow"/>
              </w:rPr>
              <w:t>your</w:t>
            </w:r>
            <w:proofErr w:type="gramEnd"/>
            <w:r w:rsidRPr="0479A797" w:rsidR="003712A3">
              <w:rPr>
                <w:rStyle w:val="normaltextrun"/>
                <w:rFonts w:ascii="Calibri" w:hAnsi="Calibri" w:cs="Calibri"/>
                <w:color w:val="auto"/>
                <w:highlight w:val="yellow"/>
              </w:rPr>
              <w:t> meeting and letting others going in and watch you work.</w:t>
            </w:r>
            <w:r w:rsidRPr="0479A797" w:rsidR="003712A3">
              <w:rPr>
                <w:rStyle w:val="eop"/>
                <w:rFonts w:ascii="Calibri" w:hAnsi="Calibri" w:cs="Calibri"/>
                <w:color w:val="auto"/>
                <w:highlight w:val="yellow"/>
              </w:rPr>
              <w:t> </w:t>
            </w:r>
          </w:p>
        </w:tc>
      </w:tr>
    </w:tbl>
    <w:p w:rsidR="003712A3" w:rsidRDefault="003712A3" w14:paraId="26ADDC5A" w14:textId="77777777"/>
    <w:sectPr w:rsidR="003712A3" w:rsidSect="003712A3">
      <w:pgSz w:w="16840" w:h="11900" w:orient="landscape"/>
      <w:pgMar w:top="851" w:right="1417" w:bottom="1135" w:left="1417" w:header="708" w:footer="708" w:gutter="0"/>
      <w:cols w:space="708"/>
      <w:docGrid w:linePitch="360"/>
      <w:headerReference w:type="default" r:id="Rda946a3b8b8c44a6"/>
      <w:footerReference w:type="default" r:id="R7801d647072944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65B" w:rsidP="00511C80" w:rsidRDefault="00B4565B" w14:paraId="4EF6B947" w14:textId="77777777">
      <w:r>
        <w:separator/>
      </w:r>
    </w:p>
  </w:endnote>
  <w:endnote w:type="continuationSeparator" w:id="0">
    <w:p w:rsidR="00B4565B" w:rsidP="00511C80" w:rsidRDefault="00B4565B" w14:paraId="1AB057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479A797" w:rsidTr="0479A797" w14:paraId="0D895E50">
      <w:tc>
        <w:tcPr>
          <w:tcW w:w="4665" w:type="dxa"/>
          <w:tcMar/>
        </w:tcPr>
        <w:p w:rsidR="0479A797" w:rsidP="0479A797" w:rsidRDefault="0479A797" w14:paraId="348F3353" w14:textId="18E95244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0479A797" w:rsidP="0479A797" w:rsidRDefault="0479A797" w14:paraId="6EC467E5" w14:textId="4FB08B4B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0479A797" w:rsidP="0479A797" w:rsidRDefault="0479A797" w14:paraId="52B27FDA" w14:textId="4AB8B3D0">
          <w:pPr>
            <w:pStyle w:val="Header"/>
            <w:bidi w:val="0"/>
            <w:ind w:right="-115"/>
            <w:jc w:val="right"/>
          </w:pPr>
        </w:p>
      </w:tc>
    </w:tr>
  </w:tbl>
  <w:p w:rsidR="0479A797" w:rsidP="0479A797" w:rsidRDefault="0479A797" w14:paraId="0D394ABE" w14:textId="71B15FC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65B" w:rsidP="00511C80" w:rsidRDefault="00B4565B" w14:paraId="3214D9D7" w14:textId="77777777">
      <w:r>
        <w:separator/>
      </w:r>
    </w:p>
  </w:footnote>
  <w:footnote w:type="continuationSeparator" w:id="0">
    <w:p w:rsidR="00B4565B" w:rsidP="00511C80" w:rsidRDefault="00B4565B" w14:paraId="4944DC9A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479A797" w:rsidTr="0479A797" w14:paraId="3835659B">
      <w:tc>
        <w:tcPr>
          <w:tcW w:w="4665" w:type="dxa"/>
          <w:tcMar/>
        </w:tcPr>
        <w:p w:rsidR="0479A797" w:rsidP="0479A797" w:rsidRDefault="0479A797" w14:paraId="2D2433EE" w14:textId="79E87ED3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0479A797" w:rsidP="0479A797" w:rsidRDefault="0479A797" w14:paraId="0B6186D9" w14:textId="7A807026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0479A797" w:rsidP="0479A797" w:rsidRDefault="0479A797" w14:paraId="7AE8D98B" w14:textId="7A8CBA8B">
          <w:pPr>
            <w:pStyle w:val="Header"/>
            <w:bidi w:val="0"/>
            <w:ind w:right="-115"/>
            <w:jc w:val="right"/>
          </w:pPr>
        </w:p>
      </w:tc>
    </w:tr>
  </w:tbl>
  <w:p w:rsidR="0479A797" w:rsidP="0479A797" w:rsidRDefault="0479A797" w14:paraId="2BF6096C" w14:textId="3A6D29E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DE"/>
    <w:rsid w:val="00070F0C"/>
    <w:rsid w:val="003712A3"/>
    <w:rsid w:val="00511C80"/>
    <w:rsid w:val="00822F1A"/>
    <w:rsid w:val="00872BED"/>
    <w:rsid w:val="00875C3C"/>
    <w:rsid w:val="0092D62A"/>
    <w:rsid w:val="00963EB7"/>
    <w:rsid w:val="00A004C9"/>
    <w:rsid w:val="00AD77DE"/>
    <w:rsid w:val="00AE4418"/>
    <w:rsid w:val="00B4565B"/>
    <w:rsid w:val="00CC5EDC"/>
    <w:rsid w:val="00EF73C3"/>
    <w:rsid w:val="0479A797"/>
    <w:rsid w:val="07F54329"/>
    <w:rsid w:val="228CE3CF"/>
    <w:rsid w:val="24A26356"/>
    <w:rsid w:val="263E33B7"/>
    <w:rsid w:val="2B99CC50"/>
    <w:rsid w:val="383E134D"/>
    <w:rsid w:val="49C6FA33"/>
    <w:rsid w:val="55C756D0"/>
    <w:rsid w:val="5C252AAC"/>
    <w:rsid w:val="5C5B54AC"/>
    <w:rsid w:val="5E1630B4"/>
    <w:rsid w:val="645BC59D"/>
    <w:rsid w:val="6D91C341"/>
    <w:rsid w:val="71FAC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982D"/>
  <w15:chartTrackingRefBased/>
  <w15:docId w15:val="{2FA9DC03-4CB7-3842-869B-3554A69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12A3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7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11C80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11C80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11C80"/>
    <w:rPr>
      <w:vertAlign w:val="superscript"/>
    </w:rPr>
  </w:style>
  <w:style w:type="character" w:styleId="normaltextrun" w:customStyle="1">
    <w:name w:val="normaltextrun"/>
    <w:basedOn w:val="DefaultParagraphFont"/>
    <w:rsid w:val="003712A3"/>
  </w:style>
  <w:style w:type="character" w:styleId="eop" w:customStyle="1">
    <w:name w:val="eop"/>
    <w:basedOn w:val="DefaultParagraphFont"/>
    <w:rsid w:val="003712A3"/>
  </w:style>
  <w:style w:type="paragraph" w:styleId="paragraph" w:customStyle="1">
    <w:name w:val="paragraph"/>
    <w:basedOn w:val="Normal"/>
    <w:rsid w:val="003712A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da946a3b8b8c44a6" /><Relationship Type="http://schemas.openxmlformats.org/officeDocument/2006/relationships/footer" Target="/word/footer.xml" Id="R7801d647072944f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2" ma:contentTypeDescription="Crear nuevo documento." ma:contentTypeScope="" ma:versionID="9e44651512945548aee95f194507e0b9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08c2390e469c77e4d77b3feeba6ac556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D648FB-09E7-443D-B561-E6F2A58CD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EBEAC-17BD-4790-AE4C-013ECEE91026}"/>
</file>

<file path=customXml/itemProps3.xml><?xml version="1.0" encoding="utf-8"?>
<ds:datastoreItem xmlns:ds="http://schemas.openxmlformats.org/officeDocument/2006/customXml" ds:itemID="{367E4E9C-F9F8-48C7-A98E-D0762974167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Elena Gomez Martinez</dc:creator>
  <keywords/>
  <dc:description/>
  <lastModifiedBy>Miguel Arnaiz Montes</lastModifiedBy>
  <revision>5</revision>
  <dcterms:created xsi:type="dcterms:W3CDTF">2021-02-16T09:32:00.0000000Z</dcterms:created>
  <dcterms:modified xsi:type="dcterms:W3CDTF">2021-02-17T10:45:52.0655109Z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