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Administrar puntos de encuentro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administrar los puntos de encuentro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mantener el sistema actualizado.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Criterios de Aceptación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Escenario 1: Dado un administrador cuando quiere agregar un nuevo punto de encuentro, lo marca dentro del mapa donde no haya ningún punto existente y toca añadir entonces se añadirá.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Escenario 2: Dado un administrador cuando quiere eliminar un nuevo punto de encuentro, lo marca dentro del mapa el lugar, toca borrar y acepta la operación entonces se eliminará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Reglas de Negocio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repetir el mismo lugar para un punto de encuentro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Ver puntos de encuentro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usuario no logueado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ver los puntos de encuentro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mantener mi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Criterios de Aceptación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Escenario 1: Dado un usuario no logueado cuando oprime “puntos de encuentro en casos de emergencia ” entonces se le mostrarán en el mapa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Detalles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mostrarán los puntos de encuentro en el mapa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mapa de esta sección no puede ser modificable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debe permitir acercar y alejar haciendo zoom en el mapa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