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46786" cy="37405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786" cy="3740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Home </w:t>
      </w:r>
      <w:r w:rsidDel="00000000" w:rsidR="00000000" w:rsidRPr="00000000">
        <w:rPr>
          <w:rtl w:val="0"/>
        </w:rPr>
        <w:t xml:space="preserve">- desarrollo del concepto de la marca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local y regional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Nuestra sociedad globalizada e interconectada puede llevarnos a perder nuestra dimensión local y regional, abandonando nuestro sentido de responsabilidad y pertenencia sobre nuestras comunidades y regiones. No puede pretenderse lograr grandes cambios si no se empieza por conocer, querer, y comprometerse por aquello más inmediato.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Participación ciudadana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Contribuir al desarrollo de la cultura cívica y política-democrática. En nuestro tiempo  contamos con la enorme posibilidad de ejercer la participación ciudadana a través de las herramientas digitales. Tenemos quizás menos tiempo para movilizarnos y asisitir a reuniones, pero esto no puede quitar el valor fundamental que hace a nuestro pacto social y nuestra convivencia democrática, que es la participación de los ciudadanos en la cosa pública.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educativo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Sin educación no hay dignidad, ni libertad. El querer una sociedad educada es querer una sociedad digna y libre, no pretendemos menos. En línea con lo antedicho, nuestras comunidades se encuentran en grandes cambios, debemos velar por acompañar a las personas en estos procesos, para que no queden excluídas.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Por otro lado, el desarrollo educativo también comprende un desarrollo íntegro, cultural. Que la persona pueda disfrutar contemplativamente la belleza que presentan artes y maravillas de nuestro mundo, contribuyendo al desarrollo de su felicidad.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Inclusión social y financiera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Si bien vivimos en un mundo en constante desarrollo, la brecha entre ricos y pobres se va acrecentando. El capital cada vez está más concentrado, con grandes empresas que invierten en tecnologías que sustituyen la actividad humana y sólo precisan de ejecutivos altamente calificados. El futuro de muchas generaciones se vé comprometido, por eso debemos trabajar desde ahora en encontrarles un lugar, acompañarlos, y darles valor para que puedan desarrollarse con libertad.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Tecnología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Es imprescindible la actualización constante de herramientas y conocimiento con los que cuenta nuestro tiempo. La tecnología comprendida en un sentido positivo agiliza y mejora la calidad de las personas, es un medio eficaz e incorruptible para llevar a cabo la visión de futuro que queremos.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económico sostenible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Contribuir al fomento de la cultura empresarial y laboral-productiva, con especial consideración de la responsabilidad social corporativa, y el compromiso por la sostenibilidad. Cuidando de nuestros recursos naturales, e incentivando el uso de energías renovables.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Siempre con una visión capitalista, en defensa de la propiedad privada y las libertades económicas.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Transparencia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Todo acto (ya sea por acción u omisión) de corrupción queda expresamente rechazado en nuestra asociación. Es vital para el desarrollo de nuestra convivencia y el de nuestras comunidades el obrar en forma transparente, rechazando y denunciando todo acto de corrupción que tenga algún tipo de vinculación con la asociación.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Soberanía nacional e identidad cultural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En nuestro mundo globalizado, peligra la riqueza que presenta la diversidad de las identidades culturales. Una sociedad desarrollada con justicia es una sociedad que crece en la diversidad. La uniformidad lleva a la corrupción y el autoritarismo.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Relaciones internacionales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La sociabilidad internacional robustece y reafirma el valor de la soberanía e identidades culturales. Nos ayuda a comprendernos mejor, ”vernos y que nos vean desde afuera”. Las comunidades cerradas son las que no salen de sus vicios. El falso miedo a imperialismos o países dominantes no hace más que demostrar la debilidad interna, que no cree en la seguridad de saber defender sus intereses, estableciendo relaciones dialécticas de “o dominantes, o dominados” sin ponderar un criterio de relación cooperativo, sano, virtuoso.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afterAutospacing="0" w:before="18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Referencias Internacionales: Objetivos de Desarrollo Sostenible, que estén los logos abajo: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Pobreza (ODS 1)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Educación de calidad (ODS 4)</w:t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Industria, innovación e infraestructura (ODS 9)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Ciudades y comunidades sostenibles (ODS 11)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Acción por el clima (ODS 13)</w:t>
      </w:r>
    </w:p>
    <w:p w:rsidR="00000000" w:rsidDel="00000000" w:rsidP="00000000" w:rsidRDefault="00000000" w:rsidRPr="00000000" w14:paraId="0000002D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Paz, Justicia e Instituciones sólidas (ODS 16)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spacing w:after="42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Alianzas para lograr los objetivos (ODS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Quiénes somos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Idear nace de la necesidad de potenciar ciudades y regiones como primeros actores de cambio de la realidad social. Trabajamos por co-crear una sinergia virtuosa entre actores públicos y privados, sumando fuerzas para atender a los desafíos tecnológicos de nuestro tiempo, junto a una visión de desarrollo basado en la sostenibilidad.</w:t>
      </w:r>
    </w:p>
    <w:p w:rsidR="00000000" w:rsidDel="00000000" w:rsidP="00000000" w:rsidRDefault="00000000" w:rsidRPr="00000000" w14:paraId="00000032">
      <w:pPr>
        <w:spacing w:after="420" w:before="180" w:lineRule="auto"/>
        <w:ind w:left="1440" w:firstLine="0"/>
        <w:rPr/>
      </w:pPr>
      <w:r w:rsidDel="00000000" w:rsidR="00000000" w:rsidRPr="00000000">
        <w:rPr>
          <w:rtl w:val="0"/>
        </w:rPr>
        <w:t xml:space="preserve">Misión: ¿A qué nos dedicamos?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after="0" w:afterAutospacing="0" w:before="18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Desarrollamos políticas públicas que impacten en la agenda del desarrollo local y regional, con un marco regulatorio propicio a los desafíos y actualizaciones del siglo XXI;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Promovemos cursos, talleres, actividades que atiendan a los desafíos educativos que presenta el siglo XXI;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Buscamos nuclear actores públicos y privados a fin de establecer una relación sinérgica virtuosa, que genere propuestas de valor en beneficio del bien común.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Visión: Consolidarnos como una organización referente en el desarrollo local y regional.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Valores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pacing w:after="42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Democracia deliberativa:</w:t>
      </w:r>
    </w:p>
    <w:p w:rsidR="00000000" w:rsidDel="00000000" w:rsidP="00000000" w:rsidRDefault="00000000" w:rsidRPr="00000000" w14:paraId="00000039">
      <w:pPr>
        <w:spacing w:after="420" w:before="180" w:lineRule="auto"/>
        <w:ind w:left="2880" w:firstLine="0"/>
        <w:rPr/>
      </w:pPr>
      <w:r w:rsidDel="00000000" w:rsidR="00000000" w:rsidRPr="00000000">
        <w:rPr>
          <w:rtl w:val="0"/>
        </w:rPr>
        <w:t xml:space="preserve">Recuperar el control de la agenda pública a través de la </w:t>
      </w:r>
      <w:r w:rsidDel="00000000" w:rsidR="00000000" w:rsidRPr="00000000">
        <w:rPr>
          <w:b w:val="1"/>
          <w:rtl w:val="0"/>
        </w:rPr>
        <w:t xml:space="preserve">participación ciudadana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A">
      <w:pPr>
        <w:spacing w:after="420" w:before="180" w:lineRule="auto"/>
        <w:ind w:left="2880" w:firstLine="0"/>
        <w:rPr/>
      </w:pPr>
      <w:r w:rsidDel="00000000" w:rsidR="00000000" w:rsidRPr="00000000">
        <w:rPr>
          <w:rtl w:val="0"/>
        </w:rPr>
        <w:t xml:space="preserve">Reafirmar la identidad cultural que hace al lugar dónde vivimos, comprometernos en la toma decisiones.</w:t>
      </w:r>
    </w:p>
    <w:p w:rsidR="00000000" w:rsidDel="00000000" w:rsidP="00000000" w:rsidRDefault="00000000" w:rsidRPr="00000000" w14:paraId="0000003B">
      <w:pPr>
        <w:spacing w:after="420" w:before="180" w:lineRule="auto"/>
        <w:ind w:left="2880" w:firstLine="0"/>
        <w:rPr/>
      </w:pPr>
      <w:r w:rsidDel="00000000" w:rsidR="00000000" w:rsidRPr="00000000">
        <w:rPr>
          <w:rtl w:val="0"/>
        </w:rPr>
        <w:t xml:space="preserve">Poder comprender las decisiones que toman nuestros gobernantes. Nuestras comunidades necesitan de una participación más proactiva de nuestra parte, como ciudadanos tenemos el derecho a hacerlo sin formar parte de la estructura pública-política.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spacing w:after="420" w:before="180" w:lineRule="auto"/>
        <w:ind w:left="2880" w:hanging="360"/>
      </w:pPr>
      <w:r w:rsidDel="00000000" w:rsidR="00000000" w:rsidRPr="00000000">
        <w:rPr>
          <w:rtl w:val="0"/>
        </w:rPr>
        <w:t xml:space="preserve">Optimismo e innovación:</w:t>
      </w:r>
    </w:p>
    <w:p w:rsidR="00000000" w:rsidDel="00000000" w:rsidP="00000000" w:rsidRDefault="00000000" w:rsidRPr="00000000" w14:paraId="0000003D">
      <w:pPr>
        <w:spacing w:after="420" w:before="180" w:lineRule="auto"/>
        <w:ind w:left="2880" w:firstLine="0"/>
        <w:rPr/>
      </w:pPr>
      <w:r w:rsidDel="00000000" w:rsidR="00000000" w:rsidRPr="00000000">
        <w:rPr>
          <w:rtl w:val="0"/>
        </w:rPr>
        <w:t xml:space="preserve">Mantener una mirada optimista, como un principio fundamental para pensar con </w:t>
      </w:r>
      <w:r w:rsidDel="00000000" w:rsidR="00000000" w:rsidRPr="00000000">
        <w:rPr>
          <w:b w:val="1"/>
          <w:rtl w:val="0"/>
        </w:rPr>
        <w:t xml:space="preserve">creatividad </w:t>
      </w:r>
      <w:r w:rsidDel="00000000" w:rsidR="00000000" w:rsidRPr="00000000">
        <w:rPr>
          <w:rtl w:val="0"/>
        </w:rPr>
        <w:t xml:space="preserve">las propuestas de un mejor futuro.</w:t>
      </w:r>
    </w:p>
    <w:p w:rsidR="00000000" w:rsidDel="00000000" w:rsidP="00000000" w:rsidRDefault="00000000" w:rsidRPr="00000000" w14:paraId="0000003E">
      <w:pPr>
        <w:spacing w:after="420" w:before="180" w:lineRule="auto"/>
        <w:ind w:left="2880" w:firstLine="0"/>
        <w:rPr/>
      </w:pPr>
      <w:r w:rsidDel="00000000" w:rsidR="00000000" w:rsidRPr="00000000">
        <w:rPr>
          <w:rtl w:val="0"/>
        </w:rPr>
        <w:t xml:space="preserve">Aplicar las herramientas que provee la </w:t>
      </w:r>
      <w:r w:rsidDel="00000000" w:rsidR="00000000" w:rsidRPr="00000000">
        <w:rPr>
          <w:b w:val="1"/>
          <w:rtl w:val="0"/>
        </w:rPr>
        <w:t xml:space="preserve">tecnología </w:t>
      </w:r>
      <w:r w:rsidDel="00000000" w:rsidR="00000000" w:rsidRPr="00000000">
        <w:rPr>
          <w:rtl w:val="0"/>
        </w:rPr>
        <w:t xml:space="preserve">en pos de generar un impacto social más eficiente.</w:t>
      </w:r>
    </w:p>
    <w:p w:rsidR="00000000" w:rsidDel="00000000" w:rsidP="00000000" w:rsidRDefault="00000000" w:rsidRPr="00000000" w14:paraId="0000003F">
      <w:pPr>
        <w:spacing w:after="420" w:before="180" w:lineRule="auto"/>
        <w:ind w:left="2880" w:firstLine="0"/>
        <w:rPr/>
      </w:pPr>
      <w:r w:rsidDel="00000000" w:rsidR="00000000" w:rsidRPr="00000000">
        <w:rPr>
          <w:rtl w:val="0"/>
        </w:rPr>
        <w:t xml:space="preserve">Recuperar el valor y la confianza en la política como herramienta de transformación positiva, que cuida y promueve la dignidad de las personas.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pacing w:after="420" w:before="180" w:lineRule="auto"/>
        <w:ind w:left="2880" w:hanging="360"/>
      </w:pPr>
      <w:r w:rsidDel="00000000" w:rsidR="00000000" w:rsidRPr="00000000">
        <w:rPr>
          <w:rtl w:val="0"/>
        </w:rPr>
        <w:t xml:space="preserve">Mirada global:</w:t>
      </w:r>
    </w:p>
    <w:p w:rsidR="00000000" w:rsidDel="00000000" w:rsidP="00000000" w:rsidRDefault="00000000" w:rsidRPr="00000000" w14:paraId="00000041">
      <w:pPr>
        <w:spacing w:after="420" w:before="180" w:lineRule="auto"/>
        <w:ind w:left="2880" w:firstLine="0"/>
        <w:rPr/>
      </w:pPr>
      <w:r w:rsidDel="00000000" w:rsidR="00000000" w:rsidRPr="00000000">
        <w:rPr>
          <w:rtl w:val="0"/>
        </w:rPr>
        <w:t xml:space="preserve">Involucrar a los actores internacionales para lograr un </w:t>
      </w:r>
      <w:r w:rsidDel="00000000" w:rsidR="00000000" w:rsidRPr="00000000">
        <w:rPr>
          <w:b w:val="1"/>
          <w:rtl w:val="0"/>
        </w:rPr>
        <w:t xml:space="preserve">desarrollo sostenible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after="420" w:before="180" w:lineRule="auto"/>
        <w:ind w:left="2880" w:firstLine="0"/>
        <w:rPr/>
      </w:pPr>
      <w:r w:rsidDel="00000000" w:rsidR="00000000" w:rsidRPr="00000000">
        <w:rPr>
          <w:rtl w:val="0"/>
        </w:rPr>
        <w:t xml:space="preserve">Conocer qué temas está discutiendo el mundo.</w:t>
      </w:r>
    </w:p>
    <w:p w:rsidR="00000000" w:rsidDel="00000000" w:rsidP="00000000" w:rsidRDefault="00000000" w:rsidRPr="00000000" w14:paraId="00000043">
      <w:pPr>
        <w:spacing w:after="420" w:before="180" w:lineRule="auto"/>
        <w:ind w:left="2880" w:firstLine="0"/>
        <w:rPr/>
      </w:pPr>
      <w:r w:rsidDel="00000000" w:rsidR="00000000" w:rsidRPr="00000000">
        <w:rPr>
          <w:rtl w:val="0"/>
        </w:rPr>
        <w:t xml:space="preserve">Generar vínculos y nexos con los actores internacionales, principalmente los que hacen a la región Latam.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spacing w:after="420" w:before="180" w:lineRule="auto"/>
        <w:ind w:left="2880" w:hanging="360"/>
      </w:pPr>
      <w:r w:rsidDel="00000000" w:rsidR="00000000" w:rsidRPr="00000000">
        <w:rPr>
          <w:rtl w:val="0"/>
        </w:rPr>
        <w:t xml:space="preserve">Cooperación público-privada:</w:t>
      </w:r>
    </w:p>
    <w:p w:rsidR="00000000" w:rsidDel="00000000" w:rsidP="00000000" w:rsidRDefault="00000000" w:rsidRPr="00000000" w14:paraId="00000045">
      <w:pPr>
        <w:spacing w:after="420" w:before="180" w:lineRule="auto"/>
        <w:ind w:left="2880" w:firstLine="0"/>
        <w:rPr/>
      </w:pPr>
      <w:r w:rsidDel="00000000" w:rsidR="00000000" w:rsidRPr="00000000">
        <w:rPr>
          <w:rtl w:val="0"/>
        </w:rPr>
        <w:t xml:space="preserve">Trabajar en conjunto empresas y estado, nutriendo los lazos y vínculos entre ellos.</w:t>
      </w:r>
    </w:p>
    <w:p w:rsidR="00000000" w:rsidDel="00000000" w:rsidP="00000000" w:rsidRDefault="00000000" w:rsidRPr="00000000" w14:paraId="00000046">
      <w:pPr>
        <w:spacing w:after="420" w:before="180" w:lineRule="auto"/>
        <w:ind w:left="2880" w:firstLine="0"/>
        <w:rPr/>
      </w:pPr>
      <w:r w:rsidDel="00000000" w:rsidR="00000000" w:rsidRPr="00000000">
        <w:rPr>
          <w:rtl w:val="0"/>
        </w:rPr>
        <w:t xml:space="preserve">Generar relaciones virtuosas en la relación entre empresas y estado, cuidando la </w:t>
      </w:r>
      <w:r w:rsidDel="00000000" w:rsidR="00000000" w:rsidRPr="00000000">
        <w:rPr>
          <w:b w:val="1"/>
          <w:rtl w:val="0"/>
        </w:rPr>
        <w:t xml:space="preserve">transparencia</w:t>
      </w:r>
      <w:r w:rsidDel="00000000" w:rsidR="00000000" w:rsidRPr="00000000">
        <w:rPr>
          <w:rtl w:val="0"/>
        </w:rPr>
        <w:t xml:space="preserve"> y la </w:t>
      </w:r>
      <w:r w:rsidDel="00000000" w:rsidR="00000000" w:rsidRPr="00000000">
        <w:rPr>
          <w:b w:val="1"/>
          <w:rtl w:val="0"/>
        </w:rPr>
        <w:t xml:space="preserve">defensa de la competencia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Propósito: Recuperar el valor y la confianza en las instituciones públicas, curando la polarización existente, y trabajando por recuperar el sentido común de nuestros dirigentes; creando puentes de sinergia entre los actores públicos y privados en pos de un desarrollo sostenible.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Dependencias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(Logo) Idear Tigre con link url a esa dirección de página web.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Postulate para cambiar la realidad en tu comunidad: Quiero Idear en mi municipio formulario*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Contactanos</w:t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4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