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83C" w:rsidRDefault="00E56E31">
      <w:r w:rsidRPr="00E56E31">
        <w:drawing>
          <wp:inline distT="0" distB="0" distL="0" distR="0" wp14:anchorId="5020C154" wp14:editId="6CBAB85E">
            <wp:extent cx="5400040" cy="27990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83" w:rsidRDefault="00E56E31">
      <w:r>
        <w:t>Intersección</w:t>
      </w:r>
      <w:r w:rsidR="007A1683">
        <w:t>:</w:t>
      </w:r>
      <w:r w:rsidR="00850275">
        <w:t xml:space="preserve"> </w:t>
      </w:r>
    </w:p>
    <w:p w:rsidR="00850275" w:rsidRDefault="00850275">
      <w:r>
        <w:t xml:space="preserve">El 0 pertenece a S y a T por ser </w:t>
      </w:r>
      <w:proofErr w:type="spellStart"/>
      <w:r>
        <w:t>subespacios</w:t>
      </w:r>
      <w:proofErr w:type="spellEnd"/>
      <w:r>
        <w:t>. Por lo tanto pertenece a la intersección.</w:t>
      </w:r>
    </w:p>
    <w:p w:rsidR="00F76DA9" w:rsidRDefault="005E7E47">
      <w:pPr>
        <w:rPr>
          <w:rFonts w:cstheme="minorHAnsi"/>
        </w:rPr>
      </w:pPr>
      <w:r>
        <w:t>Si tengo u y w que pertenecen a la intersección, entonces la suma de u y w también pertenece a la intersección: U y w pertenecen a S entonces su suma también pertenece a S. u y w pertenecen a T entonces su suma también pertenece a T. Por lo tanto</w:t>
      </w:r>
      <w:r w:rsidR="00CE3CD9">
        <w:t xml:space="preserve"> la suma</w:t>
      </w:r>
      <w:r>
        <w:t xml:space="preserve"> u + w </w:t>
      </w:r>
      <w:r w:rsidR="00CE3CD9">
        <w:t xml:space="preserve">también </w:t>
      </w:r>
      <w:r w:rsidR="00CE3CD9">
        <w:rPr>
          <w:rFonts w:cstheme="minorHAnsi"/>
        </w:rPr>
        <w:t>pertenece</w:t>
      </w:r>
      <w:r>
        <w:rPr>
          <w:rFonts w:cstheme="minorHAnsi"/>
        </w:rPr>
        <w:t xml:space="preserve"> a la intersección.</w:t>
      </w:r>
    </w:p>
    <w:p w:rsidR="003F68FD" w:rsidRPr="003F68FD" w:rsidRDefault="003F68FD" w:rsidP="003F68FD">
      <w:pPr>
        <w:rPr>
          <w:rFonts w:eastAsiaTheme="minorEastAsia" w:cstheme="minorHAnsi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u</m:t>
              </m:r>
            </m:e>
          </m:acc>
          <m:r>
            <w:rPr>
              <w:rFonts w:ascii="Cambria Math" w:hAnsi="Cambria Math" w:cstheme="minorHAnsi"/>
            </w:rPr>
            <m:t>,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w</m:t>
              </m:r>
            </m:e>
          </m:acc>
          <m:r>
            <w:rPr>
              <w:rFonts w:ascii="Cambria Math" w:hAnsi="Cambria Math" w:cstheme="minorHAnsi"/>
            </w:rPr>
            <m:t xml:space="preserve">∈S∩T → 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u</m:t>
              </m:r>
            </m:e>
          </m:acc>
          <m:r>
            <w:rPr>
              <w:rFonts w:ascii="Cambria Math" w:hAnsi="Cambria Math" w:cstheme="minorHAnsi"/>
            </w:rPr>
            <m:t>,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w</m:t>
              </m:r>
            </m:e>
          </m:acc>
          <m:r>
            <w:rPr>
              <w:rFonts w:ascii="Cambria Math" w:hAnsi="Cambria Math" w:cstheme="minorHAnsi"/>
            </w:rPr>
            <m:t>∈</m:t>
          </m:r>
          <m:r>
            <w:rPr>
              <w:rFonts w:ascii="Cambria Math" w:hAnsi="Cambria Math" w:cstheme="minorHAnsi"/>
            </w:rPr>
            <m:t xml:space="preserve">S, 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u</m:t>
              </m:r>
            </m:e>
          </m:acc>
          <m:r>
            <w:rPr>
              <w:rFonts w:ascii="Cambria Math" w:hAnsi="Cambria Math" w:cstheme="minorHAnsi"/>
            </w:rPr>
            <m:t>,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w</m:t>
              </m:r>
            </m:e>
          </m:acc>
          <m:r>
            <w:rPr>
              <w:rFonts w:ascii="Cambria Math" w:hAnsi="Cambria Math" w:cstheme="minorHAnsi"/>
            </w:rPr>
            <m:t>∈</m:t>
          </m:r>
          <m:r>
            <w:rPr>
              <w:rFonts w:ascii="Cambria Math" w:eastAsiaTheme="minorEastAsia" w:hAnsi="Cambria Math" w:cstheme="minorHAnsi"/>
            </w:rPr>
            <m:t>T</m:t>
          </m:r>
        </m:oMath>
      </m:oMathPara>
    </w:p>
    <w:p w:rsidR="003F68FD" w:rsidRPr="003F68FD" w:rsidRDefault="003F68FD" w:rsidP="003F68FD">
      <w:pPr>
        <w:rPr>
          <w:rFonts w:eastAsiaTheme="minorEastAsia" w:cstheme="minorHAnsi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u</m:t>
              </m:r>
            </m:e>
          </m:acc>
          <m:r>
            <w:rPr>
              <w:rFonts w:ascii="Cambria Math" w:hAnsi="Cambria Math" w:cstheme="minorHAnsi"/>
            </w:rPr>
            <m:t>,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w</m:t>
              </m:r>
            </m:e>
          </m:acc>
          <m:r>
            <w:rPr>
              <w:rFonts w:ascii="Cambria Math" w:hAnsi="Cambria Math" w:cstheme="minorHAnsi"/>
            </w:rPr>
            <m:t xml:space="preserve">∈S → 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u</m:t>
              </m:r>
            </m:e>
          </m:acc>
          <m:r>
            <w:rPr>
              <w:rFonts w:ascii="Cambria Math" w:hAnsi="Cambria Math" w:cstheme="minorHAnsi"/>
            </w:rPr>
            <m:t>+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w</m:t>
              </m:r>
            </m:e>
          </m:acc>
          <m:r>
            <w:rPr>
              <w:rFonts w:ascii="Cambria Math" w:hAnsi="Cambria Math" w:cstheme="minorHAnsi"/>
            </w:rPr>
            <m:t>∈S</m:t>
          </m:r>
        </m:oMath>
      </m:oMathPara>
    </w:p>
    <w:p w:rsidR="003F68FD" w:rsidRPr="003F68FD" w:rsidRDefault="003F68FD" w:rsidP="003F68FD">
      <w:pPr>
        <w:rPr>
          <w:rFonts w:eastAsiaTheme="minorEastAsia" w:cstheme="minorHAnsi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u</m:t>
              </m:r>
            </m:e>
          </m:acc>
          <m:r>
            <w:rPr>
              <w:rFonts w:ascii="Cambria Math" w:hAnsi="Cambria Math" w:cstheme="minorHAnsi"/>
            </w:rPr>
            <m:t>,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w</m:t>
              </m:r>
            </m:e>
          </m:acc>
          <m:r>
            <w:rPr>
              <w:rFonts w:ascii="Cambria Math" w:hAnsi="Cambria Math" w:cstheme="minorHAnsi"/>
            </w:rPr>
            <m:t xml:space="preserve">∈T → 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u</m:t>
              </m:r>
            </m:e>
          </m:acc>
          <m:r>
            <w:rPr>
              <w:rFonts w:ascii="Cambria Math" w:hAnsi="Cambria Math" w:cstheme="minorHAnsi"/>
            </w:rPr>
            <m:t>+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w</m:t>
              </m:r>
            </m:e>
          </m:acc>
          <m:r>
            <w:rPr>
              <w:rFonts w:ascii="Cambria Math" w:hAnsi="Cambria Math" w:cstheme="minorHAnsi"/>
            </w:rPr>
            <m:t>∈</m:t>
          </m:r>
          <m:r>
            <w:rPr>
              <w:rFonts w:ascii="Cambria Math" w:eastAsiaTheme="minorEastAsia" w:hAnsi="Cambria Math" w:cstheme="minorHAnsi"/>
            </w:rPr>
            <m:t>T</m:t>
          </m:r>
        </m:oMath>
      </m:oMathPara>
    </w:p>
    <w:p w:rsidR="003F68FD" w:rsidRDefault="003F68FD">
      <w:pPr>
        <w:rPr>
          <w:rFonts w:cstheme="minorHAnsi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u</m:t>
              </m:r>
            </m:e>
          </m:acc>
          <m:r>
            <w:rPr>
              <w:rFonts w:ascii="Cambria Math" w:hAnsi="Cambria Math" w:cstheme="minorHAnsi"/>
            </w:rPr>
            <m:t>+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w</m:t>
              </m:r>
            </m:e>
          </m:acc>
          <m:r>
            <w:rPr>
              <w:rFonts w:ascii="Cambria Math" w:hAnsi="Cambria Math" w:cstheme="minorHAnsi"/>
            </w:rPr>
            <m:t>∈S∩T</m:t>
          </m:r>
        </m:oMath>
      </m:oMathPara>
    </w:p>
    <w:p w:rsidR="005E7E47" w:rsidRDefault="005E7E47">
      <w:pPr>
        <w:rPr>
          <w:rFonts w:cstheme="minorHAnsi"/>
        </w:rPr>
      </w:pPr>
      <w:r>
        <w:rPr>
          <w:rFonts w:cstheme="minorHAnsi"/>
        </w:rPr>
        <w:t xml:space="preserve">Si tenemos un vector </w:t>
      </w:r>
      <w:r w:rsidR="00D12253">
        <w:rPr>
          <w:rFonts w:cstheme="minorHAnsi"/>
        </w:rPr>
        <w:t>v</w:t>
      </w:r>
      <w:r>
        <w:rPr>
          <w:rFonts w:cstheme="minorHAnsi"/>
        </w:rPr>
        <w:t xml:space="preserve"> que pertenece a la intersección y tenemos un escalar que pertenece a K, entonces el producto </w:t>
      </w:r>
      <w:proofErr w:type="spellStart"/>
      <w:r w:rsidR="00CE3CD9">
        <w:rPr>
          <w:rFonts w:cstheme="minorHAnsi"/>
        </w:rPr>
        <w:t>k</w:t>
      </w:r>
      <w:r w:rsidR="00D12253">
        <w:rPr>
          <w:rFonts w:cstheme="minorHAnsi"/>
        </w:rPr>
        <w:t>v</w:t>
      </w:r>
      <w:proofErr w:type="spellEnd"/>
      <w:r>
        <w:rPr>
          <w:rFonts w:cstheme="minorHAnsi"/>
        </w:rPr>
        <w:t xml:space="preserve"> pertenece a la intersección: </w:t>
      </w:r>
      <w:r w:rsidR="00CE3CD9">
        <w:rPr>
          <w:rFonts w:cstheme="minorHAnsi"/>
        </w:rPr>
        <w:t xml:space="preserve">Si tengo un vector u que pertenece a la intersección, entonces tiene que pertenecer a los dos S y T y tengo un escalar k que pertenece al cuerpo K, entonces su producto </w:t>
      </w:r>
      <w:proofErr w:type="spellStart"/>
      <w:r w:rsidR="00D12253">
        <w:rPr>
          <w:rFonts w:cstheme="minorHAnsi"/>
        </w:rPr>
        <w:t>kv</w:t>
      </w:r>
      <w:proofErr w:type="spellEnd"/>
      <w:r w:rsidR="00CE3CD9">
        <w:rPr>
          <w:rFonts w:cstheme="minorHAnsi"/>
        </w:rPr>
        <w:t xml:space="preserve"> pertenece a S y pertenece a T por ser </w:t>
      </w:r>
      <w:proofErr w:type="spellStart"/>
      <w:r w:rsidR="00CE3CD9">
        <w:rPr>
          <w:rFonts w:cstheme="minorHAnsi"/>
        </w:rPr>
        <w:t>subespacios</w:t>
      </w:r>
      <w:proofErr w:type="spellEnd"/>
      <w:r w:rsidR="00CE3CD9">
        <w:rPr>
          <w:rFonts w:cstheme="minorHAnsi"/>
        </w:rPr>
        <w:t xml:space="preserve"> de V, por lo tanto pertenece a la intersección.</w:t>
      </w:r>
    </w:p>
    <w:p w:rsidR="003F68FD" w:rsidRPr="003F68FD" w:rsidRDefault="003F68FD">
      <w:pPr>
        <w:rPr>
          <w:rFonts w:eastAsiaTheme="minorEastAsia" w:cstheme="minorHAnsi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v</m:t>
              </m:r>
            </m:e>
          </m:acc>
          <m:r>
            <w:rPr>
              <w:rFonts w:ascii="Cambria Math" w:hAnsi="Cambria Math" w:cstheme="minorHAnsi"/>
            </w:rPr>
            <m:t xml:space="preserve">∈S∩T → 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v</m:t>
              </m:r>
            </m:e>
          </m:acc>
          <m:r>
            <w:rPr>
              <w:rFonts w:ascii="Cambria Math" w:hAnsi="Cambria Math" w:cstheme="minorHAnsi"/>
            </w:rPr>
            <m:t>∈S</m:t>
          </m:r>
          <m:r>
            <w:rPr>
              <w:rFonts w:ascii="Cambria Math" w:hAnsi="Cambria Math" w:cstheme="minorHAnsi"/>
            </w:rPr>
            <m:t xml:space="preserve">, 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v</m:t>
              </m:r>
            </m:e>
          </m:acc>
          <m:r>
            <w:rPr>
              <w:rFonts w:ascii="Cambria Math" w:hAnsi="Cambria Math" w:cstheme="minorHAnsi"/>
            </w:rPr>
            <m:t>∈</m:t>
          </m:r>
          <m:r>
            <w:rPr>
              <w:rFonts w:ascii="Cambria Math" w:eastAsiaTheme="minorEastAsia" w:hAnsi="Cambria Math" w:cstheme="minorHAnsi"/>
            </w:rPr>
            <m:t>T</m:t>
          </m:r>
        </m:oMath>
      </m:oMathPara>
    </w:p>
    <w:p w:rsidR="003F68FD" w:rsidRDefault="003F68FD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k</m:t>
          </m:r>
          <m:r>
            <w:rPr>
              <w:rFonts w:ascii="Cambria Math" w:hAnsi="Cambria Math" w:cstheme="minorHAnsi"/>
            </w:rPr>
            <m:t>∈</m:t>
          </m:r>
          <m:r>
            <w:rPr>
              <w:rFonts w:ascii="Cambria Math" w:hAnsi="Cambria Math" w:cstheme="minorHAnsi"/>
            </w:rPr>
            <m:t>K</m:t>
          </m:r>
          <m:r>
            <w:rPr>
              <w:rFonts w:ascii="Cambria Math" w:hAnsi="Cambria Math" w:cstheme="minorHAnsi"/>
            </w:rPr>
            <m:t>,</m:t>
          </m:r>
          <m: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k.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v</m:t>
              </m:r>
            </m:e>
          </m:acc>
          <m:r>
            <w:rPr>
              <w:rFonts w:ascii="Cambria Math" w:hAnsi="Cambria Math" w:cstheme="minorHAnsi"/>
            </w:rPr>
            <m:t xml:space="preserve">∈S, </m:t>
          </m:r>
          <m:r>
            <w:rPr>
              <w:rFonts w:ascii="Cambria Math" w:hAnsi="Cambria Math" w:cstheme="minorHAnsi"/>
            </w:rPr>
            <m:t>k.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v</m:t>
              </m:r>
            </m:e>
          </m:acc>
          <m:r>
            <w:rPr>
              <w:rFonts w:ascii="Cambria Math" w:hAnsi="Cambria Math" w:cstheme="minorHAnsi"/>
            </w:rPr>
            <m:t>∈</m:t>
          </m:r>
          <m:r>
            <w:rPr>
              <w:rFonts w:ascii="Cambria Math" w:eastAsiaTheme="minorEastAsia" w:hAnsi="Cambria Math" w:cstheme="minorHAnsi"/>
            </w:rPr>
            <m:t>T</m:t>
          </m:r>
          <m:r>
            <w:rPr>
              <w:rFonts w:ascii="Cambria Math" w:eastAsiaTheme="minorEastAsia" w:hAnsi="Cambria Math" w:cstheme="minorHAnsi"/>
            </w:rPr>
            <m:t xml:space="preserve"> →k.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v</m:t>
              </m:r>
            </m:e>
          </m:acc>
          <m:r>
            <w:rPr>
              <w:rFonts w:ascii="Cambria Math" w:hAnsi="Cambria Math" w:cstheme="minorHAnsi"/>
            </w:rPr>
            <m:t>∈S∩T</m:t>
          </m:r>
          <m:r>
            <w:rPr>
              <w:rFonts w:ascii="Cambria Math" w:eastAsiaTheme="minorEastAsia" w:hAnsi="Cambria Math" w:cstheme="minorHAnsi"/>
            </w:rPr>
            <m:t xml:space="preserve"> </m:t>
          </m:r>
        </m:oMath>
      </m:oMathPara>
    </w:p>
    <w:p w:rsidR="00CE3CD9" w:rsidRDefault="00CE3CD9">
      <w:pPr>
        <w:rPr>
          <w:rFonts w:cstheme="minorHAnsi"/>
        </w:rPr>
      </w:pPr>
      <w:r>
        <w:rPr>
          <w:rFonts w:cstheme="minorHAnsi"/>
        </w:rPr>
        <w:t xml:space="preserve">Y si se cumplen las dos anteriores, la intersección es un </w:t>
      </w:r>
      <w:proofErr w:type="spellStart"/>
      <w:r>
        <w:rPr>
          <w:rFonts w:cstheme="minorHAnsi"/>
        </w:rPr>
        <w:t>su</w:t>
      </w:r>
      <w:r w:rsidR="00D12253">
        <w:rPr>
          <w:rFonts w:cstheme="minorHAnsi"/>
        </w:rPr>
        <w:t>bespacio</w:t>
      </w:r>
      <w:proofErr w:type="spellEnd"/>
      <w:r w:rsidR="00D12253">
        <w:rPr>
          <w:rFonts w:cstheme="minorHAnsi"/>
        </w:rPr>
        <w:t xml:space="preserve"> vectorial</w:t>
      </w:r>
      <w:r>
        <w:rPr>
          <w:rFonts w:cstheme="minorHAnsi"/>
        </w:rPr>
        <w:t>.</w:t>
      </w:r>
    </w:p>
    <w:p w:rsidR="007A1683" w:rsidRDefault="007A1683">
      <w:r>
        <w:t>Suma:</w:t>
      </w:r>
    </w:p>
    <w:p w:rsidR="00850275" w:rsidRDefault="00850275">
      <w:r>
        <w:t xml:space="preserve">El cero pertenece a S y T por ser </w:t>
      </w:r>
      <w:proofErr w:type="spellStart"/>
      <w:r>
        <w:t>subespacios</w:t>
      </w:r>
      <w:proofErr w:type="spellEnd"/>
      <w:r>
        <w:t>, por lo tanto 0s +0t = 0, pertenece a la suma S+T</w:t>
      </w:r>
    </w:p>
    <w:p w:rsidR="00CE3CD9" w:rsidRDefault="00D33A28">
      <w:r>
        <w:t>Si tengo dos vectores</w:t>
      </w:r>
      <w:r w:rsidR="00C3684D">
        <w:t xml:space="preserve"> </w:t>
      </w:r>
      <w:r>
        <w:t>v y w que pertenecen a la suma S + T, los puedo expresar como v=s1+t1, w=s2+t2. Al sumar v y w, obtenemos v + w = s1 + t1 + s2 + t2, reorganizando v + w = s1 + s2 + t1 + t2. Podemos ver que v + w = s + t, probando que la suma de dos vectores pertenecen a la suma de S+T.</w:t>
      </w:r>
    </w:p>
    <w:p w:rsidR="00DB6C35" w:rsidRPr="003F68FD" w:rsidRDefault="00DB6C35" w:rsidP="00DB6C35">
      <w:pPr>
        <w:rPr>
          <w:rFonts w:eastAsiaTheme="minorEastAsia" w:cstheme="minorHAnsi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v</m:t>
              </m:r>
            </m:e>
          </m:acc>
          <m:r>
            <w:rPr>
              <w:rFonts w:ascii="Cambria Math" w:hAnsi="Cambria Math" w:cstheme="minorHAnsi"/>
            </w:rPr>
            <m:t>,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w</m:t>
              </m:r>
            </m:e>
          </m:acc>
          <m:r>
            <w:rPr>
              <w:rFonts w:ascii="Cambria Math" w:hAnsi="Cambria Math" w:cstheme="minorHAnsi"/>
            </w:rPr>
            <m:t>∈S</m:t>
          </m:r>
          <m:r>
            <w:rPr>
              <w:rFonts w:ascii="Cambria Math" w:hAnsi="Cambria Math" w:cstheme="minorHAnsi"/>
            </w:rPr>
            <m:t>+</m:t>
          </m:r>
          <m:r>
            <w:rPr>
              <w:rFonts w:ascii="Cambria Math" w:hAnsi="Cambria Math" w:cstheme="minorHAnsi"/>
            </w:rPr>
            <m:t>T</m:t>
          </m:r>
        </m:oMath>
      </m:oMathPara>
    </w:p>
    <w:p w:rsidR="00DB6C35" w:rsidRPr="00DB6C35" w:rsidRDefault="00DB6C35" w:rsidP="00DB6C35">
      <w:pPr>
        <w:rPr>
          <w:rFonts w:eastAsiaTheme="minorEastAsia" w:cstheme="minorHAnsi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v</m:t>
              </m:r>
            </m:e>
          </m:acc>
          <m:r>
            <w:rPr>
              <w:rFonts w:ascii="Cambria Math" w:hAnsi="Cambria Math" w:cstheme="minorHAnsi"/>
            </w:rPr>
            <m:t>=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s1</m:t>
              </m:r>
            </m:e>
          </m:acc>
          <m:r>
            <w:rPr>
              <w:rFonts w:ascii="Cambria Math" w:hAnsi="Cambria Math" w:cstheme="minorHAnsi"/>
            </w:rPr>
            <m:t>+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t1</m:t>
              </m:r>
            </m:e>
          </m:acc>
          <m:r>
            <w:rPr>
              <w:rFonts w:ascii="Cambria Math" w:hAnsi="Cambria Math" w:cstheme="minorHAnsi"/>
            </w:rPr>
            <m:t xml:space="preserve"> </m:t>
          </m:r>
        </m:oMath>
      </m:oMathPara>
    </w:p>
    <w:p w:rsidR="00DB6C35" w:rsidRPr="003F68FD" w:rsidRDefault="00DB6C35" w:rsidP="00DB6C35">
      <w:pPr>
        <w:rPr>
          <w:rFonts w:eastAsiaTheme="minorEastAsia" w:cstheme="minorHAnsi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w</m:t>
              </m:r>
            </m:e>
          </m:acc>
          <m:r>
            <w:rPr>
              <w:rFonts w:ascii="Cambria Math" w:hAnsi="Cambria Math" w:cstheme="minorHAnsi"/>
            </w:rPr>
            <m:t>=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s</m:t>
              </m:r>
              <m:r>
                <w:rPr>
                  <w:rFonts w:ascii="Cambria Math" w:hAnsi="Cambria Math" w:cstheme="minorHAnsi"/>
                </w:rPr>
                <m:t>2</m:t>
              </m:r>
            </m:e>
          </m:acc>
          <m:r>
            <w:rPr>
              <w:rFonts w:ascii="Cambria Math" w:hAnsi="Cambria Math" w:cstheme="minorHAnsi"/>
            </w:rPr>
            <m:t>+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t</m:t>
              </m:r>
              <m:r>
                <w:rPr>
                  <w:rFonts w:ascii="Cambria Math" w:hAnsi="Cambria Math" w:cstheme="minorHAnsi"/>
                </w:rPr>
                <m:t>2</m:t>
              </m:r>
            </m:e>
          </m:acc>
        </m:oMath>
      </m:oMathPara>
    </w:p>
    <w:p w:rsidR="00DB6C35" w:rsidRPr="00DB6C35" w:rsidRDefault="00DB6C35" w:rsidP="00DB6C35">
      <w:pPr>
        <w:rPr>
          <w:rFonts w:eastAsiaTheme="minorEastAsia" w:cstheme="minorHAnsi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v</m:t>
              </m:r>
            </m:e>
          </m:acc>
          <m:r>
            <w:rPr>
              <w:rFonts w:ascii="Cambria Math" w:hAnsi="Cambria Math" w:cstheme="minorHAnsi"/>
            </w:rPr>
            <m:t>+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w</m:t>
              </m:r>
            </m:e>
          </m:acc>
          <m:r>
            <w:rPr>
              <w:rFonts w:ascii="Cambria Math" w:hAnsi="Cambria Math" w:cstheme="minorHAnsi"/>
            </w:rPr>
            <m:t>=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s1</m:t>
              </m:r>
            </m:e>
          </m:acc>
          <m:r>
            <w:rPr>
              <w:rFonts w:ascii="Cambria Math" w:hAnsi="Cambria Math" w:cstheme="minorHAnsi"/>
            </w:rPr>
            <m:t>+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t1</m:t>
              </m:r>
            </m:e>
          </m:acc>
          <m:r>
            <w:rPr>
              <w:rFonts w:ascii="Cambria Math" w:hAnsi="Cambria Math" w:cstheme="minorHAnsi"/>
            </w:rPr>
            <m:t>+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s</m:t>
              </m:r>
              <m:r>
                <w:rPr>
                  <w:rFonts w:ascii="Cambria Math" w:hAnsi="Cambria Math" w:cstheme="minorHAnsi"/>
                </w:rPr>
                <m:t>2</m:t>
              </m:r>
            </m:e>
          </m:acc>
          <m:r>
            <w:rPr>
              <w:rFonts w:ascii="Cambria Math" w:hAnsi="Cambria Math" w:cstheme="minorHAnsi"/>
            </w:rPr>
            <m:t>+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t</m:t>
              </m:r>
              <m:r>
                <w:rPr>
                  <w:rFonts w:ascii="Cambria Math" w:hAnsi="Cambria Math" w:cstheme="minorHAnsi"/>
                </w:rPr>
                <m:t>2</m:t>
              </m:r>
            </m:e>
          </m:acc>
          <m:r>
            <w:rPr>
              <w:rFonts w:ascii="Cambria Math" w:hAnsi="Cambria Math" w:cstheme="minorHAnsi"/>
            </w:rPr>
            <m:t xml:space="preserve"> </m:t>
          </m:r>
        </m:oMath>
      </m:oMathPara>
    </w:p>
    <w:p w:rsidR="00DB6C35" w:rsidRPr="003F68FD" w:rsidRDefault="00DB6C35" w:rsidP="00DB6C35">
      <w:pPr>
        <w:rPr>
          <w:rFonts w:eastAsiaTheme="minorEastAsia" w:cstheme="minorHAnsi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v</m:t>
              </m:r>
            </m:e>
          </m:acc>
          <m:r>
            <w:rPr>
              <w:rFonts w:ascii="Cambria Math" w:hAnsi="Cambria Math" w:cstheme="minorHAnsi"/>
            </w:rPr>
            <m:t>+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w</m:t>
              </m:r>
            </m:e>
          </m:acc>
          <m:r>
            <w:rPr>
              <w:rFonts w:ascii="Cambria Math" w:hAnsi="Cambria Math" w:cstheme="minorHAnsi"/>
            </w:rPr>
            <m:t>=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s1</m:t>
              </m:r>
            </m:e>
          </m:acc>
          <m:r>
            <w:rPr>
              <w:rFonts w:ascii="Cambria Math" w:hAnsi="Cambria Math" w:cstheme="minorHAnsi"/>
            </w:rPr>
            <m:t>+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s2</m:t>
              </m:r>
            </m:e>
          </m:acc>
          <m:r>
            <w:rPr>
              <w:rFonts w:ascii="Cambria Math" w:hAnsi="Cambria Math" w:cstheme="minorHAnsi"/>
            </w:rPr>
            <m:t>+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t1</m:t>
              </m:r>
            </m:e>
          </m:acc>
          <m:r>
            <w:rPr>
              <w:rFonts w:ascii="Cambria Math" w:hAnsi="Cambria Math" w:cstheme="minorHAnsi"/>
            </w:rPr>
            <m:t>+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t2</m:t>
              </m:r>
            </m:e>
          </m:acc>
        </m:oMath>
      </m:oMathPara>
    </w:p>
    <w:p w:rsidR="00DB6C35" w:rsidRPr="00DB6C35" w:rsidRDefault="00DB6C35">
      <w:pPr>
        <w:rPr>
          <w:rFonts w:cstheme="minorHAnsi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v</m:t>
              </m:r>
            </m:e>
          </m:acc>
          <m:r>
            <w:rPr>
              <w:rFonts w:ascii="Cambria Math" w:hAnsi="Cambria Math" w:cstheme="minorHAnsi"/>
            </w:rPr>
            <m:t>+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w</m:t>
              </m:r>
            </m:e>
          </m:acc>
          <m:r>
            <w:rPr>
              <w:rFonts w:ascii="Cambria Math" w:hAnsi="Cambria Math" w:cstheme="minorHAnsi"/>
            </w:rPr>
            <m:t>∈S</m:t>
          </m:r>
          <m:r>
            <w:rPr>
              <w:rFonts w:ascii="Cambria Math" w:hAnsi="Cambria Math" w:cstheme="minorHAnsi"/>
            </w:rPr>
            <m:t>+</m:t>
          </m:r>
          <m:r>
            <w:rPr>
              <w:rFonts w:ascii="Cambria Math" w:hAnsi="Cambria Math" w:cstheme="minorHAnsi"/>
            </w:rPr>
            <m:t>T</m:t>
          </m:r>
        </m:oMath>
      </m:oMathPara>
    </w:p>
    <w:p w:rsidR="00D33A28" w:rsidRDefault="00D33A28">
      <w:r>
        <w:t xml:space="preserve">Tomamos k </w:t>
      </w:r>
      <w:r w:rsidR="00DB6C35">
        <w:t xml:space="preserve">escalar que pertenece al cuerpo K, v que pertenece a la suma S + T, entonces </w:t>
      </w:r>
      <w:proofErr w:type="spellStart"/>
      <w:r w:rsidR="00DB6C35">
        <w:t>kv</w:t>
      </w:r>
      <w:proofErr w:type="spellEnd"/>
      <w:r w:rsidR="00DB6C35">
        <w:t xml:space="preserve"> pertenece a la suma S + T: si v = s + t, </w:t>
      </w:r>
      <w:proofErr w:type="spellStart"/>
      <w:r w:rsidR="00DB6C35">
        <w:t>kv</w:t>
      </w:r>
      <w:proofErr w:type="spellEnd"/>
      <w:r w:rsidR="00DB6C35">
        <w:t xml:space="preserve"> = k(s + t) = </w:t>
      </w:r>
      <w:proofErr w:type="spellStart"/>
      <w:r w:rsidR="00DB6C35">
        <w:t>ks</w:t>
      </w:r>
      <w:proofErr w:type="spellEnd"/>
      <w:r w:rsidR="00DB6C35">
        <w:t xml:space="preserve"> + </w:t>
      </w:r>
      <w:proofErr w:type="spellStart"/>
      <w:r w:rsidR="00DB6C35">
        <w:t>kt</w:t>
      </w:r>
      <w:proofErr w:type="spellEnd"/>
      <w:r w:rsidR="00DB6C35">
        <w:t xml:space="preserve">. </w:t>
      </w:r>
      <w:proofErr w:type="spellStart"/>
      <w:proofErr w:type="gramStart"/>
      <w:r w:rsidR="00DB6C35">
        <w:t>ks</w:t>
      </w:r>
      <w:proofErr w:type="spellEnd"/>
      <w:proofErr w:type="gramEnd"/>
      <w:r w:rsidR="00DB6C35">
        <w:t xml:space="preserve"> pertenece a S y </w:t>
      </w:r>
      <w:proofErr w:type="spellStart"/>
      <w:r w:rsidR="00DB6C35">
        <w:t>kt</w:t>
      </w:r>
      <w:proofErr w:type="spellEnd"/>
      <w:r w:rsidR="00DB6C35">
        <w:t xml:space="preserve"> pertenece a T, por lo tanto </w:t>
      </w:r>
      <w:proofErr w:type="spellStart"/>
      <w:r w:rsidR="00DB6C35">
        <w:t>kv</w:t>
      </w:r>
      <w:proofErr w:type="spellEnd"/>
      <w:r w:rsidR="00DB6C35">
        <w:t xml:space="preserve"> pertenece a la suma S + T</w:t>
      </w:r>
    </w:p>
    <w:p w:rsidR="007A1683" w:rsidRPr="003F68FD" w:rsidRDefault="007A1683" w:rsidP="007A1683">
      <w:pPr>
        <w:rPr>
          <w:rFonts w:eastAsiaTheme="minorEastAsia" w:cstheme="minorHAnsi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v</m:t>
              </m:r>
            </m:e>
          </m:acc>
          <m:r>
            <w:rPr>
              <w:rFonts w:ascii="Cambria Math" w:hAnsi="Cambria Math" w:cstheme="minorHAnsi"/>
            </w:rPr>
            <m:t>∈S</m:t>
          </m:r>
          <m:r>
            <w:rPr>
              <w:rFonts w:ascii="Cambria Math" w:hAnsi="Cambria Math" w:cstheme="minorHAnsi"/>
            </w:rPr>
            <m:t>+</m:t>
          </m:r>
          <m:r>
            <w:rPr>
              <w:rFonts w:ascii="Cambria Math" w:hAnsi="Cambria Math" w:cstheme="minorHAnsi"/>
            </w:rPr>
            <m:t>T</m:t>
          </m:r>
          <m:r>
            <w:rPr>
              <w:rFonts w:ascii="Cambria Math" w:hAnsi="Cambria Math" w:cstheme="minorHAnsi"/>
            </w:rPr>
            <m:t>,</m:t>
          </m:r>
          <m: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k</m:t>
          </m:r>
          <m:r>
            <w:rPr>
              <w:rFonts w:ascii="Cambria Math" w:hAnsi="Cambria Math" w:cstheme="minorHAnsi"/>
            </w:rPr>
            <m:t>∈</m:t>
          </m:r>
          <m:r>
            <w:rPr>
              <w:rFonts w:ascii="Cambria Math" w:hAnsi="Cambria Math" w:cstheme="minorHAnsi"/>
            </w:rPr>
            <m:t>K</m:t>
          </m:r>
          <m:r>
            <w:rPr>
              <w:rFonts w:ascii="Cambria Math" w:hAnsi="Cambria Math" w:cstheme="minorHAnsi"/>
            </w:rPr>
            <m:t xml:space="preserve">, </m:t>
          </m:r>
          <m:r>
            <w:rPr>
              <w:rFonts w:ascii="Cambria Math" w:hAnsi="Cambria Math" w:cstheme="minorHAnsi"/>
            </w:rPr>
            <m:t>k.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v</m:t>
              </m:r>
            </m:e>
          </m:acc>
          <m:r>
            <w:rPr>
              <w:rFonts w:ascii="Cambria Math" w:hAnsi="Cambria Math" w:cstheme="minorHAnsi"/>
            </w:rPr>
            <m:t>∈</m:t>
          </m:r>
          <m:r>
            <w:rPr>
              <w:rFonts w:ascii="Cambria Math" w:hAnsi="Cambria Math" w:cstheme="minorHAnsi"/>
            </w:rPr>
            <m:t>S+</m:t>
          </m:r>
          <m:r>
            <w:rPr>
              <w:rFonts w:ascii="Cambria Math" w:eastAsiaTheme="minorEastAsia" w:hAnsi="Cambria Math" w:cstheme="minorHAnsi"/>
            </w:rPr>
            <m:t>T</m:t>
          </m:r>
        </m:oMath>
      </m:oMathPara>
    </w:p>
    <w:p w:rsidR="007A1683" w:rsidRPr="007A1683" w:rsidRDefault="007A1683" w:rsidP="007A1683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k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v</m:t>
              </m:r>
            </m:e>
          </m:acc>
          <m:r>
            <w:rPr>
              <w:rFonts w:ascii="Cambria Math" w:hAnsi="Cambria Math" w:cstheme="minorHAnsi"/>
            </w:rPr>
            <m:t>=k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</m:acc>
              <m:r>
                <w:rPr>
                  <w:rFonts w:ascii="Cambria Math" w:hAnsi="Cambria Math" w:cstheme="minorHAnsi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</m:acc>
            </m:e>
          </m:d>
          <m:r>
            <w:rPr>
              <w:rFonts w:ascii="Cambria Math" w:hAnsi="Cambria Math" w:cstheme="minorHAnsi"/>
            </w:rPr>
            <m:t>,</m:t>
          </m:r>
          <m:r>
            <w:rPr>
              <w:rFonts w:ascii="Cambria Math" w:hAnsi="Cambria Math" w:cstheme="minorHAnsi"/>
            </w:rPr>
            <m:t xml:space="preserve"> k.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s</m:t>
              </m:r>
            </m:e>
          </m:acc>
          <m:r>
            <w:rPr>
              <w:rFonts w:ascii="Cambria Math" w:hAnsi="Cambria Math" w:cstheme="minorHAnsi"/>
            </w:rPr>
            <m:t>∈S, k.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t</m:t>
              </m:r>
            </m:e>
          </m:acc>
          <m:r>
            <w:rPr>
              <w:rFonts w:ascii="Cambria Math" w:hAnsi="Cambria Math" w:cstheme="minorHAnsi"/>
            </w:rPr>
            <m:t>∈</m:t>
          </m:r>
          <m:r>
            <w:rPr>
              <w:rFonts w:ascii="Cambria Math" w:eastAsiaTheme="minorEastAsia" w:hAnsi="Cambria Math" w:cstheme="minorHAnsi"/>
            </w:rPr>
            <m:t xml:space="preserve">T </m:t>
          </m:r>
        </m:oMath>
      </m:oMathPara>
    </w:p>
    <w:p w:rsidR="007A1683" w:rsidRDefault="007A1683" w:rsidP="007A1683">
      <w:pPr>
        <w:rPr>
          <w:rFonts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k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v</m:t>
              </m:r>
            </m:e>
          </m:acc>
          <m:r>
            <w:rPr>
              <w:rFonts w:ascii="Cambria Math" w:eastAsiaTheme="minorEastAsia" w:hAnsi="Cambria Math" w:cstheme="minorHAnsi"/>
            </w:rPr>
            <m:t>=k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s</m:t>
              </m:r>
            </m:e>
          </m:acc>
          <m:r>
            <w:rPr>
              <w:rFonts w:ascii="Cambria Math" w:eastAsiaTheme="minorEastAsia" w:hAnsi="Cambria Math" w:cstheme="minorHAnsi"/>
            </w:rPr>
            <m:t>+k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t</m:t>
              </m:r>
            </m:e>
          </m:acc>
          <m:r>
            <w:rPr>
              <w:rFonts w:ascii="Cambria Math" w:eastAsiaTheme="minorEastAsia" w:hAnsi="Cambria Math" w:cstheme="minorHAnsi"/>
            </w:rPr>
            <m:t>→k.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v</m:t>
              </m:r>
            </m:e>
          </m:acc>
          <m:r>
            <w:rPr>
              <w:rFonts w:ascii="Cambria Math" w:hAnsi="Cambria Math" w:cstheme="minorHAnsi"/>
            </w:rPr>
            <m:t>∈S</m:t>
          </m:r>
          <m:r>
            <w:rPr>
              <w:rFonts w:ascii="Cambria Math" w:hAnsi="Cambria Math" w:cstheme="minorHAnsi"/>
            </w:rPr>
            <m:t>+</m:t>
          </m:r>
          <m:r>
            <w:rPr>
              <w:rFonts w:ascii="Cambria Math" w:hAnsi="Cambria Math" w:cstheme="minorHAnsi"/>
            </w:rPr>
            <m:t>T</m:t>
          </m:r>
          <m:r>
            <w:rPr>
              <w:rFonts w:ascii="Cambria Math" w:eastAsiaTheme="minorEastAsia" w:hAnsi="Cambria Math" w:cstheme="minorHAnsi"/>
            </w:rPr>
            <m:t xml:space="preserve"> </m:t>
          </m:r>
        </m:oMath>
      </m:oMathPara>
    </w:p>
    <w:p w:rsidR="007A1683" w:rsidRDefault="007A1683"/>
    <w:p w:rsidR="00DB6C35" w:rsidRDefault="00DB6C35" w:rsidP="00DB6C35">
      <w:pPr>
        <w:rPr>
          <w:rFonts w:cstheme="minorHAnsi"/>
        </w:rPr>
      </w:pPr>
      <w:r>
        <w:rPr>
          <w:rFonts w:cstheme="minorHAnsi"/>
        </w:rPr>
        <w:t xml:space="preserve">Y si se cumplen las dos anteriores, la </w:t>
      </w:r>
      <w:r w:rsidR="007A1683">
        <w:rPr>
          <w:rFonts w:cstheme="minorHAnsi"/>
        </w:rPr>
        <w:t>suma</w:t>
      </w:r>
      <w:r>
        <w:rPr>
          <w:rFonts w:cstheme="minorHAnsi"/>
        </w:rPr>
        <w:t xml:space="preserve"> es un </w:t>
      </w:r>
      <w:proofErr w:type="spellStart"/>
      <w:r>
        <w:rPr>
          <w:rFonts w:cstheme="minorHAnsi"/>
        </w:rPr>
        <w:t>subespacio</w:t>
      </w:r>
      <w:proofErr w:type="spellEnd"/>
      <w:r>
        <w:rPr>
          <w:rFonts w:cstheme="minorHAnsi"/>
        </w:rPr>
        <w:t xml:space="preserve"> vectorial.</w:t>
      </w:r>
    </w:p>
    <w:p w:rsidR="00DB6C35" w:rsidRDefault="00E56E31">
      <w:r>
        <w:t>Unión</w:t>
      </w:r>
      <w:r w:rsidR="007A1683">
        <w:t>:</w:t>
      </w:r>
    </w:p>
    <w:p w:rsidR="007A1683" w:rsidRDefault="00850275">
      <w:r>
        <w:t xml:space="preserve">El cero pertenece a S y T por ser </w:t>
      </w:r>
      <w:proofErr w:type="spellStart"/>
      <w:r>
        <w:t>subespacios</w:t>
      </w:r>
      <w:proofErr w:type="spellEnd"/>
      <w:r>
        <w:t>, por lo tanto pertenece a la unión.</w:t>
      </w:r>
    </w:p>
    <w:p w:rsidR="00850275" w:rsidRDefault="00850275">
      <w:r>
        <w:t>Siendo s un vector en S = {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}/x=y, y t un vector en T </w:t>
      </w:r>
      <w:r w:rsidR="00D35D11">
        <w:t xml:space="preserve">= </w:t>
      </w:r>
      <w:r>
        <w:t>{</w:t>
      </w:r>
      <w:proofErr w:type="spellStart"/>
      <w:r>
        <w:t>x,y</w:t>
      </w:r>
      <w:proofErr w:type="spellEnd"/>
      <w:r>
        <w:t>}/x=2y</w:t>
      </w:r>
    </w:p>
    <w:p w:rsidR="00D35D11" w:rsidRDefault="00D35D11">
      <w:r>
        <w:t xml:space="preserve">Hacemos la suma de </w:t>
      </w:r>
      <w:proofErr w:type="spellStart"/>
      <w:r>
        <w:t>s+t</w:t>
      </w:r>
      <w:proofErr w:type="spellEnd"/>
      <w:r>
        <w:t>, para comprobar que el vector resultante sea x=y o x=2y.</w:t>
      </w:r>
    </w:p>
    <w:p w:rsidR="00D35D11" w:rsidRDefault="00D35D11">
      <w:r>
        <w:t xml:space="preserve">Tomamos un ejemplo s = {1,1} t = {2,1}, s + t = {3,2}: Este vector no pertenece a la unión 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 w:cstheme="minorHAnsi"/>
          </w:rPr>
          <m:t>∪</m:t>
        </m:r>
        <m:r>
          <w:rPr>
            <w:rFonts w:ascii="Cambria Math" w:hAnsi="Cambria Math" w:cstheme="minorHAnsi"/>
          </w:rPr>
          <m:t>T</m:t>
        </m:r>
      </m:oMath>
      <w:r>
        <w:rPr>
          <w:rFonts w:eastAsiaTheme="minorEastAsia"/>
        </w:rPr>
        <w:t xml:space="preserve">. Es decir que la unión de dos </w:t>
      </w:r>
      <w:proofErr w:type="spellStart"/>
      <w:r>
        <w:rPr>
          <w:rFonts w:eastAsiaTheme="minorEastAsia"/>
        </w:rPr>
        <w:t>subespacios</w:t>
      </w:r>
      <w:proofErr w:type="spellEnd"/>
      <w:r>
        <w:rPr>
          <w:rFonts w:eastAsiaTheme="minorEastAsia"/>
        </w:rPr>
        <w:t xml:space="preserve"> no es un </w:t>
      </w:r>
      <w:proofErr w:type="spellStart"/>
      <w:r>
        <w:rPr>
          <w:rFonts w:eastAsiaTheme="minorEastAsia"/>
        </w:rPr>
        <w:t>subespacio</w:t>
      </w:r>
      <w:proofErr w:type="spellEnd"/>
      <w:r>
        <w:rPr>
          <w:rFonts w:eastAsiaTheme="minorEastAsia"/>
        </w:rPr>
        <w:t xml:space="preserve"> vectorial.</w:t>
      </w:r>
    </w:p>
    <w:sectPr w:rsidR="00D35D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426" w:rsidRDefault="00AD1426" w:rsidP="00E56E31">
      <w:pPr>
        <w:spacing w:after="0" w:line="240" w:lineRule="auto"/>
      </w:pPr>
      <w:r>
        <w:separator/>
      </w:r>
    </w:p>
  </w:endnote>
  <w:endnote w:type="continuationSeparator" w:id="0">
    <w:p w:rsidR="00AD1426" w:rsidRDefault="00AD1426" w:rsidP="00E56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E31" w:rsidRDefault="00E56E3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E31" w:rsidRDefault="00E56E3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E31" w:rsidRDefault="00E56E3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426" w:rsidRDefault="00AD1426" w:rsidP="00E56E31">
      <w:pPr>
        <w:spacing w:after="0" w:line="240" w:lineRule="auto"/>
      </w:pPr>
      <w:r>
        <w:separator/>
      </w:r>
    </w:p>
  </w:footnote>
  <w:footnote w:type="continuationSeparator" w:id="0">
    <w:p w:rsidR="00AD1426" w:rsidRDefault="00AD1426" w:rsidP="00E56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E31" w:rsidRDefault="00E56E3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E31" w:rsidRPr="00E56E31" w:rsidRDefault="00E56E31" w:rsidP="00E56E31">
    <w:pPr>
      <w:pStyle w:val="Encabezado"/>
      <w:jc w:val="right"/>
      <w:rPr>
        <w:lang w:val="es-ES"/>
      </w:rPr>
    </w:pPr>
    <w:r>
      <w:rPr>
        <w:lang w:val="es-ES"/>
      </w:rPr>
      <w:t xml:space="preserve">Fernando </w:t>
    </w:r>
    <w:r>
      <w:rPr>
        <w:lang w:val="es-ES"/>
      </w:rPr>
      <w:t>Monzon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E31" w:rsidRDefault="00E56E3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DA9"/>
    <w:rsid w:val="003F68FD"/>
    <w:rsid w:val="005E7E47"/>
    <w:rsid w:val="007A1683"/>
    <w:rsid w:val="007E64EA"/>
    <w:rsid w:val="00850275"/>
    <w:rsid w:val="00AD1426"/>
    <w:rsid w:val="00C3684D"/>
    <w:rsid w:val="00CE3CD9"/>
    <w:rsid w:val="00D12253"/>
    <w:rsid w:val="00D33A28"/>
    <w:rsid w:val="00D35D11"/>
    <w:rsid w:val="00D9683C"/>
    <w:rsid w:val="00DB6C35"/>
    <w:rsid w:val="00E56E31"/>
    <w:rsid w:val="00F7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FFA457-A004-48F8-B0D4-C77E4C9F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E7E47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E56E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6E31"/>
  </w:style>
  <w:style w:type="paragraph" w:styleId="Piedepgina">
    <w:name w:val="footer"/>
    <w:basedOn w:val="Normal"/>
    <w:link w:val="PiedepginaCar"/>
    <w:uiPriority w:val="99"/>
    <w:unhideWhenUsed/>
    <w:rsid w:val="00E56E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6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cp:lastPrinted>2022-07-05T00:04:00Z</cp:lastPrinted>
  <dcterms:created xsi:type="dcterms:W3CDTF">2022-07-04T21:48:00Z</dcterms:created>
  <dcterms:modified xsi:type="dcterms:W3CDTF">2022-07-05T00:06:00Z</dcterms:modified>
</cp:coreProperties>
</file>