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AAA" w:rsidRDefault="00B764D5" w:rsidP="00AB7A3D">
      <w:pPr>
        <w:ind w:firstLine="0"/>
      </w:pPr>
      <w:r>
        <w:rPr>
          <w:noProof/>
          <w:lang w:eastAsia="pt-BR"/>
        </w:rPr>
        <mc:AlternateContent>
          <mc:Choice Requires="wps">
            <w:drawing>
              <wp:anchor distT="45720" distB="45720" distL="114300" distR="114300" simplePos="0" relativeHeight="251807231" behindDoc="0" locked="0" layoutInCell="1" allowOverlap="1" wp14:anchorId="1768666B" wp14:editId="1B2DDC8F">
                <wp:simplePos x="0" y="0"/>
                <wp:positionH relativeFrom="column">
                  <wp:posOffset>10292080</wp:posOffset>
                </wp:positionH>
                <wp:positionV relativeFrom="paragraph">
                  <wp:posOffset>-274955</wp:posOffset>
                </wp:positionV>
                <wp:extent cx="3160643" cy="523875"/>
                <wp:effectExtent l="0" t="0" r="0" b="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0643" cy="523875"/>
                        </a:xfrm>
                        <a:prstGeom prst="rect">
                          <a:avLst/>
                        </a:prstGeom>
                        <a:noFill/>
                        <a:ln w="9525">
                          <a:noFill/>
                          <a:miter lim="800000"/>
                          <a:headEnd/>
                          <a:tailEnd/>
                        </a:ln>
                      </wps:spPr>
                      <wps:txbx>
                        <w:txbxContent>
                          <w:p w:rsidR="004B6977" w:rsidRPr="00AC7D2D" w:rsidRDefault="004B6977" w:rsidP="004B6977">
                            <w:pPr>
                              <w:spacing w:line="600" w:lineRule="atLeast"/>
                              <w:ind w:firstLine="0"/>
                              <w:jc w:val="center"/>
                              <w:rPr>
                                <w:rFonts w:asciiTheme="majorHAnsi" w:eastAsia="Arial" w:hAnsiTheme="majorHAnsi"/>
                                <w:sz w:val="40"/>
                                <w:szCs w:val="40"/>
                                <w:u w:val="single"/>
                              </w:rPr>
                            </w:pPr>
                            <w:r w:rsidRPr="00AC7D2D">
                              <w:rPr>
                                <w:rFonts w:asciiTheme="majorHAnsi" w:eastAsia="Arial" w:hAnsiTheme="majorHAnsi"/>
                                <w:sz w:val="40"/>
                                <w:szCs w:val="40"/>
                                <w:u w:val="single"/>
                              </w:rPr>
                              <w:t>HISTÓRIA DE RESISTÊNCIA</w:t>
                            </w:r>
                          </w:p>
                          <w:p w:rsidR="004B6977" w:rsidRPr="00222A4B" w:rsidRDefault="004B6977" w:rsidP="006C1A04">
                            <w:pPr>
                              <w:spacing w:line="360" w:lineRule="auto"/>
                              <w:ind w:firstLine="0"/>
                              <w:jc w:val="center"/>
                              <w:rPr>
                                <w:rFonts w:asciiTheme="majorHAnsi" w:hAnsiTheme="majorHAnsi" w:cs="Tahoma"/>
                                <w:noProof/>
                                <w:color w:val="C00000"/>
                                <w:sz w:val="72"/>
                                <w:szCs w:val="72"/>
                              </w:rPr>
                            </w:pPr>
                          </w:p>
                          <w:p w:rsidR="004B6977" w:rsidRPr="00BB4A31" w:rsidRDefault="004B6977" w:rsidP="006C1A04">
                            <w:pPr>
                              <w:rPr>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68666B" id="_x0000_t202" coordsize="21600,21600" o:spt="202" path="m,l,21600r21600,l21600,xe">
                <v:stroke joinstyle="miter"/>
                <v:path gradientshapeok="t" o:connecttype="rect"/>
              </v:shapetype>
              <v:shape id="Caixa de Texto 11" o:spid="_x0000_s1026" type="#_x0000_t202" style="position:absolute;margin-left:810.4pt;margin-top:-21.65pt;width:248.85pt;height:41.25pt;z-index:25180723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" filled="f" stroked="f">
                <v:textbox>
                  <w:txbxContent>
                    <w:p w:rsidR="004B6977" w:rsidRPr="00AC7D2D" w:rsidRDefault="004B6977" w:rsidP="004B6977">
                      <w:pPr>
                        <w:spacing w:line="600" w:lineRule="atLeast"/>
                        <w:ind w:firstLine="0"/>
                        <w:jc w:val="center"/>
                        <w:rPr>
                          <w:rFonts w:asciiTheme="majorHAnsi" w:eastAsia="Arial" w:hAnsiTheme="majorHAnsi"/>
                          <w:sz w:val="40"/>
                          <w:szCs w:val="40"/>
                          <w:u w:val="single"/>
                        </w:rPr>
                      </w:pPr>
                      <w:r w:rsidRPr="00AC7D2D">
                        <w:rPr>
                          <w:rFonts w:asciiTheme="majorHAnsi" w:eastAsia="Arial" w:hAnsiTheme="majorHAnsi"/>
                          <w:sz w:val="40"/>
                          <w:szCs w:val="40"/>
                          <w:u w:val="single"/>
                        </w:rPr>
                        <w:t>HISTÓRIA DE RESISTÊNCIA</w:t>
                      </w:r>
                    </w:p>
                    <w:p w:rsidR="004B6977" w:rsidRPr="00222A4B" w:rsidRDefault="004B6977" w:rsidP="006C1A04">
                      <w:pPr>
                        <w:spacing w:line="360" w:lineRule="auto"/>
                        <w:ind w:firstLine="0"/>
                        <w:jc w:val="center"/>
                        <w:rPr>
                          <w:rFonts w:asciiTheme="majorHAnsi" w:hAnsiTheme="majorHAnsi" w:cs="Tahoma"/>
                          <w:noProof/>
                          <w:color w:val="C00000"/>
                          <w:sz w:val="72"/>
                          <w:szCs w:val="72"/>
                        </w:rPr>
                      </w:pPr>
                    </w:p>
                    <w:p w:rsidR="004B6977" w:rsidRPr="00BB4A31" w:rsidRDefault="004B6977" w:rsidP="006C1A04">
                      <w:pPr>
                        <w:rPr>
                          <w:color w:val="FFFFFF" w:themeColor="background1"/>
                          <w14:textFill>
                            <w14:noFill/>
                          </w14:textFill>
                        </w:rPr>
                      </w:pPr>
                    </w:p>
                  </w:txbxContent>
                </v:textbox>
              </v:shape>
            </w:pict>
          </mc:Fallback>
        </mc:AlternateContent>
      </w:r>
      <w:r w:rsidR="002B0B6F">
        <w:rPr>
          <w:noProof/>
          <w:lang w:eastAsia="pt-BR"/>
        </w:rPr>
        <w:drawing>
          <wp:anchor distT="0" distB="0" distL="114300" distR="114300" simplePos="0" relativeHeight="251826176" behindDoc="1" locked="0" layoutInCell="1" allowOverlap="1" wp14:anchorId="7CDEDE96" wp14:editId="0D0E1BAD">
            <wp:simplePos x="0" y="0"/>
            <wp:positionH relativeFrom="margin">
              <wp:posOffset>-741157</wp:posOffset>
            </wp:positionH>
            <wp:positionV relativeFrom="paragraph">
              <wp:posOffset>-475615</wp:posOffset>
            </wp:positionV>
            <wp:extent cx="15119985" cy="4216400"/>
            <wp:effectExtent l="19050" t="19050" r="24765" b="1270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2MV0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119985" cy="4216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B0B6F">
        <w:rPr>
          <w:noProof/>
          <w:lang w:eastAsia="pt-BR"/>
        </w:rPr>
        <mc:AlternateContent>
          <mc:Choice Requires="wps">
            <w:drawing>
              <wp:anchor distT="45720" distB="45720" distL="114300" distR="114300" simplePos="0" relativeHeight="251735040" behindDoc="1" locked="0" layoutInCell="1" allowOverlap="1" wp14:anchorId="71488700" wp14:editId="066FEBF6">
                <wp:simplePos x="0" y="0"/>
                <wp:positionH relativeFrom="column">
                  <wp:posOffset>-760095</wp:posOffset>
                </wp:positionH>
                <wp:positionV relativeFrom="margin">
                  <wp:posOffset>-558800</wp:posOffset>
                </wp:positionV>
                <wp:extent cx="15120000" cy="19800000"/>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800000"/>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3B1AAA" w:rsidRDefault="003B1AAA" w:rsidP="00F27086">
                            <w:pPr>
                              <w:ind w:right="-198"/>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488700" id="_x0000_t202" coordsize="21600,21600" o:spt="202" path="m,l,21600r21600,l21600,xe">
                <v:stroke joinstyle="miter"/>
                <v:path gradientshapeok="t" o:connecttype="rect"/>
              </v:shapetype>
              <v:shape id="Caixa de Texto 2" o:spid="_x0000_s1027" type="#_x0000_t202" style="position:absolute;margin-left:-59.85pt;margin-top:-44pt;width:1190.55pt;height:1559.05pt;z-index:-25158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" fillcolor="#e2efd9 [665]" strokecolor="#c5e0b3 [1305]" strokeweight=".25pt">
                <v:textbox>
                  <w:txbxContent>
                    <w:p w:rsidR="003B1AAA" w:rsidRDefault="003B1AAA" w:rsidP="00F27086">
                      <w:pPr>
                        <w:ind w:right="-198"/>
                      </w:pPr>
                    </w:p>
                  </w:txbxContent>
                </v:textbox>
                <w10:wrap anchory="margin"/>
              </v:shape>
            </w:pict>
          </mc:Fallback>
        </mc:AlternateContent>
      </w:r>
      <w:r w:rsidR="00E02BB3">
        <w:rPr>
          <w:noProof/>
          <w:lang w:eastAsia="pt-BR"/>
        </w:rPr>
        <mc:AlternateContent>
          <mc:Choice Requires="wps">
            <w:drawing>
              <wp:anchor distT="45720" distB="45720" distL="114300" distR="114300" simplePos="0" relativeHeight="251738112" behindDoc="0" locked="0" layoutInCell="1" allowOverlap="1" wp14:anchorId="4089C726" wp14:editId="00A9DAD8">
                <wp:simplePos x="0" y="0"/>
                <wp:positionH relativeFrom="margin">
                  <wp:posOffset>-720091</wp:posOffset>
                </wp:positionH>
                <wp:positionV relativeFrom="margin">
                  <wp:posOffset>-756344</wp:posOffset>
                </wp:positionV>
                <wp:extent cx="15097125" cy="36195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7125" cy="361950"/>
                        </a:xfrm>
                        <a:prstGeom prst="rect">
                          <a:avLst/>
                        </a:prstGeom>
                        <a:noFill/>
                        <a:ln w="9525">
                          <a:noFill/>
                          <a:miter lim="800000"/>
                          <a:headEnd/>
                          <a:tailEnd/>
                        </a:ln>
                      </wps:spPr>
                      <wps:txbx>
                        <w:txbxContent>
                          <w:p w:rsidR="003B1AAA" w:rsidRPr="00AD050C" w:rsidRDefault="003B1AAA" w:rsidP="003B1AAA">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w:t>
                            </w:r>
                            <w:r w:rsidR="006C1A04">
                              <w:rPr>
                                <w:rFonts w:ascii="Harrington" w:hAnsi="Harrington"/>
                                <w:b/>
                                <w:color w:val="FFFF00"/>
                                <w:sz w:val="40"/>
                                <w:szCs w:val="40"/>
                              </w:rPr>
                              <w:t>o</w:t>
                            </w:r>
                            <w:r w:rsidRPr="00AD050C">
                              <w:rPr>
                                <w:rFonts w:ascii="Harrington" w:hAnsi="Harrington"/>
                                <w:b/>
                                <w:color w:val="FFFF00"/>
                                <w:sz w:val="40"/>
                                <w:szCs w:val="40"/>
                              </w:rPr>
                              <w:t>rro Vermelho, amor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9C726" id="_x0000_s1028" type="#_x0000_t202" style="position:absolute;margin-left:-56.7pt;margin-top:-59.55pt;width:1188.75pt;height:28.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" filled="f" stroked="f">
                <v:textbox>
                  <w:txbxContent>
                    <w:p w:rsidR="003B1AAA" w:rsidRPr="00AD050C" w:rsidRDefault="003B1AAA" w:rsidP="003B1AAA">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w:t>
                      </w:r>
                      <w:r w:rsidR="006C1A04">
                        <w:rPr>
                          <w:rFonts w:ascii="Harrington" w:hAnsi="Harrington"/>
                          <w:b/>
                          <w:color w:val="FFFF00"/>
                          <w:sz w:val="40"/>
                          <w:szCs w:val="40"/>
                        </w:rPr>
                        <w:t>o</w:t>
                      </w:r>
                      <w:r w:rsidRPr="00AD050C">
                        <w:rPr>
                          <w:rFonts w:ascii="Harrington" w:hAnsi="Harrington"/>
                          <w:b/>
                          <w:color w:val="FFFF00"/>
                          <w:sz w:val="40"/>
                          <w:szCs w:val="40"/>
                        </w:rPr>
                        <w:t>rro Vermelho, amor à liberdade</w:t>
                      </w:r>
                    </w:p>
                  </w:txbxContent>
                </v:textbox>
                <w10:wrap anchorx="margin" anchory="margin"/>
              </v:shape>
            </w:pict>
          </mc:Fallback>
        </mc:AlternateContent>
      </w:r>
      <w:r w:rsidR="00E02BB3" w:rsidRPr="003B1AAA">
        <w:rPr>
          <w:noProof/>
          <w:lang w:eastAsia="pt-BR"/>
        </w:rPr>
        <w:drawing>
          <wp:anchor distT="0" distB="0" distL="114300" distR="114300" simplePos="0" relativeHeight="251736064" behindDoc="0" locked="0" layoutInCell="1" allowOverlap="1" wp14:anchorId="0F3D4260" wp14:editId="3C280F4E">
            <wp:simplePos x="0" y="0"/>
            <wp:positionH relativeFrom="column">
              <wp:posOffset>-720090</wp:posOffset>
            </wp:positionH>
            <wp:positionV relativeFrom="paragraph">
              <wp:posOffset>-720090</wp:posOffset>
            </wp:positionV>
            <wp:extent cx="15129896" cy="316230"/>
            <wp:effectExtent l="0" t="0" r="0" b="762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30668" cy="31624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B1AAA" w:rsidRDefault="00E54D71" w:rsidP="00AB7A3D">
      <w:pPr>
        <w:ind w:firstLine="0"/>
      </w:pPr>
      <w:r>
        <w:rPr>
          <w:noProof/>
          <w:lang w:eastAsia="pt-BR"/>
        </w:rPr>
        <mc:AlternateContent>
          <mc:Choice Requires="wps">
            <w:drawing>
              <wp:anchor distT="45720" distB="45720" distL="114300" distR="114300" simplePos="0" relativeHeight="251807744" behindDoc="0" locked="0" layoutInCell="1" allowOverlap="1" wp14:anchorId="1CC1DFBF" wp14:editId="54B173E8">
                <wp:simplePos x="0" y="0"/>
                <wp:positionH relativeFrom="column">
                  <wp:posOffset>5890260</wp:posOffset>
                </wp:positionH>
                <wp:positionV relativeFrom="paragraph">
                  <wp:posOffset>161925</wp:posOffset>
                </wp:positionV>
                <wp:extent cx="8455660" cy="763270"/>
                <wp:effectExtent l="0" t="0" r="0" b="0"/>
                <wp:wrapNone/>
                <wp:docPr id="34" name="Caixa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5660" cy="763270"/>
                        </a:xfrm>
                        <a:prstGeom prst="rect">
                          <a:avLst/>
                        </a:prstGeom>
                        <a:noFill/>
                        <a:ln w="9525">
                          <a:noFill/>
                          <a:miter lim="800000"/>
                          <a:headEnd/>
                          <a:tailEnd/>
                        </a:ln>
                      </wps:spPr>
                      <wps:txbx>
                        <w:txbxContent>
                          <w:p w:rsidR="006C1A04" w:rsidRPr="006D6B97" w:rsidRDefault="006C1A04" w:rsidP="006C1A04">
                            <w:pPr>
                              <w:spacing w:line="600" w:lineRule="atLeast"/>
                              <w:ind w:firstLine="0"/>
                              <w:jc w:val="center"/>
                              <w:rPr>
                                <w:rFonts w:ascii="Harrington" w:eastAsia="Arial" w:hAnsi="Harrington" w:cs="Tahoma"/>
                                <w:b/>
                                <w:color w:val="C00000"/>
                                <w:sz w:val="64"/>
                                <w:szCs w:val="64"/>
                              </w:rPr>
                            </w:pPr>
                            <w:r w:rsidRPr="006D6B97">
                              <w:rPr>
                                <w:rFonts w:ascii="Harrington" w:eastAsia="Arial" w:hAnsi="Harrington" w:cs="Tahoma"/>
                                <w:b/>
                                <w:color w:val="C00000"/>
                                <w:sz w:val="64"/>
                                <w:szCs w:val="64"/>
                              </w:rPr>
                              <w:t>Um povo unido constrói o seu próprio destino</w:t>
                            </w:r>
                          </w:p>
                          <w:p w:rsidR="006C1A04" w:rsidRPr="006D6B97" w:rsidRDefault="006C1A04" w:rsidP="006C1A04">
                            <w:pPr>
                              <w:spacing w:line="360" w:lineRule="auto"/>
                              <w:ind w:firstLine="0"/>
                              <w:jc w:val="center"/>
                              <w:rPr>
                                <w:rFonts w:asciiTheme="majorHAnsi" w:hAnsiTheme="majorHAnsi" w:cs="Tahoma"/>
                                <w:b/>
                                <w:noProof/>
                                <w:color w:val="C00000"/>
                                <w:sz w:val="72"/>
                                <w:szCs w:val="72"/>
                              </w:rPr>
                            </w:pPr>
                          </w:p>
                          <w:p w:rsidR="006C1A04" w:rsidRPr="00AC7D2D" w:rsidRDefault="006C1A04" w:rsidP="006C1A04">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1DFBF" id="Caixa de Texto 34" o:spid="_x0000_s1029" type="#_x0000_t202" style="position:absolute;margin-left:463.8pt;margin-top:12.75pt;width:665.8pt;height:60.1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" filled="f" stroked="f">
                <v:textbox>
                  <w:txbxContent>
                    <w:p w:rsidR="006C1A04" w:rsidRPr="006D6B97" w:rsidRDefault="006C1A04" w:rsidP="006C1A04">
                      <w:pPr>
                        <w:spacing w:line="600" w:lineRule="atLeast"/>
                        <w:ind w:firstLine="0"/>
                        <w:jc w:val="center"/>
                        <w:rPr>
                          <w:rFonts w:ascii="Harrington" w:eastAsia="Arial" w:hAnsi="Harrington" w:cs="Tahoma"/>
                          <w:b/>
                          <w:color w:val="C00000"/>
                          <w:sz w:val="64"/>
                          <w:szCs w:val="64"/>
                        </w:rPr>
                      </w:pPr>
                      <w:r w:rsidRPr="006D6B97">
                        <w:rPr>
                          <w:rFonts w:ascii="Harrington" w:eastAsia="Arial" w:hAnsi="Harrington" w:cs="Tahoma"/>
                          <w:b/>
                          <w:color w:val="C00000"/>
                          <w:sz w:val="64"/>
                          <w:szCs w:val="64"/>
                        </w:rPr>
                        <w:t>Um povo unido constrói o seu próprio destino</w:t>
                      </w:r>
                    </w:p>
                    <w:p w:rsidR="006C1A04" w:rsidRPr="006D6B97" w:rsidRDefault="006C1A04" w:rsidP="006C1A04">
                      <w:pPr>
                        <w:spacing w:line="360" w:lineRule="auto"/>
                        <w:ind w:firstLine="0"/>
                        <w:jc w:val="center"/>
                        <w:rPr>
                          <w:rFonts w:asciiTheme="majorHAnsi" w:hAnsiTheme="majorHAnsi" w:cs="Tahoma"/>
                          <w:b/>
                          <w:noProof/>
                          <w:color w:val="C00000"/>
                          <w:sz w:val="72"/>
                          <w:szCs w:val="72"/>
                        </w:rPr>
                      </w:pPr>
                    </w:p>
                    <w:p w:rsidR="006C1A04" w:rsidRPr="00AC7D2D" w:rsidRDefault="006C1A04" w:rsidP="006C1A04">
                      <w:pPr>
                        <w:rPr>
                          <w:color w:val="C00000"/>
                        </w:rPr>
                      </w:pPr>
                    </w:p>
                  </w:txbxContent>
                </v:textbox>
              </v:shape>
            </w:pict>
          </mc:Fallback>
        </mc:AlternateContent>
      </w:r>
    </w:p>
    <w:p w:rsidR="003B1AAA" w:rsidRDefault="00E54D71" w:rsidP="00AB7A3D">
      <w:pPr>
        <w:ind w:firstLine="0"/>
      </w:pPr>
      <w:r>
        <w:rPr>
          <w:noProof/>
          <w:lang w:eastAsia="pt-BR"/>
        </w:rPr>
        <mc:AlternateContent>
          <mc:Choice Requires="wps">
            <w:drawing>
              <wp:anchor distT="45720" distB="45720" distL="114300" distR="114300" simplePos="0" relativeHeight="251806720" behindDoc="0" locked="0" layoutInCell="1" allowOverlap="1" wp14:anchorId="30452627" wp14:editId="67D5651B">
                <wp:simplePos x="0" y="0"/>
                <wp:positionH relativeFrom="column">
                  <wp:posOffset>5833110</wp:posOffset>
                </wp:positionH>
                <wp:positionV relativeFrom="paragraph">
                  <wp:posOffset>5715</wp:posOffset>
                </wp:positionV>
                <wp:extent cx="8531860" cy="703385"/>
                <wp:effectExtent l="0" t="0" r="0" b="1905"/>
                <wp:wrapNone/>
                <wp:docPr id="1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1860" cy="703385"/>
                        </a:xfrm>
                        <a:prstGeom prst="rect">
                          <a:avLst/>
                        </a:prstGeom>
                        <a:noFill/>
                        <a:ln w="9525">
                          <a:noFill/>
                          <a:miter lim="800000"/>
                          <a:headEnd/>
                          <a:tailEnd/>
                        </a:ln>
                      </wps:spPr>
                      <wps:txbx>
                        <w:txbxContent>
                          <w:p w:rsidR="006D6B97" w:rsidRPr="006D6B97" w:rsidRDefault="006D6B97" w:rsidP="006C1A04">
                            <w:pPr>
                              <w:spacing w:line="600" w:lineRule="atLeast"/>
                              <w:ind w:firstLine="0"/>
                              <w:jc w:val="center"/>
                              <w:rPr>
                                <w:rFonts w:ascii="Harrington" w:eastAsia="Arial" w:hAnsi="Harrington" w:cs="Tahoma"/>
                                <w:b/>
                                <w:color w:val="FFFFFF" w:themeColor="background1"/>
                                <w:sz w:val="64"/>
                                <w:szCs w:val="64"/>
                              </w:rPr>
                            </w:pPr>
                            <w:r w:rsidRPr="006D6B97">
                              <w:rPr>
                                <w:rFonts w:ascii="Harrington" w:eastAsia="Arial" w:hAnsi="Harrington" w:cs="Tahoma"/>
                                <w:b/>
                                <w:color w:val="FFFFFF" w:themeColor="background1"/>
                                <w:sz w:val="64"/>
                                <w:szCs w:val="64"/>
                              </w:rPr>
                              <w:t>Um povo unido constrói o seu próprio destino</w:t>
                            </w:r>
                          </w:p>
                          <w:p w:rsidR="006D6B97" w:rsidRPr="006D6B97" w:rsidRDefault="006D6B97" w:rsidP="006C1A04">
                            <w:pPr>
                              <w:spacing w:line="360" w:lineRule="auto"/>
                              <w:ind w:firstLine="0"/>
                              <w:jc w:val="center"/>
                              <w:rPr>
                                <w:rFonts w:asciiTheme="majorHAnsi" w:hAnsiTheme="majorHAnsi" w:cs="Tahoma"/>
                                <w:b/>
                                <w:noProof/>
                                <w:color w:val="FFFFFF" w:themeColor="background1"/>
                                <w:sz w:val="72"/>
                                <w:szCs w:val="72"/>
                              </w:rPr>
                            </w:pPr>
                          </w:p>
                          <w:p w:rsidR="006D6B97" w:rsidRPr="006D6B97" w:rsidRDefault="006D6B97" w:rsidP="006C1A04">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52627" id="Caixa de Texto 17" o:spid="_x0000_s1030" type="#_x0000_t202" style="position:absolute;margin-left:459.3pt;margin-top:.45pt;width:671.8pt;height:55.4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" filled="f" stroked="f">
                <v:textbox>
                  <w:txbxContent>
                    <w:p w:rsidR="006D6B97" w:rsidRPr="006D6B97" w:rsidRDefault="006D6B97" w:rsidP="006C1A04">
                      <w:pPr>
                        <w:spacing w:line="600" w:lineRule="atLeast"/>
                        <w:ind w:firstLine="0"/>
                        <w:jc w:val="center"/>
                        <w:rPr>
                          <w:rFonts w:ascii="Harrington" w:eastAsia="Arial" w:hAnsi="Harrington" w:cs="Tahoma"/>
                          <w:b/>
                          <w:color w:val="FFFFFF" w:themeColor="background1"/>
                          <w:sz w:val="64"/>
                          <w:szCs w:val="64"/>
                        </w:rPr>
                      </w:pPr>
                      <w:r w:rsidRPr="006D6B97">
                        <w:rPr>
                          <w:rFonts w:ascii="Harrington" w:eastAsia="Arial" w:hAnsi="Harrington" w:cs="Tahoma"/>
                          <w:b/>
                          <w:color w:val="FFFFFF" w:themeColor="background1"/>
                          <w:sz w:val="64"/>
                          <w:szCs w:val="64"/>
                        </w:rPr>
                        <w:t>Um povo unido constrói o seu próprio destino</w:t>
                      </w:r>
                    </w:p>
                    <w:p w:rsidR="006D6B97" w:rsidRPr="006D6B97" w:rsidRDefault="006D6B97" w:rsidP="006C1A04">
                      <w:pPr>
                        <w:spacing w:line="360" w:lineRule="auto"/>
                        <w:ind w:firstLine="0"/>
                        <w:jc w:val="center"/>
                        <w:rPr>
                          <w:rFonts w:asciiTheme="majorHAnsi" w:hAnsiTheme="majorHAnsi" w:cs="Tahoma"/>
                          <w:b/>
                          <w:noProof/>
                          <w:color w:val="FFFFFF" w:themeColor="background1"/>
                          <w:sz w:val="72"/>
                          <w:szCs w:val="72"/>
                        </w:rPr>
                      </w:pPr>
                    </w:p>
                    <w:p w:rsidR="006D6B97" w:rsidRPr="006D6B97" w:rsidRDefault="006D6B97" w:rsidP="006C1A04">
                      <w:pPr>
                        <w:rPr>
                          <w:color w:val="FFFFFF" w:themeColor="background1"/>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F27086" w:rsidP="00AB7A3D">
      <w:pPr>
        <w:ind w:firstLine="0"/>
      </w:pPr>
      <w:r>
        <w:rPr>
          <w:noProof/>
          <w:lang w:eastAsia="pt-BR"/>
        </w:rPr>
        <mc:AlternateContent>
          <mc:Choice Requires="wps">
            <w:drawing>
              <wp:anchor distT="0" distB="0" distL="114300" distR="114300" simplePos="0" relativeHeight="251744256" behindDoc="1" locked="0" layoutInCell="1" allowOverlap="1" wp14:anchorId="25C99A9B" wp14:editId="423CE459">
                <wp:simplePos x="0" y="0"/>
                <wp:positionH relativeFrom="column">
                  <wp:posOffset>-719455</wp:posOffset>
                </wp:positionH>
                <wp:positionV relativeFrom="paragraph">
                  <wp:posOffset>180975</wp:posOffset>
                </wp:positionV>
                <wp:extent cx="15106650" cy="47625"/>
                <wp:effectExtent l="0" t="0" r="19050" b="28575"/>
                <wp:wrapNone/>
                <wp:docPr id="24" name="Conector reto 24"/>
                <wp:cNvGraphicFramePr/>
                <a:graphic xmlns:a="http://schemas.openxmlformats.org/drawingml/2006/main">
                  <a:graphicData uri="http://schemas.microsoft.com/office/word/2010/wordprocessingShape">
                    <wps:wsp>
                      <wps:cNvCnPr/>
                      <wps:spPr>
                        <a:xfrm>
                          <a:off x="0" y="0"/>
                          <a:ext cx="15106650" cy="476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C905ED" id="Conector reto 24"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5pt,14.25pt" to="1132.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" strokecolor="#c00000" strokeweight=".5pt">
                <v:stroke joinstyle="miter"/>
              </v:line>
            </w:pict>
          </mc:Fallback>
        </mc:AlternateContent>
      </w:r>
      <w:r>
        <w:rPr>
          <w:noProof/>
          <w:lang w:eastAsia="pt-BR"/>
        </w:rPr>
        <w:drawing>
          <wp:anchor distT="0" distB="0" distL="114300" distR="114300" simplePos="0" relativeHeight="251742208" behindDoc="0" locked="0" layoutInCell="1" allowOverlap="1" wp14:anchorId="3510EFD4" wp14:editId="65CD70BB">
            <wp:simplePos x="0" y="0"/>
            <wp:positionH relativeFrom="column">
              <wp:posOffset>-742950</wp:posOffset>
            </wp:positionH>
            <wp:positionV relativeFrom="paragraph">
              <wp:posOffset>193675</wp:posOffset>
            </wp:positionV>
            <wp:extent cx="2382520" cy="1412240"/>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p>
    <w:p w:rsidR="003B1AAA" w:rsidRDefault="003B1AAA" w:rsidP="00AB7A3D">
      <w:pPr>
        <w:ind w:firstLine="0"/>
      </w:pPr>
    </w:p>
    <w:p w:rsidR="003B1AAA" w:rsidRDefault="003B4375" w:rsidP="00AB7A3D">
      <w:pPr>
        <w:ind w:firstLine="0"/>
      </w:pPr>
      <w:r>
        <w:rPr>
          <w:noProof/>
          <w:lang w:eastAsia="pt-BR"/>
        </w:rPr>
        <mc:AlternateContent>
          <mc:Choice Requires="wps">
            <w:drawing>
              <wp:anchor distT="0" distB="0" distL="114300" distR="114300" simplePos="0" relativeHeight="251908096" behindDoc="0" locked="0" layoutInCell="1" allowOverlap="1" wp14:anchorId="71314AC3" wp14:editId="0B0E10C8">
                <wp:simplePos x="0" y="0"/>
                <wp:positionH relativeFrom="column">
                  <wp:posOffset>2165985</wp:posOffset>
                </wp:positionH>
                <wp:positionV relativeFrom="paragraph">
                  <wp:posOffset>67856</wp:posOffset>
                </wp:positionV>
                <wp:extent cx="275590" cy="891540"/>
                <wp:effectExtent l="0" t="0" r="0" b="3810"/>
                <wp:wrapNone/>
                <wp:docPr id="10" name="Caixa de Texto 10"/>
                <wp:cNvGraphicFramePr/>
                <a:graphic xmlns:a="http://schemas.openxmlformats.org/drawingml/2006/main">
                  <a:graphicData uri="http://schemas.microsoft.com/office/word/2010/wordprocessingShape">
                    <wps:wsp>
                      <wps:cNvSpPr txBox="1"/>
                      <wps:spPr>
                        <a:xfrm>
                          <a:off x="0" y="0"/>
                          <a:ext cx="275590" cy="891540"/>
                        </a:xfrm>
                        <a:prstGeom prst="rect">
                          <a:avLst/>
                        </a:prstGeom>
                        <a:noFill/>
                        <a:ln w="6350">
                          <a:noFill/>
                        </a:ln>
                      </wps:spPr>
                      <wps:txbx>
                        <w:txbxContent>
                          <w:p w:rsidR="003B4375" w:rsidRPr="003B4375" w:rsidRDefault="003B4375" w:rsidP="003B4375">
                            <w:pPr>
                              <w:ind w:firstLine="0"/>
                              <w:rPr>
                                <w:rFonts w:asciiTheme="minorHAnsi" w:eastAsia="Times New Roman" w:hAnsiTheme="minorHAnsi"/>
                                <w:sz w:val="12"/>
                                <w:szCs w:val="12"/>
                              </w:rPr>
                            </w:pPr>
                            <w:r w:rsidRPr="003B4375">
                              <w:rPr>
                                <w:rFonts w:ascii="Times New Roman" w:eastAsia="Times New Roman" w:hAnsi="Times New Roman" w:cs="Times New Roman"/>
                                <w:b/>
                                <w:sz w:val="12"/>
                                <w:szCs w:val="12"/>
                              </w:rPr>
                              <w:t xml:space="preserve">Reprodução da </w:t>
                            </w:r>
                            <w:r w:rsidRPr="00A93BE0">
                              <w:rPr>
                                <w:rFonts w:ascii="Times New Roman" w:eastAsia="Times New Roman" w:hAnsi="Times New Roman" w:cs="Times New Roman"/>
                                <w:sz w:val="12"/>
                                <w:szCs w:val="12"/>
                              </w:rPr>
                              <w:t>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14AC3" id="Caixa de Texto 10" o:spid="_x0000_s1031" type="#_x0000_t202" style="position:absolute;margin-left:170.55pt;margin-top:5.35pt;width:21.7pt;height:70.2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" filled="f" stroked="f" strokeweight=".5pt">
                <v:textbox style="layout-flow:vertical;mso-layout-flow-alt:bottom-to-top">
                  <w:txbxContent>
                    <w:p w:rsidR="003B4375" w:rsidRPr="003B4375" w:rsidRDefault="003B4375" w:rsidP="003B4375">
                      <w:pPr>
                        <w:ind w:firstLine="0"/>
                        <w:rPr>
                          <w:rFonts w:asciiTheme="minorHAnsi" w:eastAsia="Times New Roman" w:hAnsiTheme="minorHAnsi"/>
                          <w:sz w:val="12"/>
                          <w:szCs w:val="12"/>
                        </w:rPr>
                      </w:pPr>
                      <w:r w:rsidRPr="003B4375">
                        <w:rPr>
                          <w:rFonts w:ascii="Times New Roman" w:eastAsia="Times New Roman" w:hAnsi="Times New Roman" w:cs="Times New Roman"/>
                          <w:b/>
                          <w:sz w:val="12"/>
                          <w:szCs w:val="12"/>
                        </w:rPr>
                        <w:t xml:space="preserve">Reprodução da </w:t>
                      </w:r>
                      <w:r w:rsidRPr="00A93BE0">
                        <w:rPr>
                          <w:rFonts w:ascii="Times New Roman" w:eastAsia="Times New Roman" w:hAnsi="Times New Roman" w:cs="Times New Roman"/>
                          <w:sz w:val="12"/>
                          <w:szCs w:val="12"/>
                        </w:rPr>
                        <w:t>internet</w:t>
                      </w:r>
                    </w:p>
                  </w:txbxContent>
                </v:textbox>
              </v:shape>
            </w:pict>
          </mc:Fallback>
        </mc:AlternateContent>
      </w:r>
      <w:r w:rsidR="00EB758F">
        <w:rPr>
          <w:noProof/>
          <w:lang w:eastAsia="pt-BR"/>
        </w:rPr>
        <mc:AlternateContent>
          <mc:Choice Requires="wps">
            <w:drawing>
              <wp:anchor distT="45720" distB="45720" distL="114300" distR="114300" simplePos="0" relativeHeight="251809792" behindDoc="0" locked="0" layoutInCell="1" allowOverlap="1" wp14:anchorId="35A67889" wp14:editId="4E6AFC3B">
                <wp:simplePos x="0" y="0"/>
                <wp:positionH relativeFrom="column">
                  <wp:posOffset>7847607</wp:posOffset>
                </wp:positionH>
                <wp:positionV relativeFrom="paragraph">
                  <wp:posOffset>52085</wp:posOffset>
                </wp:positionV>
                <wp:extent cx="4129405" cy="3035193"/>
                <wp:effectExtent l="0" t="0" r="0" b="0"/>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3035193"/>
                        </a:xfrm>
                        <a:prstGeom prst="rect">
                          <a:avLst/>
                        </a:prstGeom>
                        <a:noFill/>
                        <a:ln w="9525">
                          <a:noFill/>
                          <a:miter lim="800000"/>
                          <a:headEnd/>
                          <a:tailEnd/>
                        </a:ln>
                      </wps:spPr>
                      <wps:txbx>
                        <w:txbxContent>
                          <w:p w:rsidR="003A77F1" w:rsidRPr="00BD4F3F" w:rsidRDefault="003A77F1" w:rsidP="00CF771D">
                            <w:pPr>
                              <w:autoSpaceDE w:val="0"/>
                              <w:autoSpaceDN w:val="0"/>
                              <w:adjustRightInd w:val="0"/>
                              <w:spacing w:line="320" w:lineRule="atLeast"/>
                              <w:ind w:firstLine="0"/>
                              <w:jc w:val="center"/>
                              <w:rPr>
                                <w:rFonts w:asciiTheme="minorHAnsi" w:hAnsiTheme="minorHAnsi"/>
                                <w:b/>
                                <w:i/>
                                <w:color w:val="000000"/>
                              </w:rPr>
                            </w:pPr>
                            <w:r w:rsidRPr="00BD4F3F">
                              <w:rPr>
                                <w:rFonts w:asciiTheme="minorHAnsi" w:hAnsiTheme="minorHAnsi"/>
                                <w:b/>
                                <w:i/>
                                <w:color w:val="000000"/>
                              </w:rPr>
                              <w:t xml:space="preserve">“Morro Vermelho é, agora, um mero arraial, um desgarrado acampamento, semelhante a uma feira ou mercado, com uma rua, o defeito geral das aldeias de Minas, constituindo a estrada pela qual têm que passar os viajantes para baixo e para cima”. </w:t>
                            </w:r>
                            <w:r w:rsidRPr="00BD4F3F">
                              <w:rPr>
                                <w:rFonts w:asciiTheme="minorHAnsi" w:hAnsiTheme="minorHAnsi"/>
                                <w:b/>
                                <w:color w:val="000000"/>
                              </w:rPr>
                              <w:t>A</w:t>
                            </w:r>
                            <w:r w:rsidRPr="00BD4F3F">
                              <w:rPr>
                                <w:rFonts w:asciiTheme="minorHAnsi" w:hAnsiTheme="minorHAnsi"/>
                                <w:b/>
                              </w:rPr>
                              <w:t xml:space="preserve">ssim este pequeno povoado rural, hoje com 938 moradores, foi descrito em 1867 pelo escritor, antropologista e estudioso inglês Richard Burton, que </w:t>
                            </w:r>
                            <w:r w:rsidR="00CF771D" w:rsidRPr="00BD4F3F">
                              <w:rPr>
                                <w:rFonts w:asciiTheme="minorHAnsi" w:hAnsiTheme="minorHAnsi"/>
                                <w:b/>
                              </w:rPr>
                              <w:t>classifica</w:t>
                            </w:r>
                            <w:r w:rsidRPr="00BD4F3F">
                              <w:rPr>
                                <w:rFonts w:asciiTheme="minorHAnsi" w:hAnsiTheme="minorHAnsi"/>
                                <w:b/>
                              </w:rPr>
                              <w:t xml:space="preserve"> seus moradores como “turbulentos mineiros”.</w:t>
                            </w:r>
                          </w:p>
                          <w:p w:rsidR="003A77F1" w:rsidRPr="00BD4F3F" w:rsidRDefault="003A77F1" w:rsidP="00CF771D">
                            <w:pPr>
                              <w:spacing w:line="320" w:lineRule="atLeast"/>
                              <w:ind w:firstLine="0"/>
                              <w:jc w:val="center"/>
                              <w:rPr>
                                <w:rFonts w:asciiTheme="minorHAnsi" w:eastAsia="Arial" w:hAnsiTheme="minorHAnsi"/>
                                <w:b/>
                              </w:rPr>
                            </w:pPr>
                            <w:r w:rsidRPr="00BD4F3F">
                              <w:rPr>
                                <w:rFonts w:asciiTheme="minorHAnsi" w:eastAsia="Arial" w:hAnsiTheme="minorHAnsi"/>
                                <w:b/>
                              </w:rPr>
                              <w:t>Palco da primeira guerra civil do Brasil, da primeira eleição direta das Américas, da resistência aos exorbitantes impostos, o distrito de Morro Vermelho, em Caeté, na Região Metropolitana de Belo Horizonte, Minas Gerais, Brasil, mantem, há mais de 300 anos, de geração em geração, uma história de luta pela liberdade, democracia e cidadania.</w:t>
                            </w:r>
                          </w:p>
                          <w:p w:rsidR="003A77F1" w:rsidRPr="003A77F1" w:rsidRDefault="003A77F1" w:rsidP="00CF771D">
                            <w:pPr>
                              <w:spacing w:line="320" w:lineRule="atLeast"/>
                              <w:ind w:firstLine="0"/>
                              <w:jc w:val="center"/>
                              <w:rPr>
                                <w:rFonts w:asciiTheme="majorHAnsi" w:hAnsiTheme="majorHAnsi"/>
                                <w:b/>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67889" id="_x0000_s1032" type="#_x0000_t202" style="position:absolute;margin-left:617.9pt;margin-top:4.1pt;width:325.15pt;height:239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" filled="f" stroked="f">
                <v:textbox>
                  <w:txbxContent>
                    <w:p w:rsidR="003A77F1" w:rsidRPr="00BD4F3F" w:rsidRDefault="003A77F1" w:rsidP="00CF771D">
                      <w:pPr>
                        <w:autoSpaceDE w:val="0"/>
                        <w:autoSpaceDN w:val="0"/>
                        <w:adjustRightInd w:val="0"/>
                        <w:spacing w:line="320" w:lineRule="atLeast"/>
                        <w:ind w:firstLine="0"/>
                        <w:jc w:val="center"/>
                        <w:rPr>
                          <w:rFonts w:asciiTheme="minorHAnsi" w:hAnsiTheme="minorHAnsi"/>
                          <w:b/>
                          <w:i/>
                          <w:color w:val="000000"/>
                        </w:rPr>
                      </w:pPr>
                      <w:r w:rsidRPr="00BD4F3F">
                        <w:rPr>
                          <w:rFonts w:asciiTheme="minorHAnsi" w:hAnsiTheme="minorHAnsi"/>
                          <w:b/>
                          <w:i/>
                          <w:color w:val="000000"/>
                        </w:rPr>
                        <w:t xml:space="preserve">“Morro Vermelho é, agora, um mero arraial, um desgarrado acampamento, semelhante a uma feira ou mercado, com uma rua, o defeito geral das aldeias de Minas, constituindo a estrada pela qual têm que passar os viajantes para baixo e para cima”. </w:t>
                      </w:r>
                      <w:r w:rsidRPr="00BD4F3F">
                        <w:rPr>
                          <w:rFonts w:asciiTheme="minorHAnsi" w:hAnsiTheme="minorHAnsi"/>
                          <w:b/>
                          <w:color w:val="000000"/>
                        </w:rPr>
                        <w:t>A</w:t>
                      </w:r>
                      <w:r w:rsidRPr="00BD4F3F">
                        <w:rPr>
                          <w:rFonts w:asciiTheme="minorHAnsi" w:hAnsiTheme="minorHAnsi"/>
                          <w:b/>
                        </w:rPr>
                        <w:t xml:space="preserve">ssim este pequeno povoado rural, hoje com 938 moradores, foi descrito em 1867 pelo escritor, antropologista e estudioso inglês Richard Burton, que </w:t>
                      </w:r>
                      <w:r w:rsidR="00CF771D" w:rsidRPr="00BD4F3F">
                        <w:rPr>
                          <w:rFonts w:asciiTheme="minorHAnsi" w:hAnsiTheme="minorHAnsi"/>
                          <w:b/>
                        </w:rPr>
                        <w:t>classifica</w:t>
                      </w:r>
                      <w:r w:rsidRPr="00BD4F3F">
                        <w:rPr>
                          <w:rFonts w:asciiTheme="minorHAnsi" w:hAnsiTheme="minorHAnsi"/>
                          <w:b/>
                        </w:rPr>
                        <w:t xml:space="preserve"> seus moradores como “turbulentos mineiros”.</w:t>
                      </w:r>
                    </w:p>
                    <w:p w:rsidR="003A77F1" w:rsidRPr="00BD4F3F" w:rsidRDefault="003A77F1" w:rsidP="00CF771D">
                      <w:pPr>
                        <w:spacing w:line="320" w:lineRule="atLeast"/>
                        <w:ind w:firstLine="0"/>
                        <w:jc w:val="center"/>
                        <w:rPr>
                          <w:rFonts w:asciiTheme="minorHAnsi" w:eastAsia="Arial" w:hAnsiTheme="minorHAnsi"/>
                          <w:b/>
                        </w:rPr>
                      </w:pPr>
                      <w:r w:rsidRPr="00BD4F3F">
                        <w:rPr>
                          <w:rFonts w:asciiTheme="minorHAnsi" w:eastAsia="Arial" w:hAnsiTheme="minorHAnsi"/>
                          <w:b/>
                        </w:rPr>
                        <w:t>Palco da primeira guerra civil do Brasil, da primeira eleição direta das Américas, da resistência aos exorbitantes impostos, o distrito de Morro Vermelho, em Caeté, na Região Metropolitana de Belo Horizonte, Minas Gerais, Brasil, mantem, há mais de 300 anos, de geração em geração, uma história de luta pela liberdade, democracia e cidadania.</w:t>
                      </w:r>
                    </w:p>
                    <w:p w:rsidR="003A77F1" w:rsidRPr="003A77F1" w:rsidRDefault="003A77F1" w:rsidP="00CF771D">
                      <w:pPr>
                        <w:spacing w:line="320" w:lineRule="atLeast"/>
                        <w:ind w:firstLine="0"/>
                        <w:jc w:val="center"/>
                        <w:rPr>
                          <w:rFonts w:asciiTheme="majorHAnsi" w:hAnsiTheme="majorHAnsi"/>
                          <w:b/>
                          <w:color w:val="FFFFFF" w:themeColor="background1"/>
                          <w14:textFill>
                            <w14:noFill/>
                          </w14:textFill>
                        </w:rPr>
                      </w:pPr>
                    </w:p>
                  </w:txbxContent>
                </v:textbox>
              </v:shape>
            </w:pict>
          </mc:Fallback>
        </mc:AlternateContent>
      </w:r>
      <w:r w:rsidR="00EB758F">
        <w:rPr>
          <w:noProof/>
          <w:lang w:eastAsia="pt-BR"/>
        </w:rPr>
        <w:drawing>
          <wp:anchor distT="0" distB="0" distL="114300" distR="114300" simplePos="0" relativeHeight="251827200" behindDoc="0" locked="0" layoutInCell="1" allowOverlap="1" wp14:anchorId="795B42D0" wp14:editId="3D1F2E88">
            <wp:simplePos x="0" y="0"/>
            <wp:positionH relativeFrom="column">
              <wp:posOffset>12145074</wp:posOffset>
            </wp:positionH>
            <wp:positionV relativeFrom="paragraph">
              <wp:posOffset>142240</wp:posOffset>
            </wp:positionV>
            <wp:extent cx="2231390" cy="2771775"/>
            <wp:effectExtent l="19050" t="19050" r="16510" b="28575"/>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2MV02.jpg"/>
                    <pic:cNvPicPr/>
                  </pic:nvPicPr>
                  <pic:blipFill>
                    <a:blip r:embed="rId7">
                      <a:extLst>
                        <a:ext uri="{28A0092B-C50C-407E-A947-70E740481C1C}">
                          <a14:useLocalDpi xmlns:a14="http://schemas.microsoft.com/office/drawing/2010/main" val="0"/>
                        </a:ext>
                      </a:extLst>
                    </a:blip>
                    <a:stretch>
                      <a:fillRect/>
                    </a:stretch>
                  </pic:blipFill>
                  <pic:spPr>
                    <a:xfrm>
                      <a:off x="0" y="0"/>
                      <a:ext cx="2231390" cy="27717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D01059">
        <w:rPr>
          <w:noProof/>
          <w:lang w:eastAsia="pt-BR"/>
        </w:rPr>
        <w:drawing>
          <wp:anchor distT="0" distB="0" distL="114300" distR="114300" simplePos="0" relativeHeight="251828224" behindDoc="0" locked="0" layoutInCell="1" allowOverlap="1" wp14:anchorId="7048F2BE" wp14:editId="39954CF9">
            <wp:simplePos x="0" y="0"/>
            <wp:positionH relativeFrom="column">
              <wp:posOffset>2385967</wp:posOffset>
            </wp:positionH>
            <wp:positionV relativeFrom="paragraph">
              <wp:posOffset>140879</wp:posOffset>
            </wp:positionV>
            <wp:extent cx="5182049" cy="3396343"/>
            <wp:effectExtent l="19050" t="19050" r="19050" b="1397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2MV03.jpg"/>
                    <pic:cNvPicPr/>
                  </pic:nvPicPr>
                  <pic:blipFill>
                    <a:blip r:embed="rId8">
                      <a:extLst>
                        <a:ext uri="{28A0092B-C50C-407E-A947-70E740481C1C}">
                          <a14:useLocalDpi xmlns:a14="http://schemas.microsoft.com/office/drawing/2010/main" val="0"/>
                        </a:ext>
                      </a:extLst>
                    </a:blip>
                    <a:stretch>
                      <a:fillRect/>
                    </a:stretch>
                  </pic:blipFill>
                  <pic:spPr>
                    <a:xfrm>
                      <a:off x="0" y="0"/>
                      <a:ext cx="5186184" cy="3399053"/>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F27086" w:rsidP="003B1AAA">
      <w:pPr>
        <w:tabs>
          <w:tab w:val="left" w:pos="13502"/>
        </w:tabs>
        <w:ind w:firstLine="0"/>
      </w:pPr>
      <w:r>
        <w:rPr>
          <w:noProof/>
          <w:lang w:eastAsia="pt-BR"/>
        </w:rPr>
        <mc:AlternateContent>
          <mc:Choice Requires="wps">
            <w:drawing>
              <wp:anchor distT="45720" distB="45720" distL="114300" distR="114300" simplePos="0" relativeHeight="251748352" behindDoc="1" locked="0" layoutInCell="1" allowOverlap="1" wp14:anchorId="2FB6C04E" wp14:editId="10FC2DA1">
                <wp:simplePos x="0" y="0"/>
                <wp:positionH relativeFrom="column">
                  <wp:posOffset>-548640</wp:posOffset>
                </wp:positionH>
                <wp:positionV relativeFrom="paragraph">
                  <wp:posOffset>183515</wp:posOffset>
                </wp:positionV>
                <wp:extent cx="2743200" cy="8648700"/>
                <wp:effectExtent l="0" t="0" r="19050" b="19050"/>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4870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6C1A04" w:rsidRPr="00353BFB" w:rsidRDefault="006C1A04" w:rsidP="006C1A04">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6C04E" id="_x0000_s1033" type="#_x0000_t202" style="position:absolute;margin-left:-43.2pt;margin-top:14.45pt;width:3in;height:681pt;z-index:-251568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" fillcolor="#700">
                <v:fill color2="#ce0000" rotate="t" angle="45" colors="0 #700;.5 #ad0000;1 #ce0000" focus="100%" type="gradient"/>
                <v:textbox>
                  <w:txbxContent>
                    <w:p w:rsidR="006C1A04" w:rsidRPr="00353BFB" w:rsidRDefault="006C1A04" w:rsidP="006C1A04">
                      <w:pPr>
                        <w:rPr>
                          <w:color w:val="FF0000"/>
                        </w:rPr>
                      </w:pPr>
                    </w:p>
                  </w:txbxContent>
                </v:textbox>
              </v:shape>
            </w:pict>
          </mc:Fallback>
        </mc:AlternateContent>
      </w:r>
      <w:r w:rsidR="003B1AAA">
        <w:tab/>
      </w:r>
    </w:p>
    <w:p w:rsidR="003B1AAA" w:rsidRDefault="00F27086" w:rsidP="00AB7A3D">
      <w:pPr>
        <w:ind w:firstLine="0"/>
      </w:pPr>
      <w:r>
        <w:rPr>
          <w:noProof/>
          <w:lang w:eastAsia="pt-BR"/>
        </w:rPr>
        <mc:AlternateContent>
          <mc:Choice Requires="wps">
            <w:drawing>
              <wp:anchor distT="45720" distB="45720" distL="114300" distR="114300" simplePos="0" relativeHeight="251750400" behindDoc="1" locked="0" layoutInCell="1" allowOverlap="1" wp14:anchorId="356F434B" wp14:editId="08756ADE">
                <wp:simplePos x="0" y="0"/>
                <wp:positionH relativeFrom="column">
                  <wp:posOffset>-539115</wp:posOffset>
                </wp:positionH>
                <wp:positionV relativeFrom="paragraph">
                  <wp:posOffset>265430</wp:posOffset>
                </wp:positionV>
                <wp:extent cx="2628265" cy="8343900"/>
                <wp:effectExtent l="0" t="0" r="0" b="0"/>
                <wp:wrapNone/>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343900"/>
                        </a:xfrm>
                        <a:prstGeom prst="rect">
                          <a:avLst/>
                        </a:prstGeom>
                        <a:noFill/>
                        <a:ln w="9525">
                          <a:noFill/>
                          <a:miter lim="800000"/>
                          <a:headEnd/>
                          <a:tailEnd/>
                        </a:ln>
                      </wps:spPr>
                      <wps:txbx>
                        <w:txbxContent>
                          <w:p w:rsidR="006C1A04"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Capa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Busca do ouro</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Arraial de Viracopos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 xml:space="preserve">Fazenda do </w:t>
                            </w:r>
                            <w:proofErr w:type="spellStart"/>
                            <w:r w:rsidRPr="001001D2">
                              <w:rPr>
                                <w:rFonts w:asciiTheme="minorHAnsi" w:hAnsiTheme="minorHAnsi"/>
                                <w:b/>
                                <w:color w:val="FFFFFF" w:themeColor="background1"/>
                                <w:sz w:val="28"/>
                                <w:szCs w:val="28"/>
                              </w:rPr>
                              <w:t>Cutão</w:t>
                            </w:r>
                            <w:proofErr w:type="spellEnd"/>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Retiro dos Capetas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Família de padres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Diretas-Já</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Atrações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 xml:space="preserve">Parque do </w:t>
                            </w:r>
                            <w:proofErr w:type="spellStart"/>
                            <w:r w:rsidRPr="001001D2">
                              <w:rPr>
                                <w:rFonts w:asciiTheme="minorHAnsi" w:hAnsiTheme="minorHAnsi"/>
                                <w:b/>
                                <w:color w:val="FFFFFF" w:themeColor="background1"/>
                                <w:sz w:val="28"/>
                                <w:szCs w:val="28"/>
                              </w:rPr>
                              <w:t>Gandarela</w:t>
                            </w:r>
                            <w:proofErr w:type="spellEnd"/>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Cachoeiras e cascatas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Festas e tradições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Cavalhada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Artesanato e gastronomia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Trilhas ecológicas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Cultura popular</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Bens históricos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Notícias da terra</w:t>
                            </w:r>
                          </w:p>
                          <w:p w:rsidR="006C1A04"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Redes sociais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93B8E">
                              <w:rPr>
                                <w:rFonts w:asciiTheme="minorHAnsi" w:hAnsiTheme="minorHAnsi"/>
                                <w:b/>
                                <w:color w:val="FFFFFF" w:themeColor="background1"/>
                                <w:sz w:val="28"/>
                                <w:szCs w:val="28"/>
                              </w:rPr>
                              <w:t>S</w:t>
                            </w:r>
                            <w:r w:rsidR="00DF44BB">
                              <w:rPr>
                                <w:rFonts w:asciiTheme="minorHAnsi" w:hAnsiTheme="minorHAnsi"/>
                                <w:b/>
                                <w:color w:val="FFFFFF" w:themeColor="background1"/>
                                <w:sz w:val="28"/>
                                <w:szCs w:val="28"/>
                              </w:rPr>
                              <w:t>erviços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Nossa gente, nossa história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Galeria de fotos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F434B" id="_x0000_s1034" type="#_x0000_t202" style="position:absolute;margin-left:-42.45pt;margin-top:20.9pt;width:206.95pt;height:657pt;z-index:-25156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" filled="f" stroked="f">
                <v:textbox>
                  <w:txbxContent>
                    <w:p w:rsidR="006C1A04"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Capa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Busca do ouro</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Arraial de Viracopos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 xml:space="preserve">Fazenda do </w:t>
                      </w:r>
                      <w:proofErr w:type="spellStart"/>
                      <w:r w:rsidRPr="001001D2">
                        <w:rPr>
                          <w:rFonts w:asciiTheme="minorHAnsi" w:hAnsiTheme="minorHAnsi"/>
                          <w:b/>
                          <w:color w:val="FFFFFF" w:themeColor="background1"/>
                          <w:sz w:val="28"/>
                          <w:szCs w:val="28"/>
                        </w:rPr>
                        <w:t>Cutão</w:t>
                      </w:r>
                      <w:proofErr w:type="spellEnd"/>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Retiro dos Capetas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Família de padres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Diretas-Já</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Atrações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 xml:space="preserve">Parque do </w:t>
                      </w:r>
                      <w:proofErr w:type="spellStart"/>
                      <w:r w:rsidRPr="001001D2">
                        <w:rPr>
                          <w:rFonts w:asciiTheme="minorHAnsi" w:hAnsiTheme="minorHAnsi"/>
                          <w:b/>
                          <w:color w:val="FFFFFF" w:themeColor="background1"/>
                          <w:sz w:val="28"/>
                          <w:szCs w:val="28"/>
                        </w:rPr>
                        <w:t>Gandarela</w:t>
                      </w:r>
                      <w:proofErr w:type="spellEnd"/>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Cachoeiras e cascatas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Festas e tradições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Cavalhada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Artesanato e gastronomia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Trilhas ecológicas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Cultura popular</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Bens históricos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Notícias da terra</w:t>
                      </w:r>
                    </w:p>
                    <w:p w:rsidR="006C1A04"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Redes sociais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93B8E">
                        <w:rPr>
                          <w:rFonts w:asciiTheme="minorHAnsi" w:hAnsiTheme="minorHAnsi"/>
                          <w:b/>
                          <w:color w:val="FFFFFF" w:themeColor="background1"/>
                          <w:sz w:val="28"/>
                          <w:szCs w:val="28"/>
                        </w:rPr>
                        <w:t>S</w:t>
                      </w:r>
                      <w:r w:rsidR="00DF44BB">
                        <w:rPr>
                          <w:rFonts w:asciiTheme="minorHAnsi" w:hAnsiTheme="minorHAnsi"/>
                          <w:b/>
                          <w:color w:val="FFFFFF" w:themeColor="background1"/>
                          <w:sz w:val="28"/>
                          <w:szCs w:val="28"/>
                        </w:rPr>
                        <w:t>erviços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Nossa gente, nossa história</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Galeria de fotos</w:t>
                      </w:r>
                    </w:p>
                    <w:p w:rsidR="006C1A04" w:rsidRPr="001001D2" w:rsidRDefault="006C1A04" w:rsidP="006C1A04">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Outras coisas</w:t>
                      </w: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BD4F3F" w:rsidP="00AB7A3D">
      <w:pPr>
        <w:ind w:firstLine="0"/>
      </w:pPr>
      <w:r>
        <w:rPr>
          <w:noProof/>
          <w:lang w:eastAsia="pt-BR"/>
        </w:rPr>
        <mc:AlternateContent>
          <mc:Choice Requires="wps">
            <w:drawing>
              <wp:anchor distT="45720" distB="45720" distL="114300" distR="114300" simplePos="0" relativeHeight="251838464" behindDoc="0" locked="0" layoutInCell="1" allowOverlap="1" wp14:anchorId="0CAD1911" wp14:editId="67A75FD0">
                <wp:simplePos x="0" y="0"/>
                <wp:positionH relativeFrom="column">
                  <wp:posOffset>10216515</wp:posOffset>
                </wp:positionH>
                <wp:positionV relativeFrom="paragraph">
                  <wp:posOffset>167005</wp:posOffset>
                </wp:positionV>
                <wp:extent cx="4036060" cy="1638300"/>
                <wp:effectExtent l="0" t="0" r="0" b="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638300"/>
                        </a:xfrm>
                        <a:prstGeom prst="rect">
                          <a:avLst/>
                        </a:prstGeom>
                        <a:noFill/>
                        <a:ln w="9525">
                          <a:noFill/>
                          <a:miter lim="800000"/>
                          <a:headEnd/>
                          <a:tailEnd/>
                        </a:ln>
                      </wps:spPr>
                      <wps:txbx>
                        <w:txbxContent>
                          <w:p w:rsidR="00EB758F" w:rsidRPr="0028186D" w:rsidRDefault="00EB758F" w:rsidP="00B80EF5">
                            <w:pPr>
                              <w:ind w:firstLine="0"/>
                              <w:rPr>
                                <w:rFonts w:asciiTheme="majorHAnsi" w:hAnsiTheme="majorHAnsi"/>
                                <w:b/>
                                <w:sz w:val="28"/>
                                <w:szCs w:val="28"/>
                                <w:u w:val="single"/>
                              </w:rPr>
                            </w:pPr>
                            <w:r w:rsidRPr="0028186D">
                              <w:rPr>
                                <w:rFonts w:asciiTheme="majorHAnsi" w:hAnsiTheme="majorHAnsi"/>
                                <w:b/>
                                <w:sz w:val="28"/>
                                <w:szCs w:val="28"/>
                                <w:u w:val="single"/>
                              </w:rPr>
                              <w:t>Primeiras bandeiras</w:t>
                            </w:r>
                          </w:p>
                          <w:p w:rsidR="00EB758F" w:rsidRPr="004F7707" w:rsidRDefault="00EB758F" w:rsidP="004F7707">
                            <w:pPr>
                              <w:rPr>
                                <w:rFonts w:asciiTheme="minorHAnsi" w:eastAsia="Times New Roman" w:hAnsiTheme="minorHAnsi"/>
                                <w:sz w:val="20"/>
                                <w:szCs w:val="20"/>
                              </w:rPr>
                            </w:pPr>
                            <w:r w:rsidRPr="004F7707">
                              <w:rPr>
                                <w:rFonts w:asciiTheme="minorHAnsi" w:hAnsiTheme="minorHAnsi"/>
                                <w:sz w:val="20"/>
                                <w:szCs w:val="20"/>
                              </w:rPr>
                              <w:t xml:space="preserve">O arraial teria sido fundado nos primórdios da ocupação da região de Caeté, cuja origem remete ao século 17, e deve seu surgimento ao extinto arraial de Viracopos ou Ribeiro Comprido, onde já eram registradas ocupações em 1650. </w:t>
                            </w:r>
                            <w:r w:rsidRPr="004F7707">
                              <w:rPr>
                                <w:rFonts w:asciiTheme="minorHAnsi" w:eastAsia="Times New Roman" w:hAnsiTheme="minorHAnsi"/>
                                <w:sz w:val="20"/>
                                <w:szCs w:val="20"/>
                              </w:rPr>
                              <w:t xml:space="preserve">Morro Vermelho teria surgido por volta de 1690, mas o registro de conclusão </w:t>
                            </w:r>
                            <w:r w:rsidR="004F7707">
                              <w:rPr>
                                <w:rFonts w:asciiTheme="minorHAnsi" w:eastAsia="Times New Roman" w:hAnsiTheme="minorHAnsi"/>
                                <w:sz w:val="20"/>
                                <w:szCs w:val="20"/>
                              </w:rPr>
                              <w:t xml:space="preserve">da </w:t>
                            </w:r>
                            <w:r w:rsidRPr="004F7707">
                              <w:rPr>
                                <w:rFonts w:asciiTheme="minorHAnsi" w:eastAsia="Times New Roman" w:hAnsiTheme="minorHAnsi"/>
                                <w:sz w:val="20"/>
                                <w:szCs w:val="20"/>
                              </w:rPr>
                              <w:t>primeira capela só ocorre em 1700.</w:t>
                            </w:r>
                          </w:p>
                          <w:p w:rsidR="00EB758F" w:rsidRPr="004F7707" w:rsidRDefault="00EB758F" w:rsidP="004F7707">
                            <w:pPr>
                              <w:rPr>
                                <w:rFonts w:asciiTheme="minorHAnsi" w:hAnsiTheme="minorHAnsi"/>
                                <w:sz w:val="20"/>
                                <w:szCs w:val="20"/>
                              </w:rPr>
                            </w:pPr>
                            <w:r w:rsidRPr="004F7707">
                              <w:rPr>
                                <w:rFonts w:asciiTheme="minorHAnsi" w:eastAsia="Times New Roman" w:hAnsiTheme="minorHAnsi"/>
                                <w:sz w:val="20"/>
                                <w:szCs w:val="20"/>
                              </w:rPr>
                              <w:t>Não se sabe ao certo</w:t>
                            </w:r>
                            <w:r w:rsidRPr="004F7707">
                              <w:rPr>
                                <w:rFonts w:asciiTheme="minorHAnsi" w:hAnsiTheme="minorHAnsi"/>
                                <w:sz w:val="20"/>
                                <w:szCs w:val="20"/>
                              </w:rPr>
                              <w:t xml:space="preserve"> quais as primeiras bandeiras a chegarem a Morro Vermelho, mas em 1701 o povoado entra para a história do Brasil e atrai milhares de garimpeiros com a descoberta de grandes jazidas de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D1911" id="_x0000_s1035" type="#_x0000_t202" style="position:absolute;margin-left:804.45pt;margin-top:13.15pt;width:317.8pt;height:129pt;z-index:251838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" filled="f" stroked="f">
                <v:textbox>
                  <w:txbxContent>
                    <w:p w:rsidR="00EB758F" w:rsidRPr="0028186D" w:rsidRDefault="00EB758F" w:rsidP="00B80EF5">
                      <w:pPr>
                        <w:ind w:firstLine="0"/>
                        <w:rPr>
                          <w:rFonts w:asciiTheme="majorHAnsi" w:hAnsiTheme="majorHAnsi"/>
                          <w:b/>
                          <w:sz w:val="28"/>
                          <w:szCs w:val="28"/>
                          <w:u w:val="single"/>
                        </w:rPr>
                      </w:pPr>
                      <w:r w:rsidRPr="0028186D">
                        <w:rPr>
                          <w:rFonts w:asciiTheme="majorHAnsi" w:hAnsiTheme="majorHAnsi"/>
                          <w:b/>
                          <w:sz w:val="28"/>
                          <w:szCs w:val="28"/>
                          <w:u w:val="single"/>
                        </w:rPr>
                        <w:t>Primeiras bandeiras</w:t>
                      </w:r>
                    </w:p>
                    <w:p w:rsidR="00EB758F" w:rsidRPr="004F7707" w:rsidRDefault="00EB758F" w:rsidP="004F7707">
                      <w:pPr>
                        <w:rPr>
                          <w:rFonts w:asciiTheme="minorHAnsi" w:eastAsia="Times New Roman" w:hAnsiTheme="minorHAnsi"/>
                          <w:sz w:val="20"/>
                          <w:szCs w:val="20"/>
                        </w:rPr>
                      </w:pPr>
                      <w:r w:rsidRPr="004F7707">
                        <w:rPr>
                          <w:rFonts w:asciiTheme="minorHAnsi" w:hAnsiTheme="minorHAnsi"/>
                          <w:sz w:val="20"/>
                          <w:szCs w:val="20"/>
                        </w:rPr>
                        <w:t xml:space="preserve">O arraial teria sido fundado nos primórdios da ocupação da região de Caeté, cuja origem remete ao século 17, e deve seu surgimento ao extinto arraial de Viracopos ou Ribeiro Comprido, onde já eram registradas ocupações em 1650. </w:t>
                      </w:r>
                      <w:r w:rsidRPr="004F7707">
                        <w:rPr>
                          <w:rFonts w:asciiTheme="minorHAnsi" w:eastAsia="Times New Roman" w:hAnsiTheme="minorHAnsi"/>
                          <w:sz w:val="20"/>
                          <w:szCs w:val="20"/>
                        </w:rPr>
                        <w:t xml:space="preserve">Morro Vermelho teria surgido por volta de 1690, mas o registro de conclusão </w:t>
                      </w:r>
                      <w:r w:rsidR="004F7707">
                        <w:rPr>
                          <w:rFonts w:asciiTheme="minorHAnsi" w:eastAsia="Times New Roman" w:hAnsiTheme="minorHAnsi"/>
                          <w:sz w:val="20"/>
                          <w:szCs w:val="20"/>
                        </w:rPr>
                        <w:t xml:space="preserve">da </w:t>
                      </w:r>
                      <w:r w:rsidRPr="004F7707">
                        <w:rPr>
                          <w:rFonts w:asciiTheme="minorHAnsi" w:eastAsia="Times New Roman" w:hAnsiTheme="minorHAnsi"/>
                          <w:sz w:val="20"/>
                          <w:szCs w:val="20"/>
                        </w:rPr>
                        <w:t>primeira capela só ocorre em 1700.</w:t>
                      </w:r>
                    </w:p>
                    <w:p w:rsidR="00EB758F" w:rsidRPr="004F7707" w:rsidRDefault="00EB758F" w:rsidP="004F7707">
                      <w:pPr>
                        <w:rPr>
                          <w:rFonts w:asciiTheme="minorHAnsi" w:hAnsiTheme="minorHAnsi"/>
                          <w:sz w:val="20"/>
                          <w:szCs w:val="20"/>
                        </w:rPr>
                      </w:pPr>
                      <w:r w:rsidRPr="004F7707">
                        <w:rPr>
                          <w:rFonts w:asciiTheme="minorHAnsi" w:eastAsia="Times New Roman" w:hAnsiTheme="minorHAnsi"/>
                          <w:sz w:val="20"/>
                          <w:szCs w:val="20"/>
                        </w:rPr>
                        <w:t>Não se sabe ao certo</w:t>
                      </w:r>
                      <w:r w:rsidRPr="004F7707">
                        <w:rPr>
                          <w:rFonts w:asciiTheme="minorHAnsi" w:hAnsiTheme="minorHAnsi"/>
                          <w:sz w:val="20"/>
                          <w:szCs w:val="20"/>
                        </w:rPr>
                        <w:t xml:space="preserve"> quais as primeiras bandeiras a chegarem a Morro Vermelho, mas em 1701 o povoado entra para a história do Brasil e atrai milhares de garimpeiros com a descoberta de grandes jazidas de ouro.</w:t>
                      </w:r>
                    </w:p>
                  </w:txbxContent>
                </v:textbox>
                <w10:wrap type="square"/>
              </v:shape>
            </w:pict>
          </mc:Fallback>
        </mc:AlternateContent>
      </w:r>
      <w:r w:rsidR="004F7707">
        <w:rPr>
          <w:noProof/>
          <w:lang w:eastAsia="pt-BR"/>
        </w:rPr>
        <w:drawing>
          <wp:anchor distT="0" distB="0" distL="114300" distR="114300" simplePos="0" relativeHeight="251875328" behindDoc="0" locked="0" layoutInCell="1" allowOverlap="1" wp14:anchorId="1B13A913" wp14:editId="5C49F0B4">
            <wp:simplePos x="0" y="0"/>
            <wp:positionH relativeFrom="column">
              <wp:posOffset>7747000</wp:posOffset>
            </wp:positionH>
            <wp:positionV relativeFrom="paragraph">
              <wp:posOffset>131000</wp:posOffset>
            </wp:positionV>
            <wp:extent cx="2448667" cy="1543792"/>
            <wp:effectExtent l="19050" t="19050" r="27940" b="18415"/>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02MV3.jpg"/>
                    <pic:cNvPicPr/>
                  </pic:nvPicPr>
                  <pic:blipFill>
                    <a:blip r:embed="rId9">
                      <a:extLst>
                        <a:ext uri="{28A0092B-C50C-407E-A947-70E740481C1C}">
                          <a14:useLocalDpi xmlns:a14="http://schemas.microsoft.com/office/drawing/2010/main" val="0"/>
                        </a:ext>
                      </a:extLst>
                    </a:blip>
                    <a:stretch>
                      <a:fillRect/>
                    </a:stretch>
                  </pic:blipFill>
                  <pic:spPr>
                    <a:xfrm>
                      <a:off x="0" y="0"/>
                      <a:ext cx="2448667" cy="1543792"/>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3B1AAA" w:rsidP="00AB7A3D">
      <w:pPr>
        <w:ind w:firstLine="0"/>
      </w:pPr>
    </w:p>
    <w:p w:rsidR="003B1AAA" w:rsidRDefault="003B1AAA" w:rsidP="00AB7A3D">
      <w:pPr>
        <w:ind w:firstLine="0"/>
      </w:pPr>
    </w:p>
    <w:p w:rsidR="003B1AAA" w:rsidRDefault="003B39A6" w:rsidP="00AB7A3D">
      <w:pPr>
        <w:ind w:firstLine="0"/>
      </w:pPr>
      <w:r>
        <w:rPr>
          <w:noProof/>
          <w:lang w:eastAsia="pt-BR"/>
        </w:rPr>
        <mc:AlternateContent>
          <mc:Choice Requires="wps">
            <w:drawing>
              <wp:anchor distT="0" distB="0" distL="114300" distR="114300" simplePos="0" relativeHeight="251757568" behindDoc="1" locked="0" layoutInCell="1" allowOverlap="1" wp14:anchorId="1BA40914" wp14:editId="7EFCF604">
                <wp:simplePos x="0" y="0"/>
                <wp:positionH relativeFrom="column">
                  <wp:posOffset>2346960</wp:posOffset>
                </wp:positionH>
                <wp:positionV relativeFrom="paragraph">
                  <wp:posOffset>69215</wp:posOffset>
                </wp:positionV>
                <wp:extent cx="5183505" cy="914400"/>
                <wp:effectExtent l="0" t="0" r="0" b="0"/>
                <wp:wrapNone/>
                <wp:docPr id="37" name="Caixa de Texto 37"/>
                <wp:cNvGraphicFramePr/>
                <a:graphic xmlns:a="http://schemas.openxmlformats.org/drawingml/2006/main">
                  <a:graphicData uri="http://schemas.microsoft.com/office/word/2010/wordprocessingShape">
                    <wps:wsp>
                      <wps:cNvSpPr txBox="1"/>
                      <wps:spPr>
                        <a:xfrm>
                          <a:off x="0" y="0"/>
                          <a:ext cx="5183505" cy="914400"/>
                        </a:xfrm>
                        <a:prstGeom prst="rect">
                          <a:avLst/>
                        </a:prstGeom>
                        <a:noFill/>
                        <a:ln w="6350">
                          <a:noFill/>
                        </a:ln>
                      </wps:spPr>
                      <wps:txbx>
                        <w:txbxContent>
                          <w:p w:rsidR="00953994" w:rsidRPr="00A70062" w:rsidRDefault="00953994" w:rsidP="00953994">
                            <w:pPr>
                              <w:jc w:val="center"/>
                              <w:rPr>
                                <w:rFonts w:ascii="Times New Roman" w:hAnsi="Times New Roman" w:cs="Times New Roman"/>
                                <w:color w:val="000000" w:themeColor="text1"/>
                                <w:sz w:val="20"/>
                                <w:szCs w:val="20"/>
                              </w:rPr>
                            </w:pPr>
                            <w:r w:rsidRPr="00BD4F3F">
                              <w:rPr>
                                <w:rFonts w:ascii="Times New Roman" w:eastAsia="Times New Roman" w:hAnsi="Times New Roman" w:cs="Times New Roman"/>
                                <w:i/>
                                <w:sz w:val="20"/>
                                <w:szCs w:val="20"/>
                                <w:lang w:val="pt-PT"/>
                              </w:rPr>
                              <w:t xml:space="preserve">Este mapa, desenhado no início do século 18, mostra rotas navegáveis até as minas de Minas Gerais. A coroa portuguesa financiou a construção de uma estrada do Rio de Janeiro ao centro das minas. São destacados povoados e vilas perto de </w:t>
                            </w:r>
                            <w:r w:rsidRPr="00BD4F3F">
                              <w:rPr>
                                <w:rFonts w:ascii="Times New Roman" w:hAnsi="Times New Roman" w:cs="Times New Roman"/>
                                <w:i/>
                                <w:sz w:val="20"/>
                                <w:szCs w:val="20"/>
                              </w:rPr>
                              <w:t xml:space="preserve">Caeté. </w:t>
                            </w:r>
                            <w:r w:rsidRPr="00BD4F3F">
                              <w:rPr>
                                <w:rFonts w:ascii="Times New Roman" w:hAnsi="Times New Roman" w:cs="Times New Roman"/>
                                <w:b/>
                                <w:i/>
                                <w:sz w:val="20"/>
                                <w:szCs w:val="20"/>
                              </w:rPr>
                              <w:t xml:space="preserve">A seta vermelha mostra uma capela sem identificação, que seria o primitivo templo de Nossa Senhora de Nazareth de Morro </w:t>
                            </w:r>
                            <w:r w:rsidRPr="00BD4F3F">
                              <w:rPr>
                                <w:rFonts w:ascii="Times New Roman" w:hAnsi="Times New Roman" w:cs="Times New Roman"/>
                                <w:b/>
                                <w:i/>
                                <w:color w:val="000000" w:themeColor="text1"/>
                                <w:sz w:val="20"/>
                                <w:szCs w:val="20"/>
                              </w:rPr>
                              <w:t>Vermelho, concluído em 1700</w:t>
                            </w:r>
                            <w:r w:rsidR="0028224D" w:rsidRPr="00BD4F3F">
                              <w:rPr>
                                <w:rFonts w:ascii="Times New Roman" w:hAnsi="Times New Roman" w:cs="Times New Roman"/>
                                <w:b/>
                                <w:i/>
                                <w:color w:val="000000" w:themeColor="text1"/>
                                <w:sz w:val="20"/>
                                <w:szCs w:val="20"/>
                              </w:rPr>
                              <w:t xml:space="preserve"> </w:t>
                            </w:r>
                            <w:r w:rsidRPr="00BD4F3F">
                              <w:rPr>
                                <w:rFonts w:ascii="Times New Roman" w:hAnsi="Times New Roman" w:cs="Times New Roman"/>
                                <w:color w:val="000000" w:themeColor="text1"/>
                                <w:sz w:val="20"/>
                                <w:szCs w:val="20"/>
                              </w:rPr>
                              <w:t xml:space="preserve">(Museu Nacional - </w:t>
                            </w:r>
                            <w:hyperlink r:id="rId10" w:history="1">
                              <w:r w:rsidRPr="00BD4F3F">
                                <w:rPr>
                                  <w:rStyle w:val="Hyperlink"/>
                                  <w:rFonts w:ascii="Times New Roman" w:hAnsi="Times New Roman" w:cs="Times New Roman"/>
                                  <w:color w:val="000000" w:themeColor="text1"/>
                                  <w:sz w:val="20"/>
                                  <w:szCs w:val="20"/>
                                  <w:u w:val="none"/>
                                </w:rPr>
                                <w:t>http://www.wdl.org/pt/item/954/</w:t>
                              </w:r>
                            </w:hyperlink>
                            <w:r w:rsidRPr="00A70062">
                              <w:rPr>
                                <w:rFonts w:ascii="Times New Roman" w:hAnsi="Times New Roman" w:cs="Times New Roman"/>
                                <w:color w:val="000000" w:themeColor="text1"/>
                                <w:sz w:val="20"/>
                                <w:szCs w:val="20"/>
                              </w:rPr>
                              <w:t>)</w:t>
                            </w:r>
                          </w:p>
                          <w:p w:rsidR="00953994" w:rsidRPr="00A70062" w:rsidRDefault="00953994" w:rsidP="00953994">
                            <w:pPr>
                              <w:jc w:val="center"/>
                              <w:rPr>
                                <w:rFonts w:ascii="Times New Roman" w:eastAsia="Arial"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40914" id="Caixa de Texto 37" o:spid="_x0000_s1036" type="#_x0000_t202" style="position:absolute;margin-left:184.8pt;margin-top:5.45pt;width:408.15pt;height:1in;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" filled="f" stroked="f" strokeweight=".5pt">
                <v:textbox>
                  <w:txbxContent>
                    <w:p w:rsidR="00953994" w:rsidRPr="00A70062" w:rsidRDefault="00953994" w:rsidP="00953994">
                      <w:pPr>
                        <w:jc w:val="center"/>
                        <w:rPr>
                          <w:rFonts w:ascii="Times New Roman" w:hAnsi="Times New Roman" w:cs="Times New Roman"/>
                          <w:color w:val="000000" w:themeColor="text1"/>
                          <w:sz w:val="20"/>
                          <w:szCs w:val="20"/>
                        </w:rPr>
                      </w:pPr>
                      <w:r w:rsidRPr="00BD4F3F">
                        <w:rPr>
                          <w:rFonts w:ascii="Times New Roman" w:eastAsia="Times New Roman" w:hAnsi="Times New Roman" w:cs="Times New Roman"/>
                          <w:i/>
                          <w:sz w:val="20"/>
                          <w:szCs w:val="20"/>
                          <w:lang w:val="pt-PT"/>
                        </w:rPr>
                        <w:t xml:space="preserve">Este mapa, desenhado no início do século 18, mostra rotas navegáveis até as minas de Minas Gerais. A coroa portuguesa financiou a construção de uma estrada do Rio de Janeiro ao centro das minas. São destacados povoados e vilas perto de </w:t>
                      </w:r>
                      <w:r w:rsidRPr="00BD4F3F">
                        <w:rPr>
                          <w:rFonts w:ascii="Times New Roman" w:hAnsi="Times New Roman" w:cs="Times New Roman"/>
                          <w:i/>
                          <w:sz w:val="20"/>
                          <w:szCs w:val="20"/>
                        </w:rPr>
                        <w:t xml:space="preserve">Caeté. </w:t>
                      </w:r>
                      <w:r w:rsidRPr="00BD4F3F">
                        <w:rPr>
                          <w:rFonts w:ascii="Times New Roman" w:hAnsi="Times New Roman" w:cs="Times New Roman"/>
                          <w:b/>
                          <w:i/>
                          <w:sz w:val="20"/>
                          <w:szCs w:val="20"/>
                        </w:rPr>
                        <w:t xml:space="preserve">A seta vermelha mostra uma capela sem identificação, que seria o primitivo templo de Nossa Senhora de Nazareth de Morro </w:t>
                      </w:r>
                      <w:r w:rsidRPr="00BD4F3F">
                        <w:rPr>
                          <w:rFonts w:ascii="Times New Roman" w:hAnsi="Times New Roman" w:cs="Times New Roman"/>
                          <w:b/>
                          <w:i/>
                          <w:color w:val="000000" w:themeColor="text1"/>
                          <w:sz w:val="20"/>
                          <w:szCs w:val="20"/>
                        </w:rPr>
                        <w:t>Vermelho, concluído em 1700</w:t>
                      </w:r>
                      <w:r w:rsidR="0028224D" w:rsidRPr="00BD4F3F">
                        <w:rPr>
                          <w:rFonts w:ascii="Times New Roman" w:hAnsi="Times New Roman" w:cs="Times New Roman"/>
                          <w:b/>
                          <w:i/>
                          <w:color w:val="000000" w:themeColor="text1"/>
                          <w:sz w:val="20"/>
                          <w:szCs w:val="20"/>
                        </w:rPr>
                        <w:t xml:space="preserve"> </w:t>
                      </w:r>
                      <w:r w:rsidRPr="00BD4F3F">
                        <w:rPr>
                          <w:rFonts w:ascii="Times New Roman" w:hAnsi="Times New Roman" w:cs="Times New Roman"/>
                          <w:color w:val="000000" w:themeColor="text1"/>
                          <w:sz w:val="20"/>
                          <w:szCs w:val="20"/>
                        </w:rPr>
                        <w:t xml:space="preserve">(Museu Nacional - </w:t>
                      </w:r>
                      <w:hyperlink r:id="rId11" w:history="1">
                        <w:r w:rsidRPr="00BD4F3F">
                          <w:rPr>
                            <w:rStyle w:val="Hyperlink"/>
                            <w:rFonts w:ascii="Times New Roman" w:hAnsi="Times New Roman" w:cs="Times New Roman"/>
                            <w:color w:val="000000" w:themeColor="text1"/>
                            <w:sz w:val="20"/>
                            <w:szCs w:val="20"/>
                            <w:u w:val="none"/>
                          </w:rPr>
                          <w:t>http://www.wdl.org/pt/item/954/</w:t>
                        </w:r>
                      </w:hyperlink>
                      <w:r w:rsidRPr="00A70062">
                        <w:rPr>
                          <w:rFonts w:ascii="Times New Roman" w:hAnsi="Times New Roman" w:cs="Times New Roman"/>
                          <w:color w:val="000000" w:themeColor="text1"/>
                          <w:sz w:val="20"/>
                          <w:szCs w:val="20"/>
                        </w:rPr>
                        <w:t>)</w:t>
                      </w:r>
                    </w:p>
                    <w:p w:rsidR="00953994" w:rsidRPr="00A70062" w:rsidRDefault="00953994" w:rsidP="00953994">
                      <w:pPr>
                        <w:jc w:val="center"/>
                        <w:rPr>
                          <w:rFonts w:ascii="Times New Roman" w:eastAsia="Arial" w:hAnsi="Times New Roman" w:cs="Times New Roman"/>
                          <w:sz w:val="20"/>
                          <w:szCs w:val="20"/>
                        </w:rPr>
                      </w:pPr>
                    </w:p>
                  </w:txbxContent>
                </v:textbox>
              </v:shape>
            </w:pict>
          </mc:Fallback>
        </mc:AlternateContent>
      </w:r>
    </w:p>
    <w:p w:rsidR="003B1AAA" w:rsidRDefault="00543E57" w:rsidP="00AB7A3D">
      <w:pPr>
        <w:ind w:firstLine="0"/>
      </w:pPr>
      <w:r>
        <w:rPr>
          <w:noProof/>
          <w:lang w:eastAsia="pt-BR"/>
        </w:rPr>
        <mc:AlternateContent>
          <mc:Choice Requires="wps">
            <w:drawing>
              <wp:anchor distT="0" distB="0" distL="114300" distR="114300" simplePos="0" relativeHeight="251910144" behindDoc="0" locked="0" layoutInCell="1" allowOverlap="1" wp14:anchorId="56C2E4FF" wp14:editId="0DD80167">
                <wp:simplePos x="0" y="0"/>
                <wp:positionH relativeFrom="column">
                  <wp:posOffset>7535603</wp:posOffset>
                </wp:positionH>
                <wp:positionV relativeFrom="paragraph">
                  <wp:posOffset>107142</wp:posOffset>
                </wp:positionV>
                <wp:extent cx="275590" cy="891540"/>
                <wp:effectExtent l="0" t="0" r="0" b="3810"/>
                <wp:wrapNone/>
                <wp:docPr id="20" name="Caixa de Texto 20"/>
                <wp:cNvGraphicFramePr/>
                <a:graphic xmlns:a="http://schemas.openxmlformats.org/drawingml/2006/main">
                  <a:graphicData uri="http://schemas.microsoft.com/office/word/2010/wordprocessingShape">
                    <wps:wsp>
                      <wps:cNvSpPr txBox="1"/>
                      <wps:spPr>
                        <a:xfrm>
                          <a:off x="0" y="0"/>
                          <a:ext cx="275590" cy="891540"/>
                        </a:xfrm>
                        <a:prstGeom prst="rect">
                          <a:avLst/>
                        </a:prstGeom>
                        <a:noFill/>
                        <a:ln w="6350">
                          <a:noFill/>
                        </a:ln>
                      </wps:spPr>
                      <wps:txbx>
                        <w:txbxContent>
                          <w:p w:rsidR="003B4375" w:rsidRPr="003B4375" w:rsidRDefault="003B4375" w:rsidP="003B4375">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w:t>
                            </w:r>
                            <w:r w:rsidRPr="003B4375">
                              <w:rPr>
                                <w:rFonts w:ascii="Times New Roman" w:eastAsia="Times New Roman" w:hAnsi="Times New Roman" w:cs="Times New Roman"/>
                                <w:b/>
                                <w:sz w:val="12"/>
                                <w:szCs w:val="12"/>
                              </w:rPr>
                              <w:t xml:space="preserve">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E4FF" id="Caixa de Texto 20" o:spid="_x0000_s1037" type="#_x0000_t202" style="position:absolute;margin-left:593.35pt;margin-top:8.45pt;width:21.7pt;height:70.2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" filled="f" stroked="f" strokeweight=".5pt">
                <v:textbox style="layout-flow:vertical;mso-layout-flow-alt:bottom-to-top">
                  <w:txbxContent>
                    <w:p w:rsidR="003B4375" w:rsidRPr="003B4375" w:rsidRDefault="003B4375" w:rsidP="003B4375">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w:t>
                      </w:r>
                      <w:r w:rsidRPr="003B4375">
                        <w:rPr>
                          <w:rFonts w:ascii="Times New Roman" w:eastAsia="Times New Roman" w:hAnsi="Times New Roman" w:cs="Times New Roman"/>
                          <w:b/>
                          <w:sz w:val="12"/>
                          <w:szCs w:val="12"/>
                        </w:rPr>
                        <w:t xml:space="preserve"> da internet</w:t>
                      </w: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9D5242" w:rsidP="00AB7A3D">
      <w:pPr>
        <w:ind w:firstLine="0"/>
      </w:pPr>
      <w:r>
        <w:rPr>
          <w:noProof/>
          <w:lang w:eastAsia="pt-BR"/>
        </w:rPr>
        <mc:AlternateContent>
          <mc:Choice Requires="wps">
            <w:drawing>
              <wp:anchor distT="45720" distB="45720" distL="114300" distR="114300" simplePos="0" relativeHeight="251643889" behindDoc="0" locked="0" layoutInCell="1" allowOverlap="1" wp14:anchorId="4DBB6AA2" wp14:editId="29F6950E">
                <wp:simplePos x="0" y="0"/>
                <wp:positionH relativeFrom="column">
                  <wp:posOffset>7652385</wp:posOffset>
                </wp:positionH>
                <wp:positionV relativeFrom="paragraph">
                  <wp:posOffset>65405</wp:posOffset>
                </wp:positionV>
                <wp:extent cx="6758940" cy="3242945"/>
                <wp:effectExtent l="0" t="0" r="0" b="0"/>
                <wp:wrapNone/>
                <wp:docPr id="4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8940" cy="3242945"/>
                        </a:xfrm>
                        <a:prstGeom prst="rect">
                          <a:avLst/>
                        </a:prstGeom>
                        <a:noFill/>
                        <a:ln w="9525">
                          <a:noFill/>
                          <a:miter lim="800000"/>
                          <a:headEnd/>
                          <a:tailEnd/>
                        </a:ln>
                      </wps:spPr>
                      <wps:txbx>
                        <w:txbxContent>
                          <w:p w:rsidR="00DA4D78" w:rsidRPr="00B764D5" w:rsidRDefault="00DA4D78" w:rsidP="00DA4D78">
                            <w:pPr>
                              <w:rPr>
                                <w:rFonts w:asciiTheme="minorHAnsi" w:hAnsiTheme="minorHAnsi"/>
                                <w:color w:val="000000" w:themeColor="text1"/>
                                <w:sz w:val="20"/>
                                <w:szCs w:val="20"/>
                              </w:rPr>
                            </w:pPr>
                            <w:r w:rsidRPr="00B764D5">
                              <w:rPr>
                                <w:rFonts w:asciiTheme="minorHAnsi" w:hAnsiTheme="minorHAnsi"/>
                                <w:sz w:val="20"/>
                                <w:szCs w:val="20"/>
                              </w:rPr>
                              <w:t xml:space="preserve">Alguns atribuem as primeiras expedições ao bandeirante paulista Leonardo </w:t>
                            </w:r>
                            <w:proofErr w:type="spellStart"/>
                            <w:r w:rsidRPr="00B764D5">
                              <w:rPr>
                                <w:rFonts w:asciiTheme="minorHAnsi" w:hAnsiTheme="minorHAnsi"/>
                                <w:sz w:val="20"/>
                                <w:szCs w:val="20"/>
                              </w:rPr>
                              <w:t>Nardez</w:t>
                            </w:r>
                            <w:proofErr w:type="spellEnd"/>
                            <w:r w:rsidRPr="00B764D5">
                              <w:rPr>
                                <w:rFonts w:asciiTheme="minorHAnsi" w:hAnsiTheme="minorHAnsi"/>
                                <w:sz w:val="20"/>
                                <w:szCs w:val="20"/>
                              </w:rPr>
                              <w:t>, tido como fundador de Caeté, explorador de ouro perto de aldeias indígenas às margens do Ribeirão do Inferno (Juca Vieira). Outros historiadores citam que as primeiras bandeiras a chegarem</w:t>
                            </w:r>
                            <w:r w:rsidRPr="00B764D5">
                              <w:rPr>
                                <w:rFonts w:asciiTheme="minorHAnsi" w:eastAsia="Times New Roman" w:hAnsiTheme="minorHAnsi"/>
                                <w:sz w:val="20"/>
                                <w:szCs w:val="20"/>
                              </w:rPr>
                              <w:t xml:space="preserve"> a Morro Vermelho foram dos grupos de Manuel de Borba Gato (1649/1718), genro do bandeirante paulista Fernão Dias Paes Leme, que teria se refugiado em Sabará e perto dali descoberto grande quantidade de ouro de aluvião, mas manteve o achado em segredo. Em 1705, Borba Gato foi nomeado pelo rei de Portugal guarda-mor e tenente-geral das minas do Rio das Velhas.</w:t>
                            </w:r>
                          </w:p>
                          <w:p w:rsidR="00B94702" w:rsidRPr="00B764D5" w:rsidRDefault="00B94702" w:rsidP="00DA4D78">
                            <w:pPr>
                              <w:pStyle w:val="SemEspaamento"/>
                              <w:rPr>
                                <w:rFonts w:asciiTheme="minorHAnsi" w:hAnsiTheme="minorHAnsi"/>
                                <w:b/>
                                <w:i/>
                                <w:color w:val="000000" w:themeColor="text1"/>
                                <w:sz w:val="20"/>
                                <w:szCs w:val="20"/>
                              </w:rPr>
                            </w:pPr>
                            <w:r w:rsidRPr="00B764D5">
                              <w:rPr>
                                <w:rFonts w:asciiTheme="minorHAnsi" w:hAnsiTheme="minorHAnsi"/>
                                <w:color w:val="000000" w:themeColor="text1"/>
                                <w:sz w:val="20"/>
                                <w:szCs w:val="20"/>
                              </w:rPr>
                              <w:t xml:space="preserve">A primeira grande descoberta de ouro no povoado ocorreu oficialmente em 1701, quando bandeirantes encontraram grandes jazidas de ouro em Caeté, Cuiabá, Ribeiro Comprido (Viracopos) e em dezenas de córregos e minas em Morro Vermelho. </w:t>
                            </w:r>
                            <w:r w:rsidRPr="00B764D5">
                              <w:rPr>
                                <w:rFonts w:asciiTheme="minorHAnsi" w:hAnsiTheme="minorHAnsi"/>
                                <w:i/>
                                <w:sz w:val="16"/>
                                <w:szCs w:val="16"/>
                              </w:rPr>
                              <w:t>(“Brasil: Cronologia de 500 Anos de Mineração – Ouro,</w:t>
                            </w:r>
                            <w:r w:rsidRPr="00B764D5">
                              <w:rPr>
                                <w:rFonts w:asciiTheme="minorHAnsi" w:eastAsia="Arial" w:hAnsiTheme="minorHAnsi" w:cs="Times New Roman"/>
                                <w:i/>
                                <w:sz w:val="16"/>
                                <w:szCs w:val="16"/>
                              </w:rPr>
                              <w:t xml:space="preserve"> </w:t>
                            </w:r>
                            <w:r w:rsidRPr="00B764D5">
                              <w:rPr>
                                <w:rFonts w:asciiTheme="minorHAnsi" w:eastAsia="Arial" w:hAnsiTheme="minorHAnsi"/>
                                <w:i/>
                                <w:sz w:val="16"/>
                                <w:szCs w:val="16"/>
                              </w:rPr>
                              <w:t xml:space="preserve">Ferro, Diamante, 1494-1803” </w:t>
                            </w:r>
                            <w:r w:rsidR="000A54AB" w:rsidRPr="00B764D5">
                              <w:rPr>
                                <w:rFonts w:asciiTheme="minorHAnsi" w:eastAsia="Arial" w:hAnsiTheme="minorHAnsi"/>
                                <w:i/>
                                <w:sz w:val="16"/>
                                <w:szCs w:val="16"/>
                              </w:rPr>
                              <w:t xml:space="preserve">- </w:t>
                            </w:r>
                            <w:hyperlink r:id="rId12" w:history="1">
                              <w:r w:rsidRPr="00B764D5">
                                <w:rPr>
                                  <w:rStyle w:val="Ttulo1Char"/>
                                  <w:rFonts w:asciiTheme="minorHAnsi" w:hAnsiTheme="minorHAnsi"/>
                                  <w:i/>
                                  <w:iCs/>
                                  <w:color w:val="000000" w:themeColor="text1"/>
                                  <w:sz w:val="16"/>
                                  <w:szCs w:val="16"/>
                                </w:rPr>
                                <w:t>www.geologiadobrasil.com.br/1494_1803.html</w:t>
                              </w:r>
                            </w:hyperlink>
                            <w:r w:rsidRPr="00B764D5">
                              <w:rPr>
                                <w:rFonts w:asciiTheme="minorHAnsi" w:hAnsiTheme="minorHAnsi"/>
                                <w:i/>
                                <w:iCs/>
                                <w:color w:val="000000" w:themeColor="text1"/>
                                <w:sz w:val="16"/>
                                <w:szCs w:val="16"/>
                              </w:rPr>
                              <w:t>)</w:t>
                            </w:r>
                          </w:p>
                          <w:p w:rsidR="00B94702" w:rsidRPr="00B764D5" w:rsidRDefault="00B94702" w:rsidP="00DA4D78">
                            <w:pPr>
                              <w:rPr>
                                <w:rFonts w:asciiTheme="minorHAnsi" w:hAnsiTheme="minorHAnsi"/>
                                <w:sz w:val="20"/>
                                <w:szCs w:val="20"/>
                              </w:rPr>
                            </w:pPr>
                            <w:r w:rsidRPr="00B764D5">
                              <w:rPr>
                                <w:rFonts w:asciiTheme="minorHAnsi" w:hAnsiTheme="minorHAnsi"/>
                                <w:sz w:val="20"/>
                                <w:szCs w:val="20"/>
                              </w:rPr>
                              <w:t xml:space="preserve">A ocupação acompanhou as áreas de exploração aurífera, primeiramente no Ribeirão Comprido, que corta o povoado, e em outros córregos. Depois, nas encostas dos morros do entorno. A presença da Matriz de Nossa Senhora de Nazareth e da Capela de Nossa Senhora do Rosário dos Pretos, iniciadas no início do século 18, nos mesmos locais de primitivas ermidas, são reflexos da riqueza do lugar durante o ciclo do ouro. </w:t>
                            </w:r>
                          </w:p>
                          <w:p w:rsidR="00B94702" w:rsidRPr="00B764D5" w:rsidRDefault="00B94702" w:rsidP="00DA4D78">
                            <w:pPr>
                              <w:rPr>
                                <w:rFonts w:asciiTheme="minorHAnsi" w:eastAsia="Times New Roman" w:hAnsiTheme="minorHAnsi"/>
                                <w:sz w:val="20"/>
                                <w:szCs w:val="20"/>
                              </w:rPr>
                            </w:pPr>
                            <w:r w:rsidRPr="00B764D5">
                              <w:rPr>
                                <w:rFonts w:asciiTheme="minorHAnsi" w:eastAsia="Times New Roman" w:hAnsiTheme="minorHAnsi"/>
                                <w:sz w:val="20"/>
                                <w:szCs w:val="20"/>
                              </w:rPr>
                              <w:t>Ao longo dos anos, Morro Vermelho foi palco de seguidas revoltas, como a Guerra dos Emboabas e o Levante das Bateias, contra a cobrança de impostos exorbitantes, que deram origem a outros movimentos revolucionários por toda Minas Gerais até a Inconfidência Mineira.</w:t>
                            </w:r>
                          </w:p>
                          <w:p w:rsidR="006D018A" w:rsidRPr="00B764D5" w:rsidRDefault="00B94702" w:rsidP="004E0F34">
                            <w:pPr>
                              <w:rPr>
                                <w:rFonts w:asciiTheme="minorHAnsi" w:hAnsiTheme="minorHAnsi"/>
                                <w:b/>
                                <w:sz w:val="20"/>
                                <w:szCs w:val="20"/>
                              </w:rPr>
                            </w:pPr>
                            <w:r w:rsidRPr="00B764D5">
                              <w:rPr>
                                <w:rFonts w:asciiTheme="minorHAnsi" w:hAnsiTheme="minorHAnsi"/>
                                <w:sz w:val="20"/>
                                <w:szCs w:val="20"/>
                              </w:rPr>
                              <w:t>O primitivo arraial de Viracopos, a três quilômetros de Morro Vermelho e a 500 metros do Ribeirão Comprido, já</w:t>
                            </w:r>
                            <w:r w:rsidRPr="00B764D5">
                              <w:rPr>
                                <w:rFonts w:asciiTheme="minorHAnsi" w:eastAsia="Times New Roman" w:hAnsiTheme="minorHAnsi"/>
                                <w:sz w:val="20"/>
                                <w:szCs w:val="20"/>
                              </w:rPr>
                              <w:t xml:space="preserve"> registrava, segundo o historiador Agostinho Marques (</w:t>
                            </w:r>
                            <w:r w:rsidRPr="00B764D5">
                              <w:rPr>
                                <w:rFonts w:asciiTheme="minorHAnsi" w:eastAsia="Times New Roman" w:hAnsiTheme="minorHAnsi"/>
                                <w:i/>
                                <w:sz w:val="20"/>
                                <w:szCs w:val="20"/>
                              </w:rPr>
                              <w:t>Passagens por o Morro Vermelho</w:t>
                            </w:r>
                            <w:r w:rsidRPr="00B764D5">
                              <w:rPr>
                                <w:rFonts w:asciiTheme="minorHAnsi" w:eastAsia="Times New Roman" w:hAnsiTheme="minorHAnsi"/>
                                <w:sz w:val="20"/>
                                <w:szCs w:val="20"/>
                              </w:rPr>
                              <w:t>) a presença de habitações em 1650, não se sabe se de população indígena, escravos ou gente procedente das primeiras bandeiras à procura de ouro e pedras preciosas.</w:t>
                            </w:r>
                          </w:p>
                          <w:p w:rsidR="006D018A" w:rsidRPr="00B764D5" w:rsidRDefault="006D018A" w:rsidP="004E0F34">
                            <w:pPr>
                              <w:rPr>
                                <w:rFonts w:asciiTheme="minorHAnsi" w:hAnsiTheme="minorHAnsi"/>
                                <w:b/>
                                <w:sz w:val="20"/>
                                <w:szCs w:val="20"/>
                              </w:rPr>
                            </w:pPr>
                          </w:p>
                          <w:p w:rsidR="006D018A" w:rsidRPr="00B764D5" w:rsidRDefault="006D018A" w:rsidP="004E0F34">
                            <w:pPr>
                              <w:rPr>
                                <w:rFonts w:asciiTheme="minorHAnsi" w:hAnsiTheme="minorHAnsi"/>
                                <w:b/>
                                <w:sz w:val="20"/>
                                <w:szCs w:val="20"/>
                              </w:rPr>
                            </w:pPr>
                          </w:p>
                          <w:p w:rsidR="003E0FF9" w:rsidRPr="004E0F34" w:rsidRDefault="003E0FF9" w:rsidP="004E0F34">
                            <w:pPr>
                              <w:rPr>
                                <w:rFonts w:asciiTheme="majorHAnsi" w:hAnsiTheme="majorHAnsi"/>
                                <w:color w:val="FFFFFF" w:themeColor="background1"/>
                                <w:sz w:val="20"/>
                                <w:szCs w:val="20"/>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B6AA2" id="_x0000_s1038" type="#_x0000_t202" style="position:absolute;margin-left:602.55pt;margin-top:5.15pt;width:532.2pt;height:255.35pt;z-index:2516438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" filled="f" stroked="f">
                <v:textbox>
                  <w:txbxContent>
                    <w:p w:rsidR="00DA4D78" w:rsidRPr="00B764D5" w:rsidRDefault="00DA4D78" w:rsidP="00DA4D78">
                      <w:pPr>
                        <w:rPr>
                          <w:rFonts w:asciiTheme="minorHAnsi" w:hAnsiTheme="minorHAnsi"/>
                          <w:color w:val="000000" w:themeColor="text1"/>
                          <w:sz w:val="20"/>
                          <w:szCs w:val="20"/>
                        </w:rPr>
                      </w:pPr>
                      <w:r w:rsidRPr="00B764D5">
                        <w:rPr>
                          <w:rFonts w:asciiTheme="minorHAnsi" w:hAnsiTheme="minorHAnsi"/>
                          <w:sz w:val="20"/>
                          <w:szCs w:val="20"/>
                        </w:rPr>
                        <w:t xml:space="preserve">Alguns atribuem as primeiras expedições ao bandeirante paulista Leonardo </w:t>
                      </w:r>
                      <w:proofErr w:type="spellStart"/>
                      <w:r w:rsidRPr="00B764D5">
                        <w:rPr>
                          <w:rFonts w:asciiTheme="minorHAnsi" w:hAnsiTheme="minorHAnsi"/>
                          <w:sz w:val="20"/>
                          <w:szCs w:val="20"/>
                        </w:rPr>
                        <w:t>Nardez</w:t>
                      </w:r>
                      <w:proofErr w:type="spellEnd"/>
                      <w:r w:rsidRPr="00B764D5">
                        <w:rPr>
                          <w:rFonts w:asciiTheme="minorHAnsi" w:hAnsiTheme="minorHAnsi"/>
                          <w:sz w:val="20"/>
                          <w:szCs w:val="20"/>
                        </w:rPr>
                        <w:t>, tido como fundador de Caeté, explorador de ouro perto de aldeias indígenas às margens do Ribeirão do Inferno (Juca Vieira). Outros historiadores citam que as primeiras bandeiras a chegarem</w:t>
                      </w:r>
                      <w:r w:rsidRPr="00B764D5">
                        <w:rPr>
                          <w:rFonts w:asciiTheme="minorHAnsi" w:eastAsia="Times New Roman" w:hAnsiTheme="minorHAnsi"/>
                          <w:sz w:val="20"/>
                          <w:szCs w:val="20"/>
                        </w:rPr>
                        <w:t xml:space="preserve"> a Morro Vermelho foram dos grupos de Manuel de Borba Gato (1649/1718), genro do bandeirante paulista Fernão Dias Paes Leme, que teria se refugiado em Sabará e perto dali descoberto grande quantidade de ouro de aluvião, mas manteve o achado em segredo. Em 1705, Borba Gato foi nomeado pelo rei de Portugal guarda-mor e tenente-geral das minas do Rio das Velhas.</w:t>
                      </w:r>
                    </w:p>
                    <w:p w:rsidR="00B94702" w:rsidRPr="00B764D5" w:rsidRDefault="00B94702" w:rsidP="00DA4D78">
                      <w:pPr>
                        <w:pStyle w:val="SemEspaamento"/>
                        <w:rPr>
                          <w:rFonts w:asciiTheme="minorHAnsi" w:hAnsiTheme="minorHAnsi"/>
                          <w:b/>
                          <w:i/>
                          <w:color w:val="000000" w:themeColor="text1"/>
                          <w:sz w:val="20"/>
                          <w:szCs w:val="20"/>
                        </w:rPr>
                      </w:pPr>
                      <w:r w:rsidRPr="00B764D5">
                        <w:rPr>
                          <w:rFonts w:asciiTheme="minorHAnsi" w:hAnsiTheme="minorHAnsi"/>
                          <w:color w:val="000000" w:themeColor="text1"/>
                          <w:sz w:val="20"/>
                          <w:szCs w:val="20"/>
                        </w:rPr>
                        <w:t xml:space="preserve">A primeira grande descoberta de ouro no povoado ocorreu oficialmente em 1701, quando bandeirantes encontraram grandes jazidas de ouro em Caeté, Cuiabá, Ribeiro Comprido (Viracopos) e em dezenas de córregos e minas em Morro Vermelho. </w:t>
                      </w:r>
                      <w:r w:rsidRPr="00B764D5">
                        <w:rPr>
                          <w:rFonts w:asciiTheme="minorHAnsi" w:hAnsiTheme="minorHAnsi"/>
                          <w:i/>
                          <w:sz w:val="16"/>
                          <w:szCs w:val="16"/>
                        </w:rPr>
                        <w:t>(“Brasil: Cronologia de 500 Anos de Mineração – Ouro,</w:t>
                      </w:r>
                      <w:r w:rsidRPr="00B764D5">
                        <w:rPr>
                          <w:rFonts w:asciiTheme="minorHAnsi" w:eastAsia="Arial" w:hAnsiTheme="minorHAnsi" w:cs="Times New Roman"/>
                          <w:i/>
                          <w:sz w:val="16"/>
                          <w:szCs w:val="16"/>
                        </w:rPr>
                        <w:t xml:space="preserve"> </w:t>
                      </w:r>
                      <w:r w:rsidRPr="00B764D5">
                        <w:rPr>
                          <w:rFonts w:asciiTheme="minorHAnsi" w:eastAsia="Arial" w:hAnsiTheme="minorHAnsi"/>
                          <w:i/>
                          <w:sz w:val="16"/>
                          <w:szCs w:val="16"/>
                        </w:rPr>
                        <w:t xml:space="preserve">Ferro, Diamante, 1494-1803” </w:t>
                      </w:r>
                      <w:r w:rsidR="000A54AB" w:rsidRPr="00B764D5">
                        <w:rPr>
                          <w:rFonts w:asciiTheme="minorHAnsi" w:eastAsia="Arial" w:hAnsiTheme="minorHAnsi"/>
                          <w:i/>
                          <w:sz w:val="16"/>
                          <w:szCs w:val="16"/>
                        </w:rPr>
                        <w:t xml:space="preserve">- </w:t>
                      </w:r>
                      <w:hyperlink r:id="rId13" w:history="1">
                        <w:r w:rsidRPr="00B764D5">
                          <w:rPr>
                            <w:rStyle w:val="Ttulo1Char"/>
                            <w:rFonts w:asciiTheme="minorHAnsi" w:hAnsiTheme="minorHAnsi"/>
                            <w:i/>
                            <w:iCs/>
                            <w:color w:val="000000" w:themeColor="text1"/>
                            <w:sz w:val="16"/>
                            <w:szCs w:val="16"/>
                          </w:rPr>
                          <w:t>www.geologiadobrasil.com.br/1494_1803.html</w:t>
                        </w:r>
                      </w:hyperlink>
                      <w:r w:rsidRPr="00B764D5">
                        <w:rPr>
                          <w:rFonts w:asciiTheme="minorHAnsi" w:hAnsiTheme="minorHAnsi"/>
                          <w:i/>
                          <w:iCs/>
                          <w:color w:val="000000" w:themeColor="text1"/>
                          <w:sz w:val="16"/>
                          <w:szCs w:val="16"/>
                        </w:rPr>
                        <w:t>)</w:t>
                      </w:r>
                    </w:p>
                    <w:p w:rsidR="00B94702" w:rsidRPr="00B764D5" w:rsidRDefault="00B94702" w:rsidP="00DA4D78">
                      <w:pPr>
                        <w:rPr>
                          <w:rFonts w:asciiTheme="minorHAnsi" w:hAnsiTheme="minorHAnsi"/>
                          <w:sz w:val="20"/>
                          <w:szCs w:val="20"/>
                        </w:rPr>
                      </w:pPr>
                      <w:r w:rsidRPr="00B764D5">
                        <w:rPr>
                          <w:rFonts w:asciiTheme="minorHAnsi" w:hAnsiTheme="minorHAnsi"/>
                          <w:sz w:val="20"/>
                          <w:szCs w:val="20"/>
                        </w:rPr>
                        <w:t xml:space="preserve">A ocupação acompanhou as áreas de exploração aurífera, primeiramente no Ribeirão Comprido, que corta o povoado, e em outros córregos. Depois, nas encostas dos morros do entorno. A presença da Matriz de Nossa Senhora de Nazareth e da Capela de Nossa Senhora do Rosário dos Pretos, iniciadas no início do século 18, nos mesmos locais de primitivas ermidas, são reflexos da riqueza do lugar durante o ciclo do ouro. </w:t>
                      </w:r>
                    </w:p>
                    <w:p w:rsidR="00B94702" w:rsidRPr="00B764D5" w:rsidRDefault="00B94702" w:rsidP="00DA4D78">
                      <w:pPr>
                        <w:rPr>
                          <w:rFonts w:asciiTheme="minorHAnsi" w:eastAsia="Times New Roman" w:hAnsiTheme="minorHAnsi"/>
                          <w:sz w:val="20"/>
                          <w:szCs w:val="20"/>
                        </w:rPr>
                      </w:pPr>
                      <w:r w:rsidRPr="00B764D5">
                        <w:rPr>
                          <w:rFonts w:asciiTheme="minorHAnsi" w:eastAsia="Times New Roman" w:hAnsiTheme="minorHAnsi"/>
                          <w:sz w:val="20"/>
                          <w:szCs w:val="20"/>
                        </w:rPr>
                        <w:t>Ao longo dos anos, Morro Vermelho foi palco de seguidas revoltas, como a Guerra dos Emboabas e o Levante das Bateias, contra a cobrança de impostos exorbitantes, que deram origem a outros movimentos revolucionários por toda Minas Gerais até a Inconfidência Mineira.</w:t>
                      </w:r>
                    </w:p>
                    <w:p w:rsidR="006D018A" w:rsidRPr="00B764D5" w:rsidRDefault="00B94702" w:rsidP="004E0F34">
                      <w:pPr>
                        <w:rPr>
                          <w:rFonts w:asciiTheme="minorHAnsi" w:hAnsiTheme="minorHAnsi"/>
                          <w:b/>
                          <w:sz w:val="20"/>
                          <w:szCs w:val="20"/>
                        </w:rPr>
                      </w:pPr>
                      <w:r w:rsidRPr="00B764D5">
                        <w:rPr>
                          <w:rFonts w:asciiTheme="minorHAnsi" w:hAnsiTheme="minorHAnsi"/>
                          <w:sz w:val="20"/>
                          <w:szCs w:val="20"/>
                        </w:rPr>
                        <w:t>O primitivo arraial de Viracopos, a três quilômetros de Morro Vermelho e a 500 metros do Ribeirão Comprido, já</w:t>
                      </w:r>
                      <w:r w:rsidRPr="00B764D5">
                        <w:rPr>
                          <w:rFonts w:asciiTheme="minorHAnsi" w:eastAsia="Times New Roman" w:hAnsiTheme="minorHAnsi"/>
                          <w:sz w:val="20"/>
                          <w:szCs w:val="20"/>
                        </w:rPr>
                        <w:t xml:space="preserve"> registrava, segundo o historiador Agostinho Marques (</w:t>
                      </w:r>
                      <w:r w:rsidRPr="00B764D5">
                        <w:rPr>
                          <w:rFonts w:asciiTheme="minorHAnsi" w:eastAsia="Times New Roman" w:hAnsiTheme="minorHAnsi"/>
                          <w:i/>
                          <w:sz w:val="20"/>
                          <w:szCs w:val="20"/>
                        </w:rPr>
                        <w:t>Passagens por o Morro Vermelho</w:t>
                      </w:r>
                      <w:r w:rsidRPr="00B764D5">
                        <w:rPr>
                          <w:rFonts w:asciiTheme="minorHAnsi" w:eastAsia="Times New Roman" w:hAnsiTheme="minorHAnsi"/>
                          <w:sz w:val="20"/>
                          <w:szCs w:val="20"/>
                        </w:rPr>
                        <w:t>) a presença de habitações em 1650, não se sabe se de população indígena, escravos ou gente procedente das primeiras bandeiras à procura de ouro e pedras preciosas.</w:t>
                      </w:r>
                    </w:p>
                    <w:p w:rsidR="006D018A" w:rsidRPr="00B764D5" w:rsidRDefault="006D018A" w:rsidP="004E0F34">
                      <w:pPr>
                        <w:rPr>
                          <w:rFonts w:asciiTheme="minorHAnsi" w:hAnsiTheme="minorHAnsi"/>
                          <w:b/>
                          <w:sz w:val="20"/>
                          <w:szCs w:val="20"/>
                        </w:rPr>
                      </w:pPr>
                    </w:p>
                    <w:p w:rsidR="006D018A" w:rsidRPr="00B764D5" w:rsidRDefault="006D018A" w:rsidP="004E0F34">
                      <w:pPr>
                        <w:rPr>
                          <w:rFonts w:asciiTheme="minorHAnsi" w:hAnsiTheme="minorHAnsi"/>
                          <w:b/>
                          <w:sz w:val="20"/>
                          <w:szCs w:val="20"/>
                        </w:rPr>
                      </w:pPr>
                    </w:p>
                    <w:p w:rsidR="003E0FF9" w:rsidRPr="004E0F34" w:rsidRDefault="003E0FF9" w:rsidP="004E0F34">
                      <w:pPr>
                        <w:rPr>
                          <w:rFonts w:asciiTheme="majorHAnsi" w:hAnsiTheme="majorHAnsi"/>
                          <w:color w:val="FFFFFF" w:themeColor="background1"/>
                          <w:sz w:val="20"/>
                          <w:szCs w:val="20"/>
                          <w14:textFill>
                            <w14:noFill/>
                          </w14:textFill>
                        </w:rPr>
                      </w:pPr>
                    </w:p>
                  </w:txbxContent>
                </v:textbox>
              </v:shape>
            </w:pict>
          </mc:Fallback>
        </mc:AlternateContent>
      </w:r>
      <w:r w:rsidR="00313637">
        <w:rPr>
          <w:noProof/>
          <w:lang w:eastAsia="pt-BR"/>
        </w:rPr>
        <mc:AlternateContent>
          <mc:Choice Requires="wps">
            <w:drawing>
              <wp:anchor distT="0" distB="0" distL="114300" distR="114300" simplePos="0" relativeHeight="251759616" behindDoc="0" locked="0" layoutInCell="1" allowOverlap="1" wp14:anchorId="73C10982" wp14:editId="4F96AEBF">
                <wp:simplePos x="0" y="0"/>
                <wp:positionH relativeFrom="column">
                  <wp:posOffset>2372734</wp:posOffset>
                </wp:positionH>
                <wp:positionV relativeFrom="paragraph">
                  <wp:posOffset>146087</wp:posOffset>
                </wp:positionV>
                <wp:extent cx="5273040" cy="5004547"/>
                <wp:effectExtent l="0" t="0" r="22860" b="24765"/>
                <wp:wrapNone/>
                <wp:docPr id="38" name="Retângulo 38"/>
                <wp:cNvGraphicFramePr/>
                <a:graphic xmlns:a="http://schemas.openxmlformats.org/drawingml/2006/main">
                  <a:graphicData uri="http://schemas.microsoft.com/office/word/2010/wordprocessingShape">
                    <wps:wsp>
                      <wps:cNvSpPr/>
                      <wps:spPr>
                        <a:xfrm>
                          <a:off x="0" y="0"/>
                          <a:ext cx="5273040" cy="5004547"/>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A5684" id="Retângulo 38" o:spid="_x0000_s1026" style="position:absolute;margin-left:186.85pt;margin-top:11.5pt;width:415.2pt;height:394.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" fillcolor="#e2efd9 [665]" strokecolor="#1f4d78 [1604]" strokeweight=".25pt"/>
            </w:pict>
          </mc:Fallback>
        </mc:AlternateContent>
      </w:r>
    </w:p>
    <w:p w:rsidR="003B1AAA" w:rsidRDefault="00B761FA" w:rsidP="00AB7A3D">
      <w:pPr>
        <w:ind w:firstLine="0"/>
      </w:pPr>
      <w:r>
        <w:rPr>
          <w:noProof/>
          <w:lang w:eastAsia="pt-BR"/>
        </w:rPr>
        <w:drawing>
          <wp:anchor distT="0" distB="0" distL="114300" distR="114300" simplePos="0" relativeHeight="251829248" behindDoc="0" locked="0" layoutInCell="1" allowOverlap="1" wp14:anchorId="62BAAC3A" wp14:editId="2E6E1AEB">
            <wp:simplePos x="0" y="0"/>
            <wp:positionH relativeFrom="column">
              <wp:posOffset>4473463</wp:posOffset>
            </wp:positionH>
            <wp:positionV relativeFrom="paragraph">
              <wp:posOffset>120015</wp:posOffset>
            </wp:positionV>
            <wp:extent cx="3060000" cy="4680000"/>
            <wp:effectExtent l="19050" t="19050" r="26670" b="2540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2MV00.jpg"/>
                    <pic:cNvPicPr/>
                  </pic:nvPicPr>
                  <pic:blipFill>
                    <a:blip r:embed="rId14">
                      <a:extLst>
                        <a:ext uri="{28A0092B-C50C-407E-A947-70E740481C1C}">
                          <a14:useLocalDpi xmlns:a14="http://schemas.microsoft.com/office/drawing/2010/main" val="0"/>
                        </a:ext>
                      </a:extLst>
                    </a:blip>
                    <a:stretch>
                      <a:fillRect/>
                    </a:stretch>
                  </pic:blipFill>
                  <pic:spPr>
                    <a:xfrm>
                      <a:off x="0" y="0"/>
                      <a:ext cx="3060000" cy="468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255AD">
        <w:rPr>
          <w:noProof/>
          <w:lang w:eastAsia="pt-BR"/>
        </w:rPr>
        <mc:AlternateContent>
          <mc:Choice Requires="wps">
            <w:drawing>
              <wp:anchor distT="0" distB="0" distL="114300" distR="114300" simplePos="0" relativeHeight="251761664" behindDoc="0" locked="0" layoutInCell="1" allowOverlap="1" wp14:anchorId="510B67C9" wp14:editId="3D996F9F">
                <wp:simplePos x="0" y="0"/>
                <wp:positionH relativeFrom="column">
                  <wp:posOffset>2380919</wp:posOffset>
                </wp:positionH>
                <wp:positionV relativeFrom="paragraph">
                  <wp:posOffset>49171</wp:posOffset>
                </wp:positionV>
                <wp:extent cx="1922780" cy="675861"/>
                <wp:effectExtent l="0" t="0" r="0" b="0"/>
                <wp:wrapNone/>
                <wp:docPr id="39" name="Caixa de Texto 39"/>
                <wp:cNvGraphicFramePr/>
                <a:graphic xmlns:a="http://schemas.openxmlformats.org/drawingml/2006/main">
                  <a:graphicData uri="http://schemas.microsoft.com/office/word/2010/wordprocessingShape">
                    <wps:wsp>
                      <wps:cNvSpPr txBox="1"/>
                      <wps:spPr>
                        <a:xfrm>
                          <a:off x="0" y="0"/>
                          <a:ext cx="1922780" cy="675861"/>
                        </a:xfrm>
                        <a:prstGeom prst="rect">
                          <a:avLst/>
                        </a:prstGeom>
                        <a:noFill/>
                        <a:ln w="6350">
                          <a:noFill/>
                        </a:ln>
                      </wps:spPr>
                      <wps:txbx>
                        <w:txbxContent>
                          <w:p w:rsidR="00313637" w:rsidRPr="00AE711F" w:rsidRDefault="00D678BF" w:rsidP="00D678BF">
                            <w:pPr>
                              <w:jc w:val="center"/>
                              <w:rPr>
                                <w:rFonts w:ascii="Harrington" w:eastAsia="Times New Roman" w:hAnsi="Harrington"/>
                                <w:b/>
                                <w:color w:val="C00000"/>
                                <w:sz w:val="40"/>
                                <w:szCs w:val="40"/>
                              </w:rPr>
                            </w:pPr>
                            <w:r w:rsidRPr="00AE711F">
                              <w:rPr>
                                <w:rFonts w:ascii="Harrington" w:eastAsia="Times New Roman" w:hAnsi="Harrington"/>
                                <w:b/>
                                <w:color w:val="C00000"/>
                                <w:sz w:val="40"/>
                                <w:szCs w:val="40"/>
                              </w:rPr>
                              <w:t>Morro d</w:t>
                            </w:r>
                            <w:r w:rsidR="00313637" w:rsidRPr="00AE711F">
                              <w:rPr>
                                <w:rFonts w:ascii="Harrington" w:eastAsia="Times New Roman" w:hAnsi="Harrington"/>
                                <w:b/>
                                <w:color w:val="C00000"/>
                                <w:sz w:val="40"/>
                                <w:szCs w:val="40"/>
                              </w:rPr>
                              <w:t>a</w:t>
                            </w:r>
                          </w:p>
                          <w:p w:rsidR="00D678BF" w:rsidRPr="00AE711F" w:rsidRDefault="00D678BF" w:rsidP="00D678BF">
                            <w:pPr>
                              <w:jc w:val="center"/>
                              <w:rPr>
                                <w:rFonts w:ascii="Harrington" w:eastAsia="Times New Roman" w:hAnsi="Harrington"/>
                                <w:b/>
                                <w:color w:val="C00000"/>
                                <w:sz w:val="40"/>
                                <w:szCs w:val="40"/>
                              </w:rPr>
                            </w:pPr>
                            <w:r w:rsidRPr="00AE711F">
                              <w:rPr>
                                <w:rFonts w:ascii="Harrington" w:eastAsia="Times New Roman" w:hAnsi="Harrington"/>
                                <w:b/>
                                <w:color w:val="C00000"/>
                                <w:sz w:val="40"/>
                                <w:szCs w:val="40"/>
                              </w:rPr>
                              <w:t>Santa Cruz</w:t>
                            </w:r>
                          </w:p>
                          <w:p w:rsidR="00D678BF" w:rsidRPr="00893F1C" w:rsidRDefault="00D678BF" w:rsidP="00D678BF">
                            <w:pPr>
                              <w:jc w:val="center"/>
                              <w:rPr>
                                <w:rFonts w:asciiTheme="minorHAnsi" w:eastAsia="Times New Roman" w:hAnsiTheme="minorHAnsi"/>
                                <w:sz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B67C9" id="Caixa de Texto 39" o:spid="_x0000_s1039" type="#_x0000_t202" style="position:absolute;margin-left:187.45pt;margin-top:3.85pt;width:151.4pt;height:53.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" filled="f" stroked="f" strokeweight=".5pt">
                <v:textbox>
                  <w:txbxContent>
                    <w:p w:rsidR="00313637" w:rsidRPr="00AE711F" w:rsidRDefault="00D678BF" w:rsidP="00D678BF">
                      <w:pPr>
                        <w:jc w:val="center"/>
                        <w:rPr>
                          <w:rFonts w:ascii="Harrington" w:eastAsia="Times New Roman" w:hAnsi="Harrington"/>
                          <w:b/>
                          <w:color w:val="C00000"/>
                          <w:sz w:val="40"/>
                          <w:szCs w:val="40"/>
                        </w:rPr>
                      </w:pPr>
                      <w:r w:rsidRPr="00AE711F">
                        <w:rPr>
                          <w:rFonts w:ascii="Harrington" w:eastAsia="Times New Roman" w:hAnsi="Harrington"/>
                          <w:b/>
                          <w:color w:val="C00000"/>
                          <w:sz w:val="40"/>
                          <w:szCs w:val="40"/>
                        </w:rPr>
                        <w:t>Morro d</w:t>
                      </w:r>
                      <w:r w:rsidR="00313637" w:rsidRPr="00AE711F">
                        <w:rPr>
                          <w:rFonts w:ascii="Harrington" w:eastAsia="Times New Roman" w:hAnsi="Harrington"/>
                          <w:b/>
                          <w:color w:val="C00000"/>
                          <w:sz w:val="40"/>
                          <w:szCs w:val="40"/>
                        </w:rPr>
                        <w:t>a</w:t>
                      </w:r>
                    </w:p>
                    <w:p w:rsidR="00D678BF" w:rsidRPr="00AE711F" w:rsidRDefault="00D678BF" w:rsidP="00D678BF">
                      <w:pPr>
                        <w:jc w:val="center"/>
                        <w:rPr>
                          <w:rFonts w:ascii="Harrington" w:eastAsia="Times New Roman" w:hAnsi="Harrington"/>
                          <w:b/>
                          <w:color w:val="C00000"/>
                          <w:sz w:val="40"/>
                          <w:szCs w:val="40"/>
                        </w:rPr>
                      </w:pPr>
                      <w:r w:rsidRPr="00AE711F">
                        <w:rPr>
                          <w:rFonts w:ascii="Harrington" w:eastAsia="Times New Roman" w:hAnsi="Harrington"/>
                          <w:b/>
                          <w:color w:val="C00000"/>
                          <w:sz w:val="40"/>
                          <w:szCs w:val="40"/>
                        </w:rPr>
                        <w:t>Santa Cruz</w:t>
                      </w:r>
                    </w:p>
                    <w:p w:rsidR="00D678BF" w:rsidRPr="00893F1C" w:rsidRDefault="00D678BF" w:rsidP="00D678BF">
                      <w:pPr>
                        <w:jc w:val="center"/>
                        <w:rPr>
                          <w:rFonts w:asciiTheme="minorHAnsi" w:eastAsia="Times New Roman" w:hAnsiTheme="minorHAnsi"/>
                          <w:sz w:val="6"/>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AE711F" w:rsidP="00AB7A3D">
      <w:pPr>
        <w:ind w:firstLine="0"/>
      </w:pPr>
      <w:r>
        <w:rPr>
          <w:noProof/>
          <w:lang w:eastAsia="pt-BR"/>
        </w:rPr>
        <mc:AlternateContent>
          <mc:Choice Requires="wps">
            <w:drawing>
              <wp:anchor distT="0" distB="0" distL="114300" distR="114300" simplePos="0" relativeHeight="251822080" behindDoc="0" locked="0" layoutInCell="1" allowOverlap="1" wp14:anchorId="425C0C4A" wp14:editId="60505171">
                <wp:simplePos x="0" y="0"/>
                <wp:positionH relativeFrom="column">
                  <wp:posOffset>2399094</wp:posOffset>
                </wp:positionH>
                <wp:positionV relativeFrom="paragraph">
                  <wp:posOffset>28575</wp:posOffset>
                </wp:positionV>
                <wp:extent cx="1968318" cy="2131126"/>
                <wp:effectExtent l="0" t="0" r="0" b="2540"/>
                <wp:wrapNone/>
                <wp:docPr id="18" name="Caixa de Texto 18"/>
                <wp:cNvGraphicFramePr/>
                <a:graphic xmlns:a="http://schemas.openxmlformats.org/drawingml/2006/main">
                  <a:graphicData uri="http://schemas.microsoft.com/office/word/2010/wordprocessingShape">
                    <wps:wsp>
                      <wps:cNvSpPr txBox="1"/>
                      <wps:spPr>
                        <a:xfrm>
                          <a:off x="0" y="0"/>
                          <a:ext cx="1968318" cy="2131126"/>
                        </a:xfrm>
                        <a:prstGeom prst="rect">
                          <a:avLst/>
                        </a:prstGeom>
                        <a:noFill/>
                        <a:ln w="6350">
                          <a:noFill/>
                        </a:ln>
                      </wps:spPr>
                      <wps:txbx>
                        <w:txbxContent>
                          <w:p w:rsidR="00F255AD" w:rsidRPr="00C42FC8" w:rsidRDefault="00F255AD" w:rsidP="00E6410E">
                            <w:pPr>
                              <w:ind w:firstLine="0"/>
                              <w:jc w:val="center"/>
                              <w:rPr>
                                <w:rFonts w:asciiTheme="minorHAnsi" w:eastAsia="Times New Roman" w:hAnsiTheme="minorHAnsi"/>
                              </w:rPr>
                            </w:pPr>
                            <w:r w:rsidRPr="00C42FC8">
                              <w:rPr>
                                <w:rFonts w:asciiTheme="minorHAnsi" w:eastAsia="Times New Roman" w:hAnsiTheme="minorHAnsi"/>
                              </w:rPr>
                              <w:t xml:space="preserve">O nome Morro Vermelho está relacionado ao Morro da Santa Cruz, em forma de esfinge, </w:t>
                            </w:r>
                            <w:r w:rsidR="00E6410E">
                              <w:rPr>
                                <w:rFonts w:asciiTheme="minorHAnsi" w:eastAsia="Times New Roman" w:hAnsiTheme="minorHAnsi"/>
                              </w:rPr>
                              <w:t xml:space="preserve">a dois quilômetros do povoado, </w:t>
                            </w:r>
                            <w:r w:rsidRPr="00C42FC8">
                              <w:rPr>
                                <w:rFonts w:asciiTheme="minorHAnsi" w:eastAsia="Times New Roman" w:hAnsiTheme="minorHAnsi"/>
                              </w:rPr>
                              <w:t xml:space="preserve">que se destaca na paisagem às margens da </w:t>
                            </w:r>
                            <w:r>
                              <w:rPr>
                                <w:rFonts w:asciiTheme="minorHAnsi" w:eastAsia="Times New Roman" w:hAnsiTheme="minorHAnsi"/>
                              </w:rPr>
                              <w:t>E</w:t>
                            </w:r>
                            <w:r w:rsidRPr="00C42FC8">
                              <w:rPr>
                                <w:rFonts w:asciiTheme="minorHAnsi" w:eastAsia="Times New Roman" w:hAnsiTheme="minorHAnsi"/>
                              </w:rPr>
                              <w:t xml:space="preserve">strada </w:t>
                            </w:r>
                            <w:r>
                              <w:rPr>
                                <w:rFonts w:asciiTheme="minorHAnsi" w:eastAsia="Times New Roman" w:hAnsiTheme="minorHAnsi"/>
                              </w:rPr>
                              <w:t>R</w:t>
                            </w:r>
                            <w:r w:rsidRPr="00C42FC8">
                              <w:rPr>
                                <w:rFonts w:asciiTheme="minorHAnsi" w:eastAsia="Times New Roman" w:hAnsiTheme="minorHAnsi"/>
                              </w:rPr>
                              <w:t xml:space="preserve">eal. A escassez de vegetação deixa exposta a rocha avermelhada, </w:t>
                            </w:r>
                            <w:r>
                              <w:rPr>
                                <w:rFonts w:asciiTheme="minorHAnsi" w:eastAsia="Times New Roman" w:hAnsiTheme="minorHAnsi"/>
                              </w:rPr>
                              <w:t>r</w:t>
                            </w:r>
                            <w:r w:rsidRPr="00C42FC8">
                              <w:rPr>
                                <w:rFonts w:asciiTheme="minorHAnsi" w:eastAsia="Times New Roman" w:hAnsiTheme="minorHAnsi"/>
                              </w:rPr>
                              <w:t>eferência p</w:t>
                            </w:r>
                            <w:r>
                              <w:rPr>
                                <w:rFonts w:asciiTheme="minorHAnsi" w:eastAsia="Times New Roman" w:hAnsiTheme="minorHAnsi"/>
                              </w:rPr>
                              <w:t>ara</w:t>
                            </w:r>
                            <w:r w:rsidRPr="00C42FC8">
                              <w:rPr>
                                <w:rFonts w:asciiTheme="minorHAnsi" w:eastAsia="Times New Roman" w:hAnsiTheme="minorHAnsi"/>
                              </w:rPr>
                              <w:t xml:space="preserve"> bandeirantes e tropeiros.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C0C4A" id="Caixa de Texto 18" o:spid="_x0000_s1040" type="#_x0000_t202" style="position:absolute;margin-left:188.9pt;margin-top:2.25pt;width:155pt;height:167.8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" filled="f" stroked="f" strokeweight=".5pt">
                <v:textbox>
                  <w:txbxContent>
                    <w:p w:rsidR="00F255AD" w:rsidRPr="00C42FC8" w:rsidRDefault="00F255AD" w:rsidP="00E6410E">
                      <w:pPr>
                        <w:ind w:firstLine="0"/>
                        <w:jc w:val="center"/>
                        <w:rPr>
                          <w:rFonts w:asciiTheme="minorHAnsi" w:eastAsia="Times New Roman" w:hAnsiTheme="minorHAnsi"/>
                        </w:rPr>
                      </w:pPr>
                      <w:r w:rsidRPr="00C42FC8">
                        <w:rPr>
                          <w:rFonts w:asciiTheme="minorHAnsi" w:eastAsia="Times New Roman" w:hAnsiTheme="minorHAnsi"/>
                        </w:rPr>
                        <w:t xml:space="preserve">O nome Morro Vermelho está relacionado ao Morro da Santa Cruz, em forma de esfinge, </w:t>
                      </w:r>
                      <w:r w:rsidR="00E6410E">
                        <w:rPr>
                          <w:rFonts w:asciiTheme="minorHAnsi" w:eastAsia="Times New Roman" w:hAnsiTheme="minorHAnsi"/>
                        </w:rPr>
                        <w:t xml:space="preserve">a dois quilômetros do povoado, </w:t>
                      </w:r>
                      <w:r w:rsidRPr="00C42FC8">
                        <w:rPr>
                          <w:rFonts w:asciiTheme="minorHAnsi" w:eastAsia="Times New Roman" w:hAnsiTheme="minorHAnsi"/>
                        </w:rPr>
                        <w:t xml:space="preserve">que se destaca na paisagem às margens da </w:t>
                      </w:r>
                      <w:r>
                        <w:rPr>
                          <w:rFonts w:asciiTheme="minorHAnsi" w:eastAsia="Times New Roman" w:hAnsiTheme="minorHAnsi"/>
                        </w:rPr>
                        <w:t>E</w:t>
                      </w:r>
                      <w:r w:rsidRPr="00C42FC8">
                        <w:rPr>
                          <w:rFonts w:asciiTheme="minorHAnsi" w:eastAsia="Times New Roman" w:hAnsiTheme="minorHAnsi"/>
                        </w:rPr>
                        <w:t xml:space="preserve">strada </w:t>
                      </w:r>
                      <w:r>
                        <w:rPr>
                          <w:rFonts w:asciiTheme="minorHAnsi" w:eastAsia="Times New Roman" w:hAnsiTheme="minorHAnsi"/>
                        </w:rPr>
                        <w:t>R</w:t>
                      </w:r>
                      <w:r w:rsidRPr="00C42FC8">
                        <w:rPr>
                          <w:rFonts w:asciiTheme="minorHAnsi" w:eastAsia="Times New Roman" w:hAnsiTheme="minorHAnsi"/>
                        </w:rPr>
                        <w:t xml:space="preserve">eal. A escassez de vegetação deixa exposta a rocha avermelhada, </w:t>
                      </w:r>
                      <w:r>
                        <w:rPr>
                          <w:rFonts w:asciiTheme="minorHAnsi" w:eastAsia="Times New Roman" w:hAnsiTheme="minorHAnsi"/>
                        </w:rPr>
                        <w:t>r</w:t>
                      </w:r>
                      <w:r w:rsidRPr="00C42FC8">
                        <w:rPr>
                          <w:rFonts w:asciiTheme="minorHAnsi" w:eastAsia="Times New Roman" w:hAnsiTheme="minorHAnsi"/>
                        </w:rPr>
                        <w:t>eferência p</w:t>
                      </w:r>
                      <w:r>
                        <w:rPr>
                          <w:rFonts w:asciiTheme="minorHAnsi" w:eastAsia="Times New Roman" w:hAnsiTheme="minorHAnsi"/>
                        </w:rPr>
                        <w:t>ara</w:t>
                      </w:r>
                      <w:r w:rsidRPr="00C42FC8">
                        <w:rPr>
                          <w:rFonts w:asciiTheme="minorHAnsi" w:eastAsia="Times New Roman" w:hAnsiTheme="minorHAnsi"/>
                        </w:rPr>
                        <w:t xml:space="preserve"> bandeirantes e tropeiros.</w:t>
                      </w: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B761FA" w:rsidP="00AB7A3D">
      <w:pPr>
        <w:ind w:firstLine="0"/>
      </w:pPr>
      <w:r>
        <w:rPr>
          <w:noProof/>
          <w:lang w:eastAsia="pt-BR"/>
        </w:rPr>
        <w:drawing>
          <wp:anchor distT="0" distB="0" distL="114300" distR="114300" simplePos="0" relativeHeight="251830272" behindDoc="0" locked="0" layoutInCell="1" allowOverlap="1" wp14:anchorId="31D168D2" wp14:editId="49AF061F">
            <wp:simplePos x="0" y="0"/>
            <wp:positionH relativeFrom="column">
              <wp:posOffset>2517663</wp:posOffset>
            </wp:positionH>
            <wp:positionV relativeFrom="paragraph">
              <wp:posOffset>129540</wp:posOffset>
            </wp:positionV>
            <wp:extent cx="1800000" cy="1868400"/>
            <wp:effectExtent l="19050" t="19050" r="10160" b="1778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2MV09.jpg"/>
                    <pic:cNvPicPr/>
                  </pic:nvPicPr>
                  <pic:blipFill>
                    <a:blip r:embed="rId15">
                      <a:extLst>
                        <a:ext uri="{28A0092B-C50C-407E-A947-70E740481C1C}">
                          <a14:useLocalDpi xmlns:a14="http://schemas.microsoft.com/office/drawing/2010/main" val="0"/>
                        </a:ext>
                      </a:extLst>
                    </a:blip>
                    <a:stretch>
                      <a:fillRect/>
                    </a:stretch>
                  </pic:blipFill>
                  <pic:spPr>
                    <a:xfrm>
                      <a:off x="0" y="0"/>
                      <a:ext cx="1800000" cy="186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9204A0" w:rsidP="00AB7A3D">
      <w:pPr>
        <w:ind w:firstLine="0"/>
      </w:pPr>
      <w:r>
        <w:rPr>
          <w:noProof/>
          <w:lang w:eastAsia="pt-BR"/>
        </w:rPr>
        <mc:AlternateContent>
          <mc:Choice Requires="wps">
            <w:drawing>
              <wp:anchor distT="45720" distB="45720" distL="114300" distR="114300" simplePos="0" relativeHeight="251848704" behindDoc="0" locked="0" layoutInCell="1" allowOverlap="1" wp14:anchorId="5A8AB830" wp14:editId="16C8FCFB">
                <wp:simplePos x="0" y="0"/>
                <wp:positionH relativeFrom="column">
                  <wp:posOffset>7700010</wp:posOffset>
                </wp:positionH>
                <wp:positionV relativeFrom="paragraph">
                  <wp:posOffset>83184</wp:posOffset>
                </wp:positionV>
                <wp:extent cx="4203065" cy="1457325"/>
                <wp:effectExtent l="0" t="0" r="0" b="0"/>
                <wp:wrapNone/>
                <wp:docPr id="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065" cy="1457325"/>
                        </a:xfrm>
                        <a:prstGeom prst="rect">
                          <a:avLst/>
                        </a:prstGeom>
                        <a:noFill/>
                        <a:ln w="9525">
                          <a:noFill/>
                          <a:miter lim="800000"/>
                          <a:headEnd/>
                          <a:tailEnd/>
                        </a:ln>
                      </wps:spPr>
                      <wps:txbx>
                        <w:txbxContent>
                          <w:p w:rsidR="001A21BE" w:rsidRPr="009204A0" w:rsidRDefault="001A21BE" w:rsidP="001A21BE">
                            <w:pPr>
                              <w:jc w:val="right"/>
                              <w:rPr>
                                <w:rFonts w:asciiTheme="majorHAnsi" w:eastAsia="Times New Roman" w:hAnsiTheme="majorHAnsi"/>
                                <w:b/>
                                <w:bCs/>
                                <w:sz w:val="28"/>
                                <w:szCs w:val="28"/>
                                <w:u w:val="single"/>
                              </w:rPr>
                            </w:pPr>
                            <w:r w:rsidRPr="009204A0">
                              <w:rPr>
                                <w:rFonts w:asciiTheme="majorHAnsi" w:eastAsia="Times New Roman" w:hAnsiTheme="majorHAnsi"/>
                                <w:b/>
                                <w:bCs/>
                                <w:sz w:val="28"/>
                                <w:szCs w:val="28"/>
                                <w:u w:val="single"/>
                              </w:rPr>
                              <w:t>Luta pela dignidade</w:t>
                            </w:r>
                          </w:p>
                          <w:p w:rsidR="005F10E7" w:rsidRDefault="001A21BE" w:rsidP="00BD29F6">
                            <w:pPr>
                              <w:jc w:val="right"/>
                              <w:rPr>
                                <w:rFonts w:asciiTheme="minorHAnsi" w:eastAsia="Times New Roman" w:hAnsiTheme="minorHAnsi"/>
                                <w:sz w:val="20"/>
                                <w:szCs w:val="20"/>
                              </w:rPr>
                            </w:pPr>
                            <w:r w:rsidRPr="001A21BE">
                              <w:rPr>
                                <w:rFonts w:asciiTheme="minorHAnsi" w:eastAsia="Times New Roman" w:hAnsiTheme="minorHAnsi"/>
                                <w:sz w:val="20"/>
                                <w:szCs w:val="20"/>
                              </w:rPr>
                              <w:t>O povoado de Morro Vermelho viveu no século 18 o apogeu do ciclo do ouro, chegando a contar com quase 200 minas, em redor da quais se agrupavam mais de 10 mil almas, entre mineradores, tropeiros, mascates, comerciantes, trabalhadores, escravos e índios.</w:t>
                            </w:r>
                            <w:r>
                              <w:rPr>
                                <w:rFonts w:asciiTheme="minorHAnsi" w:eastAsia="Times New Roman" w:hAnsiTheme="minorHAnsi"/>
                                <w:sz w:val="20"/>
                                <w:szCs w:val="20"/>
                              </w:rPr>
                              <w:t xml:space="preserve"> Aqui</w:t>
                            </w:r>
                            <w:r w:rsidRPr="001A21BE">
                              <w:rPr>
                                <w:rFonts w:asciiTheme="minorHAnsi" w:eastAsia="Times New Roman" w:hAnsiTheme="minorHAnsi"/>
                                <w:sz w:val="20"/>
                                <w:szCs w:val="20"/>
                              </w:rPr>
                              <w:t xml:space="preserve"> nasceu, em 1707, a Guerra dos Emboabas, uma luta de trabalhadores e comerciantes contra ricos mineradores e coletores de impostos da Coroa Portuguesa, que privavam de liberdade e cidadania a população mais pobre.</w:t>
                            </w:r>
                          </w:p>
                          <w:p w:rsidR="001A21BE" w:rsidRPr="001A21BE" w:rsidRDefault="001A21BE" w:rsidP="00BD29F6">
                            <w:pPr>
                              <w:jc w:val="right"/>
                              <w:rPr>
                                <w:rFonts w:asciiTheme="minorHAnsi" w:eastAsia="Times New Roman" w:hAnsiTheme="minorHAnsi"/>
                                <w:sz w:val="20"/>
                                <w:szCs w:val="20"/>
                              </w:rPr>
                            </w:pPr>
                            <w:r w:rsidRPr="001A21BE">
                              <w:rPr>
                                <w:rFonts w:asciiTheme="minorHAnsi" w:eastAsia="Times New Roman" w:hAnsiTheme="minorHAnsi"/>
                                <w:sz w:val="20"/>
                                <w:szCs w:val="20"/>
                              </w:rPr>
                              <w:t xml:space="preserve"> </w:t>
                            </w:r>
                          </w:p>
                          <w:p w:rsidR="001A21BE" w:rsidRPr="001A21BE" w:rsidRDefault="001A21BE" w:rsidP="001A21BE">
                            <w:pPr>
                              <w:jc w:val="right"/>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AB830" id="_x0000_s1041" type="#_x0000_t202" style="position:absolute;margin-left:606.3pt;margin-top:6.55pt;width:330.95pt;height:114.75pt;z-index:25184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" filled="f" stroked="f">
                <v:textbox>
                  <w:txbxContent>
                    <w:p w:rsidR="001A21BE" w:rsidRPr="009204A0" w:rsidRDefault="001A21BE" w:rsidP="001A21BE">
                      <w:pPr>
                        <w:jc w:val="right"/>
                        <w:rPr>
                          <w:rFonts w:asciiTheme="majorHAnsi" w:eastAsia="Times New Roman" w:hAnsiTheme="majorHAnsi"/>
                          <w:b/>
                          <w:bCs/>
                          <w:sz w:val="28"/>
                          <w:szCs w:val="28"/>
                          <w:u w:val="single"/>
                        </w:rPr>
                      </w:pPr>
                      <w:r w:rsidRPr="009204A0">
                        <w:rPr>
                          <w:rFonts w:asciiTheme="majorHAnsi" w:eastAsia="Times New Roman" w:hAnsiTheme="majorHAnsi"/>
                          <w:b/>
                          <w:bCs/>
                          <w:sz w:val="28"/>
                          <w:szCs w:val="28"/>
                          <w:u w:val="single"/>
                        </w:rPr>
                        <w:t>Luta pela dignidade</w:t>
                      </w:r>
                    </w:p>
                    <w:p w:rsidR="005F10E7" w:rsidRDefault="001A21BE" w:rsidP="00BD29F6">
                      <w:pPr>
                        <w:jc w:val="right"/>
                        <w:rPr>
                          <w:rFonts w:asciiTheme="minorHAnsi" w:eastAsia="Times New Roman" w:hAnsiTheme="minorHAnsi"/>
                          <w:sz w:val="20"/>
                          <w:szCs w:val="20"/>
                        </w:rPr>
                      </w:pPr>
                      <w:r w:rsidRPr="001A21BE">
                        <w:rPr>
                          <w:rFonts w:asciiTheme="minorHAnsi" w:eastAsia="Times New Roman" w:hAnsiTheme="minorHAnsi"/>
                          <w:sz w:val="20"/>
                          <w:szCs w:val="20"/>
                        </w:rPr>
                        <w:t>O povoado de Morro Vermelho viveu no século 18 o apogeu do ciclo do ouro, chegando a contar com quase 200 minas, em redor da quais se agrupavam mais de 10 mil almas, entre mineradores, tropeiros, mascates, comerciantes, trabalhadores, escravos e índios.</w:t>
                      </w:r>
                      <w:r>
                        <w:rPr>
                          <w:rFonts w:asciiTheme="minorHAnsi" w:eastAsia="Times New Roman" w:hAnsiTheme="minorHAnsi"/>
                          <w:sz w:val="20"/>
                          <w:szCs w:val="20"/>
                        </w:rPr>
                        <w:t xml:space="preserve"> Aqui</w:t>
                      </w:r>
                      <w:r w:rsidRPr="001A21BE">
                        <w:rPr>
                          <w:rFonts w:asciiTheme="minorHAnsi" w:eastAsia="Times New Roman" w:hAnsiTheme="minorHAnsi"/>
                          <w:sz w:val="20"/>
                          <w:szCs w:val="20"/>
                        </w:rPr>
                        <w:t xml:space="preserve"> nasceu, em 1707, a Guerra dos Emboabas, uma luta de trabalhadores e comerciantes contra ricos mineradores e coletores de impostos da Coroa Portuguesa, que privavam de liberdade e cidadania a população mais pobre.</w:t>
                      </w:r>
                    </w:p>
                    <w:p w:rsidR="001A21BE" w:rsidRPr="001A21BE" w:rsidRDefault="001A21BE" w:rsidP="00BD29F6">
                      <w:pPr>
                        <w:jc w:val="right"/>
                        <w:rPr>
                          <w:rFonts w:asciiTheme="minorHAnsi" w:eastAsia="Times New Roman" w:hAnsiTheme="minorHAnsi"/>
                          <w:sz w:val="20"/>
                          <w:szCs w:val="20"/>
                        </w:rPr>
                      </w:pPr>
                      <w:r w:rsidRPr="001A21BE">
                        <w:rPr>
                          <w:rFonts w:asciiTheme="minorHAnsi" w:eastAsia="Times New Roman" w:hAnsiTheme="minorHAnsi"/>
                          <w:sz w:val="20"/>
                          <w:szCs w:val="20"/>
                        </w:rPr>
                        <w:t xml:space="preserve"> </w:t>
                      </w:r>
                    </w:p>
                    <w:p w:rsidR="001A21BE" w:rsidRPr="001A21BE" w:rsidRDefault="001A21BE" w:rsidP="001A21BE">
                      <w:pPr>
                        <w:jc w:val="right"/>
                        <w:rPr>
                          <w:rFonts w:asciiTheme="minorHAnsi" w:hAnsiTheme="minorHAnsi"/>
                          <w:sz w:val="20"/>
                          <w:szCs w:val="20"/>
                        </w:rPr>
                      </w:pPr>
                    </w:p>
                  </w:txbxContent>
                </v:textbox>
              </v:shape>
            </w:pict>
          </mc:Fallback>
        </mc:AlternateContent>
      </w:r>
      <w:r w:rsidR="00BD4F3F">
        <w:rPr>
          <w:noProof/>
          <w:lang w:eastAsia="pt-BR"/>
        </w:rPr>
        <w:drawing>
          <wp:anchor distT="0" distB="0" distL="114300" distR="114300" simplePos="0" relativeHeight="251876352" behindDoc="0" locked="0" layoutInCell="1" allowOverlap="1" wp14:anchorId="379DE01B" wp14:editId="3EAB4B1E">
            <wp:simplePos x="0" y="0"/>
            <wp:positionH relativeFrom="column">
              <wp:posOffset>11931650</wp:posOffset>
            </wp:positionH>
            <wp:positionV relativeFrom="paragraph">
              <wp:posOffset>109318</wp:posOffset>
            </wp:positionV>
            <wp:extent cx="2440305" cy="1292225"/>
            <wp:effectExtent l="19050" t="19050" r="17145" b="22225"/>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MV3x.jpg"/>
                    <pic:cNvPicPr/>
                  </pic:nvPicPr>
                  <pic:blipFill>
                    <a:blip r:embed="rId16">
                      <a:extLst>
                        <a:ext uri="{28A0092B-C50C-407E-A947-70E740481C1C}">
                          <a14:useLocalDpi xmlns:a14="http://schemas.microsoft.com/office/drawing/2010/main" val="0"/>
                        </a:ext>
                      </a:extLst>
                    </a:blip>
                    <a:stretch>
                      <a:fillRect/>
                    </a:stretch>
                  </pic:blipFill>
                  <pic:spPr>
                    <a:xfrm>
                      <a:off x="0" y="0"/>
                      <a:ext cx="2440305" cy="12922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543E57" w:rsidP="00AB7A3D">
      <w:pPr>
        <w:ind w:firstLine="0"/>
      </w:pPr>
      <w:r>
        <w:rPr>
          <w:noProof/>
          <w:lang w:eastAsia="pt-BR"/>
        </w:rPr>
        <mc:AlternateContent>
          <mc:Choice Requires="wps">
            <w:drawing>
              <wp:anchor distT="0" distB="0" distL="114300" distR="114300" simplePos="0" relativeHeight="251912192" behindDoc="0" locked="0" layoutInCell="1" allowOverlap="1" wp14:anchorId="64DE2D15" wp14:editId="3A745D57">
                <wp:simplePos x="0" y="0"/>
                <wp:positionH relativeFrom="column">
                  <wp:posOffset>11732375</wp:posOffset>
                </wp:positionH>
                <wp:positionV relativeFrom="paragraph">
                  <wp:posOffset>159270</wp:posOffset>
                </wp:positionV>
                <wp:extent cx="276225" cy="1112981"/>
                <wp:effectExtent l="0" t="0" r="0" b="0"/>
                <wp:wrapNone/>
                <wp:docPr id="22" name="Caixa de Texto 22"/>
                <wp:cNvGraphicFramePr/>
                <a:graphic xmlns:a="http://schemas.openxmlformats.org/drawingml/2006/main">
                  <a:graphicData uri="http://schemas.microsoft.com/office/word/2010/wordprocessingShape">
                    <wps:wsp>
                      <wps:cNvSpPr txBox="1"/>
                      <wps:spPr>
                        <a:xfrm>
                          <a:off x="0" y="0"/>
                          <a:ext cx="276225" cy="1112981"/>
                        </a:xfrm>
                        <a:prstGeom prst="rect">
                          <a:avLst/>
                        </a:prstGeom>
                        <a:noFill/>
                        <a:ln w="6350">
                          <a:noFill/>
                        </a:ln>
                      </wps:spPr>
                      <wps:txbx>
                        <w:txbxContent>
                          <w:p w:rsidR="003B4375" w:rsidRPr="00A93BE0" w:rsidRDefault="003B4375" w:rsidP="003B4375">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E2D15" id="Caixa de Texto 22" o:spid="_x0000_s1042" type="#_x0000_t202" style="position:absolute;margin-left:923.8pt;margin-top:12.55pt;width:21.75pt;height:87.6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" filled="f" stroked="f" strokeweight=".5pt">
                <v:textbox style="layout-flow:vertical;mso-layout-flow-alt:bottom-to-top">
                  <w:txbxContent>
                    <w:p w:rsidR="003B4375" w:rsidRPr="00A93BE0" w:rsidRDefault="003B4375" w:rsidP="003B4375">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FA5134" w:rsidP="00AB7A3D">
      <w:pPr>
        <w:ind w:firstLine="0"/>
      </w:pPr>
      <w:r>
        <w:rPr>
          <w:noProof/>
          <w:lang w:eastAsia="pt-BR"/>
        </w:rPr>
        <mc:AlternateContent>
          <mc:Choice Requires="wps">
            <w:drawing>
              <wp:anchor distT="45720" distB="45720" distL="114300" distR="114300" simplePos="0" relativeHeight="251852800" behindDoc="0" locked="0" layoutInCell="1" allowOverlap="1" wp14:anchorId="708E4F14" wp14:editId="1E7CB3D2">
                <wp:simplePos x="0" y="0"/>
                <wp:positionH relativeFrom="column">
                  <wp:posOffset>7652811</wp:posOffset>
                </wp:positionH>
                <wp:positionV relativeFrom="paragraph">
                  <wp:posOffset>178064</wp:posOffset>
                </wp:positionV>
                <wp:extent cx="6715760" cy="764275"/>
                <wp:effectExtent l="0" t="0" r="0" b="0"/>
                <wp:wrapNone/>
                <wp:docPr id="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760" cy="764275"/>
                        </a:xfrm>
                        <a:prstGeom prst="rect">
                          <a:avLst/>
                        </a:prstGeom>
                        <a:noFill/>
                        <a:ln w="9525">
                          <a:noFill/>
                          <a:miter lim="800000"/>
                          <a:headEnd/>
                          <a:tailEnd/>
                        </a:ln>
                      </wps:spPr>
                      <wps:txbx>
                        <w:txbxContent>
                          <w:p w:rsidR="00BD29F6" w:rsidRPr="001A21BE" w:rsidRDefault="005F10E7" w:rsidP="00BD29F6">
                            <w:pPr>
                              <w:rPr>
                                <w:rFonts w:asciiTheme="minorHAnsi" w:eastAsia="Times New Roman" w:hAnsiTheme="minorHAnsi"/>
                                <w:sz w:val="20"/>
                                <w:szCs w:val="20"/>
                              </w:rPr>
                            </w:pPr>
                            <w:r w:rsidRPr="001A21BE">
                              <w:rPr>
                                <w:rFonts w:asciiTheme="minorHAnsi" w:eastAsia="Times New Roman" w:hAnsiTheme="minorHAnsi"/>
                                <w:sz w:val="20"/>
                                <w:szCs w:val="20"/>
                              </w:rPr>
                              <w:t xml:space="preserve">Pouco depois, em 1715, o povo de Morro Vermelho tomou </w:t>
                            </w:r>
                            <w:r w:rsidR="00BD29F6" w:rsidRPr="001A21BE">
                              <w:rPr>
                                <w:rFonts w:asciiTheme="minorHAnsi" w:eastAsia="Times New Roman" w:hAnsiTheme="minorHAnsi"/>
                                <w:sz w:val="20"/>
                                <w:szCs w:val="20"/>
                              </w:rPr>
                              <w:t>a si, a contragosto de outras comarcas mineradoras de Minas Gerais, a responsabilidade de reagir contra a Coroa Portuguesa pelo aumento exorbitante dos impostos sobre a extração do ouro.</w:t>
                            </w:r>
                            <w:r>
                              <w:rPr>
                                <w:rFonts w:asciiTheme="minorHAnsi" w:eastAsia="Times New Roman" w:hAnsiTheme="minorHAnsi"/>
                                <w:sz w:val="20"/>
                                <w:szCs w:val="20"/>
                              </w:rPr>
                              <w:t xml:space="preserve"> </w:t>
                            </w:r>
                            <w:r w:rsidR="00BD29F6" w:rsidRPr="001A21BE">
                              <w:rPr>
                                <w:rFonts w:asciiTheme="minorHAnsi" w:eastAsia="Times New Roman" w:hAnsiTheme="minorHAnsi"/>
                                <w:sz w:val="20"/>
                                <w:szCs w:val="20"/>
                              </w:rPr>
                              <w:t>E deste pequeno povoado, em 7 de setembro de 1983, partiu o primeiro grito de liberdade pelas Diretas-Já, que um ano depois ecoou com milhões de vozes por metrópoles de todo o Brasil, exigindo eleições e o fim da ditadura militar.</w:t>
                            </w:r>
                          </w:p>
                          <w:p w:rsidR="00BD29F6" w:rsidRPr="001A21BE" w:rsidRDefault="00BD29F6" w:rsidP="00BD29F6">
                            <w:pPr>
                              <w:rPr>
                                <w:rFonts w:asciiTheme="minorHAnsi" w:hAnsiTheme="minorHAnsi"/>
                                <w:sz w:val="20"/>
                                <w:szCs w:val="20"/>
                              </w:rPr>
                            </w:pPr>
                          </w:p>
                          <w:p w:rsidR="00BD29F6" w:rsidRPr="001A21BE" w:rsidRDefault="00BD29F6" w:rsidP="00BD29F6">
                            <w:pP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E4F14" id="_x0000_s1043" type="#_x0000_t202" style="position:absolute;margin-left:602.6pt;margin-top:14pt;width:528.8pt;height:60.2pt;z-index:251852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" filled="f" stroked="f">
                <v:textbox>
                  <w:txbxContent>
                    <w:p w:rsidR="00BD29F6" w:rsidRPr="001A21BE" w:rsidRDefault="005F10E7" w:rsidP="00BD29F6">
                      <w:pPr>
                        <w:rPr>
                          <w:rFonts w:asciiTheme="minorHAnsi" w:eastAsia="Times New Roman" w:hAnsiTheme="minorHAnsi"/>
                          <w:sz w:val="20"/>
                          <w:szCs w:val="20"/>
                        </w:rPr>
                      </w:pPr>
                      <w:r w:rsidRPr="001A21BE">
                        <w:rPr>
                          <w:rFonts w:asciiTheme="minorHAnsi" w:eastAsia="Times New Roman" w:hAnsiTheme="minorHAnsi"/>
                          <w:sz w:val="20"/>
                          <w:szCs w:val="20"/>
                        </w:rPr>
                        <w:t xml:space="preserve">Pouco depois, em 1715, o povo de Morro Vermelho tomou </w:t>
                      </w:r>
                      <w:r w:rsidR="00BD29F6" w:rsidRPr="001A21BE">
                        <w:rPr>
                          <w:rFonts w:asciiTheme="minorHAnsi" w:eastAsia="Times New Roman" w:hAnsiTheme="minorHAnsi"/>
                          <w:sz w:val="20"/>
                          <w:szCs w:val="20"/>
                        </w:rPr>
                        <w:t>a si, a contragosto de outras comarcas mineradoras de Minas Gerais, a responsabilidade de reagir contra a Coroa Portuguesa pelo aumento exorbitante dos impostos sobre a extração do ouro.</w:t>
                      </w:r>
                      <w:r>
                        <w:rPr>
                          <w:rFonts w:asciiTheme="minorHAnsi" w:eastAsia="Times New Roman" w:hAnsiTheme="minorHAnsi"/>
                          <w:sz w:val="20"/>
                          <w:szCs w:val="20"/>
                        </w:rPr>
                        <w:t xml:space="preserve"> </w:t>
                      </w:r>
                      <w:r w:rsidR="00BD29F6" w:rsidRPr="001A21BE">
                        <w:rPr>
                          <w:rFonts w:asciiTheme="minorHAnsi" w:eastAsia="Times New Roman" w:hAnsiTheme="minorHAnsi"/>
                          <w:sz w:val="20"/>
                          <w:szCs w:val="20"/>
                        </w:rPr>
                        <w:t>E deste pequeno povoado, em 7 de setembro de 1983, partiu o primeiro grito de liberdade pelas Diretas-Já, que um ano depois ecoou com milhões de vozes por metrópoles de todo o Brasil, exigindo eleições e o fim da ditadura militar.</w:t>
                      </w:r>
                    </w:p>
                    <w:p w:rsidR="00BD29F6" w:rsidRPr="001A21BE" w:rsidRDefault="00BD29F6" w:rsidP="00BD29F6">
                      <w:pPr>
                        <w:rPr>
                          <w:rFonts w:asciiTheme="minorHAnsi" w:hAnsiTheme="minorHAnsi"/>
                          <w:sz w:val="20"/>
                          <w:szCs w:val="20"/>
                        </w:rPr>
                      </w:pPr>
                    </w:p>
                    <w:p w:rsidR="00BD29F6" w:rsidRPr="001A21BE" w:rsidRDefault="00BD29F6" w:rsidP="00BD29F6">
                      <w:pPr>
                        <w:rPr>
                          <w:rFonts w:asciiTheme="minorHAnsi" w:hAnsiTheme="minorHAnsi"/>
                          <w:sz w:val="20"/>
                          <w:szCs w:val="20"/>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8D0DF1" w:rsidP="00AB7A3D">
      <w:pPr>
        <w:ind w:firstLine="0"/>
      </w:pPr>
      <w:r>
        <w:rPr>
          <w:noProof/>
          <w:lang w:eastAsia="pt-BR"/>
        </w:rPr>
        <mc:AlternateContent>
          <mc:Choice Requires="wps">
            <w:drawing>
              <wp:anchor distT="0" distB="0" distL="114300" distR="114300" simplePos="0" relativeHeight="251642864" behindDoc="0" locked="0" layoutInCell="1" allowOverlap="1" wp14:anchorId="39D66A97" wp14:editId="71C3F19A">
                <wp:simplePos x="0" y="0"/>
                <wp:positionH relativeFrom="column">
                  <wp:posOffset>7781925</wp:posOffset>
                </wp:positionH>
                <wp:positionV relativeFrom="paragraph">
                  <wp:posOffset>152400</wp:posOffset>
                </wp:positionV>
                <wp:extent cx="6466840" cy="3067685"/>
                <wp:effectExtent l="0" t="0" r="10160" b="18415"/>
                <wp:wrapNone/>
                <wp:docPr id="16" name="Retângulo 16"/>
                <wp:cNvGraphicFramePr/>
                <a:graphic xmlns:a="http://schemas.openxmlformats.org/drawingml/2006/main">
                  <a:graphicData uri="http://schemas.microsoft.com/office/word/2010/wordprocessingShape">
                    <wps:wsp>
                      <wps:cNvSpPr/>
                      <wps:spPr>
                        <a:xfrm>
                          <a:off x="0" y="0"/>
                          <a:ext cx="6466840" cy="306768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0E011" id="Retângulo 16" o:spid="_x0000_s1026" style="position:absolute;margin-left:612.75pt;margin-top:12pt;width:509.2pt;height:241.55pt;z-index:25164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" fillcolor="#e2efd9 [665]" strokecolor="#1f4d78 [1604]" strokeweight=".25pt"/>
            </w:pict>
          </mc:Fallback>
        </mc:AlternateContent>
      </w:r>
      <w:r w:rsidR="00B764D5">
        <w:rPr>
          <w:noProof/>
          <w:lang w:eastAsia="pt-BR"/>
        </w:rPr>
        <mc:AlternateContent>
          <mc:Choice Requires="wps">
            <w:drawing>
              <wp:anchor distT="0" distB="0" distL="114300" distR="114300" simplePos="0" relativeHeight="251862016" behindDoc="0" locked="0" layoutInCell="1" allowOverlap="1" wp14:anchorId="05189D7B" wp14:editId="1C5E26F7">
                <wp:simplePos x="0" y="0"/>
                <wp:positionH relativeFrom="column">
                  <wp:posOffset>3975002</wp:posOffset>
                </wp:positionH>
                <wp:positionV relativeFrom="paragraph">
                  <wp:posOffset>136378</wp:posOffset>
                </wp:positionV>
                <wp:extent cx="49872" cy="4919443"/>
                <wp:effectExtent l="0" t="0" r="26670" b="33655"/>
                <wp:wrapNone/>
                <wp:docPr id="56" name="Conector reto 56"/>
                <wp:cNvGraphicFramePr/>
                <a:graphic xmlns:a="http://schemas.openxmlformats.org/drawingml/2006/main">
                  <a:graphicData uri="http://schemas.microsoft.com/office/word/2010/wordprocessingShape">
                    <wps:wsp>
                      <wps:cNvCnPr/>
                      <wps:spPr>
                        <a:xfrm flipH="1">
                          <a:off x="0" y="0"/>
                          <a:ext cx="49872" cy="491944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FF7E1" id="Conector reto 56" o:spid="_x0000_s1026" style="position:absolute;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10.75pt" to="316.95pt,3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" strokecolor="#c00000" strokeweight=".5pt">
                <v:stroke joinstyle="miter"/>
              </v:line>
            </w:pict>
          </mc:Fallback>
        </mc:AlternateContent>
      </w:r>
      <w:r w:rsidR="00B761FA">
        <w:rPr>
          <w:noProof/>
          <w:lang w:eastAsia="pt-BR"/>
        </w:rPr>
        <w:drawing>
          <wp:anchor distT="0" distB="0" distL="114300" distR="114300" simplePos="0" relativeHeight="251831296" behindDoc="0" locked="0" layoutInCell="1" allowOverlap="1" wp14:anchorId="63099CCF" wp14:editId="02D18B31">
            <wp:simplePos x="0" y="0"/>
            <wp:positionH relativeFrom="column">
              <wp:posOffset>4157456</wp:posOffset>
            </wp:positionH>
            <wp:positionV relativeFrom="paragraph">
              <wp:posOffset>159134</wp:posOffset>
            </wp:positionV>
            <wp:extent cx="3456000" cy="2880000"/>
            <wp:effectExtent l="19050" t="19050" r="11430" b="1587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2MV05.jpg"/>
                    <pic:cNvPicPr/>
                  </pic:nvPicPr>
                  <pic:blipFill>
                    <a:blip r:embed="rId17">
                      <a:extLst>
                        <a:ext uri="{28A0092B-C50C-407E-A947-70E740481C1C}">
                          <a14:useLocalDpi xmlns:a14="http://schemas.microsoft.com/office/drawing/2010/main" val="0"/>
                        </a:ext>
                      </a:extLst>
                    </a:blip>
                    <a:stretch>
                      <a:fillRect/>
                    </a:stretch>
                  </pic:blipFill>
                  <pic:spPr>
                    <a:xfrm>
                      <a:off x="0" y="0"/>
                      <a:ext cx="3456000" cy="288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74E1C">
        <w:rPr>
          <w:noProof/>
          <w:lang w:eastAsia="pt-BR"/>
        </w:rPr>
        <mc:AlternateContent>
          <mc:Choice Requires="wps">
            <w:drawing>
              <wp:anchor distT="0" distB="0" distL="114300" distR="114300" simplePos="0" relativeHeight="251817984" behindDoc="0" locked="0" layoutInCell="1" allowOverlap="1" wp14:anchorId="3BD5900C" wp14:editId="0B03ED83">
                <wp:simplePos x="0" y="0"/>
                <wp:positionH relativeFrom="column">
                  <wp:posOffset>1315744</wp:posOffset>
                </wp:positionH>
                <wp:positionV relativeFrom="paragraph">
                  <wp:posOffset>169557</wp:posOffset>
                </wp:positionV>
                <wp:extent cx="2635034" cy="380365"/>
                <wp:effectExtent l="0" t="0" r="0" b="635"/>
                <wp:wrapNone/>
                <wp:docPr id="13" name="Caixa de Texto 13"/>
                <wp:cNvGraphicFramePr/>
                <a:graphic xmlns:a="http://schemas.openxmlformats.org/drawingml/2006/main">
                  <a:graphicData uri="http://schemas.microsoft.com/office/word/2010/wordprocessingShape">
                    <wps:wsp>
                      <wps:cNvSpPr txBox="1"/>
                      <wps:spPr>
                        <a:xfrm>
                          <a:off x="0" y="0"/>
                          <a:ext cx="2635034" cy="380365"/>
                        </a:xfrm>
                        <a:prstGeom prst="rect">
                          <a:avLst/>
                        </a:prstGeom>
                        <a:noFill/>
                        <a:ln w="6350">
                          <a:noFill/>
                        </a:ln>
                      </wps:spPr>
                      <wps:txbx>
                        <w:txbxContent>
                          <w:p w:rsidR="00663C08" w:rsidRPr="00AE711F" w:rsidRDefault="00663C08" w:rsidP="002539D7">
                            <w:pPr>
                              <w:ind w:firstLine="0"/>
                              <w:jc w:val="center"/>
                              <w:rPr>
                                <w:rFonts w:ascii="Harrington" w:eastAsia="Arial" w:hAnsi="Harrington" w:cs="Tahoma"/>
                                <w:b/>
                                <w:color w:val="C00000"/>
                                <w:sz w:val="40"/>
                                <w:szCs w:val="40"/>
                              </w:rPr>
                            </w:pPr>
                            <w:r w:rsidRPr="00AE711F">
                              <w:rPr>
                                <w:rFonts w:ascii="Harrington" w:eastAsia="Arial" w:hAnsi="Harrington" w:cs="Tahoma"/>
                                <w:b/>
                                <w:color w:val="C00000"/>
                                <w:sz w:val="40"/>
                                <w:szCs w:val="40"/>
                              </w:rPr>
                              <w:t>Cativante e acolhedor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5900C" id="Caixa de Texto 13" o:spid="_x0000_s1044" type="#_x0000_t202" style="position:absolute;margin-left:103.6pt;margin-top:13.35pt;width:207.5pt;height:29.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" filled="f" stroked="f" strokeweight=".5pt">
                <v:textbox>
                  <w:txbxContent>
                    <w:p w:rsidR="00663C08" w:rsidRPr="00AE711F" w:rsidRDefault="00663C08" w:rsidP="002539D7">
                      <w:pPr>
                        <w:ind w:firstLine="0"/>
                        <w:jc w:val="center"/>
                        <w:rPr>
                          <w:rFonts w:ascii="Harrington" w:eastAsia="Arial" w:hAnsi="Harrington" w:cs="Tahoma"/>
                          <w:b/>
                          <w:color w:val="C00000"/>
                          <w:sz w:val="40"/>
                          <w:szCs w:val="40"/>
                        </w:rPr>
                      </w:pPr>
                      <w:r w:rsidRPr="00AE711F">
                        <w:rPr>
                          <w:rFonts w:ascii="Harrington" w:eastAsia="Arial" w:hAnsi="Harrington" w:cs="Tahoma"/>
                          <w:b/>
                          <w:color w:val="C00000"/>
                          <w:sz w:val="40"/>
                          <w:szCs w:val="40"/>
                        </w:rPr>
                        <w:t>Cativante e acolhedor</w:t>
                      </w:r>
                    </w:p>
                  </w:txbxContent>
                </v:textbox>
              </v:shape>
            </w:pict>
          </mc:Fallback>
        </mc:AlternateContent>
      </w:r>
    </w:p>
    <w:p w:rsidR="003B1AAA" w:rsidRDefault="00AA0323" w:rsidP="00AB7A3D">
      <w:pPr>
        <w:ind w:firstLine="0"/>
      </w:pPr>
      <w:r>
        <w:rPr>
          <w:noProof/>
          <w:lang w:eastAsia="pt-BR"/>
        </w:rPr>
        <mc:AlternateContent>
          <mc:Choice Requires="wps">
            <w:drawing>
              <wp:anchor distT="45720" distB="45720" distL="114300" distR="114300" simplePos="0" relativeHeight="251824128" behindDoc="0" locked="0" layoutInCell="1" allowOverlap="1" wp14:anchorId="30BB7A35" wp14:editId="234BFEE6">
                <wp:simplePos x="0" y="0"/>
                <wp:positionH relativeFrom="column">
                  <wp:posOffset>7728585</wp:posOffset>
                </wp:positionH>
                <wp:positionV relativeFrom="paragraph">
                  <wp:posOffset>24130</wp:posOffset>
                </wp:positionV>
                <wp:extent cx="4333875" cy="1711325"/>
                <wp:effectExtent l="0" t="0" r="0" b="3175"/>
                <wp:wrapNone/>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1711325"/>
                        </a:xfrm>
                        <a:prstGeom prst="rect">
                          <a:avLst/>
                        </a:prstGeom>
                        <a:noFill/>
                        <a:ln w="9525">
                          <a:noFill/>
                          <a:miter lim="800000"/>
                          <a:headEnd/>
                          <a:tailEnd/>
                        </a:ln>
                      </wps:spPr>
                      <wps:txbx>
                        <w:txbxContent>
                          <w:p w:rsidR="00B26B47" w:rsidRPr="0028186D" w:rsidRDefault="000864E8" w:rsidP="00866166">
                            <w:pPr>
                              <w:jc w:val="right"/>
                              <w:rPr>
                                <w:rFonts w:asciiTheme="majorHAnsi" w:hAnsiTheme="majorHAnsi"/>
                                <w:b/>
                                <w:sz w:val="28"/>
                                <w:szCs w:val="28"/>
                                <w:u w:val="single"/>
                              </w:rPr>
                            </w:pPr>
                            <w:r>
                              <w:rPr>
                                <w:rFonts w:asciiTheme="majorHAnsi" w:hAnsiTheme="majorHAnsi"/>
                                <w:b/>
                                <w:sz w:val="28"/>
                                <w:szCs w:val="28"/>
                                <w:u w:val="single"/>
                              </w:rPr>
                              <w:t>Abandono</w:t>
                            </w:r>
                          </w:p>
                          <w:p w:rsidR="00B26B47" w:rsidRPr="004F7707" w:rsidRDefault="00B26B47" w:rsidP="00866166">
                            <w:pPr>
                              <w:jc w:val="right"/>
                              <w:rPr>
                                <w:rFonts w:asciiTheme="minorHAnsi" w:hAnsiTheme="minorHAnsi"/>
                                <w:sz w:val="20"/>
                                <w:szCs w:val="20"/>
                              </w:rPr>
                            </w:pPr>
                            <w:r w:rsidRPr="004F7707">
                              <w:rPr>
                                <w:rFonts w:asciiTheme="minorHAnsi" w:hAnsiTheme="minorHAnsi"/>
                                <w:sz w:val="20"/>
                                <w:szCs w:val="20"/>
                              </w:rPr>
                              <w:t xml:space="preserve">Segundo a publicação </w:t>
                            </w:r>
                            <w:proofErr w:type="spellStart"/>
                            <w:r w:rsidRPr="004F7707">
                              <w:rPr>
                                <w:rFonts w:asciiTheme="minorHAnsi" w:hAnsiTheme="minorHAnsi"/>
                                <w:sz w:val="20"/>
                                <w:szCs w:val="20"/>
                              </w:rPr>
                              <w:t>Almanak</w:t>
                            </w:r>
                            <w:proofErr w:type="spellEnd"/>
                            <w:r w:rsidRPr="004F7707">
                              <w:rPr>
                                <w:rFonts w:asciiTheme="minorHAnsi" w:hAnsiTheme="minorHAnsi"/>
                                <w:sz w:val="20"/>
                                <w:szCs w:val="20"/>
                              </w:rPr>
                              <w:t>, edição de 1864, Morro Vermelho, incluindo o pequeno povoado do Ribeiro Comprido ou Viracopos, tinha neste ano 181 casas com cerca de 900 habitantes e seis pequenas fazendas agrícolas, em que se cultivavam milho, feijão, arroz, mandioca, cana, café, só para o consumo, e se criava gado vacum e cavalar. Havia seis vendas. Os nascimentos em 1861 subiram a 44 e os óbitos a 25.</w:t>
                            </w:r>
                            <w:r w:rsidR="00866166" w:rsidRPr="004F7707">
                              <w:rPr>
                                <w:rFonts w:asciiTheme="minorHAnsi" w:hAnsiTheme="minorHAnsi"/>
                                <w:sz w:val="20"/>
                                <w:szCs w:val="20"/>
                              </w:rPr>
                              <w:t xml:space="preserve">  </w:t>
                            </w:r>
                            <w:r w:rsidRPr="004F7707">
                              <w:rPr>
                                <w:rFonts w:asciiTheme="minorHAnsi" w:hAnsiTheme="minorHAnsi"/>
                                <w:sz w:val="20"/>
                                <w:szCs w:val="20"/>
                              </w:rPr>
                              <w:t>Neste ano, contava ainda o distrito com 1</w:t>
                            </w:r>
                            <w:r w:rsidR="00543E57">
                              <w:rPr>
                                <w:rFonts w:asciiTheme="minorHAnsi" w:hAnsiTheme="minorHAnsi"/>
                                <w:sz w:val="20"/>
                                <w:szCs w:val="20"/>
                              </w:rPr>
                              <w:t>8</w:t>
                            </w:r>
                            <w:r w:rsidRPr="004F7707">
                              <w:rPr>
                                <w:rFonts w:asciiTheme="minorHAnsi" w:hAnsiTheme="minorHAnsi"/>
                                <w:sz w:val="20"/>
                                <w:szCs w:val="20"/>
                              </w:rPr>
                              <w:t xml:space="preserve"> lavras de ouro, mas somente em oito </w:t>
                            </w:r>
                            <w:r w:rsidR="00FA5134">
                              <w:rPr>
                                <w:rFonts w:asciiTheme="minorHAnsi" w:hAnsiTheme="minorHAnsi"/>
                                <w:sz w:val="20"/>
                                <w:szCs w:val="20"/>
                              </w:rPr>
                              <w:t xml:space="preserve">ainda </w:t>
                            </w:r>
                            <w:r w:rsidRPr="004F7707">
                              <w:rPr>
                                <w:rFonts w:asciiTheme="minorHAnsi" w:hAnsiTheme="minorHAnsi"/>
                                <w:sz w:val="20"/>
                                <w:szCs w:val="20"/>
                              </w:rPr>
                              <w:t xml:space="preserve">se trabalhava: Romana, Paixão, Moreira, Soledade, </w:t>
                            </w:r>
                            <w:proofErr w:type="spellStart"/>
                            <w:r w:rsidRPr="004F7707">
                              <w:rPr>
                                <w:rFonts w:asciiTheme="minorHAnsi" w:hAnsiTheme="minorHAnsi"/>
                                <w:sz w:val="20"/>
                                <w:szCs w:val="20"/>
                              </w:rPr>
                              <w:t>Geriza</w:t>
                            </w:r>
                            <w:proofErr w:type="spellEnd"/>
                            <w:r w:rsidRPr="004F7707">
                              <w:rPr>
                                <w:rFonts w:asciiTheme="minorHAnsi" w:hAnsiTheme="minorHAnsi"/>
                                <w:sz w:val="20"/>
                                <w:szCs w:val="20"/>
                              </w:rPr>
                              <w:t xml:space="preserve">, Facão, Moca, Boa Vista, Santo Antônio, </w:t>
                            </w:r>
                            <w:proofErr w:type="spellStart"/>
                            <w:r w:rsidRPr="004F7707">
                              <w:rPr>
                                <w:rFonts w:asciiTheme="minorHAnsi" w:hAnsiTheme="minorHAnsi"/>
                                <w:sz w:val="20"/>
                                <w:szCs w:val="20"/>
                              </w:rPr>
                              <w:t>Caquirro</w:t>
                            </w:r>
                            <w:proofErr w:type="spellEnd"/>
                            <w:r w:rsidRPr="004F7707">
                              <w:rPr>
                                <w:rFonts w:asciiTheme="minorHAnsi" w:hAnsiTheme="minorHAnsi"/>
                                <w:sz w:val="20"/>
                                <w:szCs w:val="20"/>
                              </w:rPr>
                              <w:t xml:space="preserve">, </w:t>
                            </w:r>
                            <w:proofErr w:type="spellStart"/>
                            <w:r w:rsidRPr="004F7707">
                              <w:rPr>
                                <w:rFonts w:asciiTheme="minorHAnsi" w:hAnsiTheme="minorHAnsi"/>
                                <w:sz w:val="20"/>
                                <w:szCs w:val="20"/>
                              </w:rPr>
                              <w:t>Cillaça</w:t>
                            </w:r>
                            <w:proofErr w:type="spellEnd"/>
                            <w:r w:rsidRPr="004F7707">
                              <w:rPr>
                                <w:rFonts w:asciiTheme="minorHAnsi" w:hAnsiTheme="minorHAnsi"/>
                                <w:sz w:val="20"/>
                                <w:szCs w:val="20"/>
                              </w:rPr>
                              <w:t xml:space="preserve">, Pernambuco, Lavra Velha, </w:t>
                            </w:r>
                            <w:proofErr w:type="spellStart"/>
                            <w:r w:rsidRPr="004F7707">
                              <w:rPr>
                                <w:rFonts w:asciiTheme="minorHAnsi" w:hAnsiTheme="minorHAnsi"/>
                                <w:sz w:val="20"/>
                                <w:szCs w:val="20"/>
                              </w:rPr>
                              <w:t>Sambambaia</w:t>
                            </w:r>
                            <w:proofErr w:type="spellEnd"/>
                            <w:r w:rsidRPr="004F7707">
                              <w:rPr>
                                <w:rFonts w:asciiTheme="minorHAnsi" w:hAnsiTheme="minorHAnsi"/>
                                <w:sz w:val="20"/>
                                <w:szCs w:val="20"/>
                              </w:rPr>
                              <w:t xml:space="preserve">, Paciência, Canga, </w:t>
                            </w:r>
                            <w:proofErr w:type="spellStart"/>
                            <w:r w:rsidRPr="004F7707">
                              <w:rPr>
                                <w:rFonts w:asciiTheme="minorHAnsi" w:hAnsiTheme="minorHAnsi"/>
                                <w:sz w:val="20"/>
                                <w:szCs w:val="20"/>
                              </w:rPr>
                              <w:t>Brebré</w:t>
                            </w:r>
                            <w:proofErr w:type="spellEnd"/>
                            <w:r w:rsidRPr="004F7707">
                              <w:rPr>
                                <w:rFonts w:asciiTheme="minorHAnsi" w:hAnsiTheme="minorHAnsi"/>
                                <w:sz w:val="20"/>
                                <w:szCs w:val="20"/>
                              </w:rPr>
                              <w:t xml:space="preserve"> e </w:t>
                            </w:r>
                            <w:proofErr w:type="spellStart"/>
                            <w:r w:rsidRPr="004F7707">
                              <w:rPr>
                                <w:rFonts w:asciiTheme="minorHAnsi" w:hAnsiTheme="minorHAnsi"/>
                                <w:sz w:val="20"/>
                                <w:szCs w:val="20"/>
                              </w:rPr>
                              <w:t>Broacas</w:t>
                            </w:r>
                            <w:proofErr w:type="spellEnd"/>
                            <w:r w:rsidRPr="004F7707">
                              <w:rPr>
                                <w:rFonts w:asciiTheme="minorHAnsi" w:hAnsiTheme="minorHAnsi"/>
                                <w:sz w:val="20"/>
                                <w:szCs w:val="20"/>
                              </w:rPr>
                              <w:t xml:space="preserve">. </w:t>
                            </w:r>
                          </w:p>
                          <w:p w:rsidR="00B26B47" w:rsidRPr="004F7707" w:rsidRDefault="00B26B47" w:rsidP="004E0F34">
                            <w:pP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B7A35" id="_x0000_s1045" type="#_x0000_t202" style="position:absolute;margin-left:608.55pt;margin-top:1.9pt;width:341.25pt;height:134.75pt;z-index:251824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" filled="f" stroked="f">
                <v:textbox>
                  <w:txbxContent>
                    <w:p w:rsidR="00B26B47" w:rsidRPr="0028186D" w:rsidRDefault="000864E8" w:rsidP="00866166">
                      <w:pPr>
                        <w:jc w:val="right"/>
                        <w:rPr>
                          <w:rFonts w:asciiTheme="majorHAnsi" w:hAnsiTheme="majorHAnsi"/>
                          <w:b/>
                          <w:sz w:val="28"/>
                          <w:szCs w:val="28"/>
                          <w:u w:val="single"/>
                        </w:rPr>
                      </w:pPr>
                      <w:r>
                        <w:rPr>
                          <w:rFonts w:asciiTheme="majorHAnsi" w:hAnsiTheme="majorHAnsi"/>
                          <w:b/>
                          <w:sz w:val="28"/>
                          <w:szCs w:val="28"/>
                          <w:u w:val="single"/>
                        </w:rPr>
                        <w:t>Abandono</w:t>
                      </w:r>
                    </w:p>
                    <w:p w:rsidR="00B26B47" w:rsidRPr="004F7707" w:rsidRDefault="00B26B47" w:rsidP="00866166">
                      <w:pPr>
                        <w:jc w:val="right"/>
                        <w:rPr>
                          <w:rFonts w:asciiTheme="minorHAnsi" w:hAnsiTheme="minorHAnsi"/>
                          <w:sz w:val="20"/>
                          <w:szCs w:val="20"/>
                        </w:rPr>
                      </w:pPr>
                      <w:r w:rsidRPr="004F7707">
                        <w:rPr>
                          <w:rFonts w:asciiTheme="minorHAnsi" w:hAnsiTheme="minorHAnsi"/>
                          <w:sz w:val="20"/>
                          <w:szCs w:val="20"/>
                        </w:rPr>
                        <w:t xml:space="preserve">Segundo a publicação </w:t>
                      </w:r>
                      <w:proofErr w:type="spellStart"/>
                      <w:r w:rsidRPr="004F7707">
                        <w:rPr>
                          <w:rFonts w:asciiTheme="minorHAnsi" w:hAnsiTheme="minorHAnsi"/>
                          <w:sz w:val="20"/>
                          <w:szCs w:val="20"/>
                        </w:rPr>
                        <w:t>Almanak</w:t>
                      </w:r>
                      <w:proofErr w:type="spellEnd"/>
                      <w:r w:rsidRPr="004F7707">
                        <w:rPr>
                          <w:rFonts w:asciiTheme="minorHAnsi" w:hAnsiTheme="minorHAnsi"/>
                          <w:sz w:val="20"/>
                          <w:szCs w:val="20"/>
                        </w:rPr>
                        <w:t>, edição de 1864, Morro Vermelho, incluindo o pequeno povoado do Ribeiro Comprido ou Viracopos, tinha neste ano 181 casas com cerca de 900 habitantes e seis pequenas fazendas agrícolas, em que se cultivavam milho, feijão, arroz, mandioca, cana, café, só para o consumo, e se criava gado vacum e cavalar. Havia seis vendas. Os nascimentos em 1861 subiram a 44 e os óbitos a 25.</w:t>
                      </w:r>
                      <w:r w:rsidR="00866166" w:rsidRPr="004F7707">
                        <w:rPr>
                          <w:rFonts w:asciiTheme="minorHAnsi" w:hAnsiTheme="minorHAnsi"/>
                          <w:sz w:val="20"/>
                          <w:szCs w:val="20"/>
                        </w:rPr>
                        <w:t xml:space="preserve">  </w:t>
                      </w:r>
                      <w:r w:rsidRPr="004F7707">
                        <w:rPr>
                          <w:rFonts w:asciiTheme="minorHAnsi" w:hAnsiTheme="minorHAnsi"/>
                          <w:sz w:val="20"/>
                          <w:szCs w:val="20"/>
                        </w:rPr>
                        <w:t>Neste ano, contava ainda o distrito com 1</w:t>
                      </w:r>
                      <w:r w:rsidR="00543E57">
                        <w:rPr>
                          <w:rFonts w:asciiTheme="minorHAnsi" w:hAnsiTheme="minorHAnsi"/>
                          <w:sz w:val="20"/>
                          <w:szCs w:val="20"/>
                        </w:rPr>
                        <w:t>8</w:t>
                      </w:r>
                      <w:r w:rsidRPr="004F7707">
                        <w:rPr>
                          <w:rFonts w:asciiTheme="minorHAnsi" w:hAnsiTheme="minorHAnsi"/>
                          <w:sz w:val="20"/>
                          <w:szCs w:val="20"/>
                        </w:rPr>
                        <w:t xml:space="preserve"> lavras de ouro, mas somente em oito </w:t>
                      </w:r>
                      <w:r w:rsidR="00FA5134">
                        <w:rPr>
                          <w:rFonts w:asciiTheme="minorHAnsi" w:hAnsiTheme="minorHAnsi"/>
                          <w:sz w:val="20"/>
                          <w:szCs w:val="20"/>
                        </w:rPr>
                        <w:t xml:space="preserve">ainda </w:t>
                      </w:r>
                      <w:r w:rsidRPr="004F7707">
                        <w:rPr>
                          <w:rFonts w:asciiTheme="minorHAnsi" w:hAnsiTheme="minorHAnsi"/>
                          <w:sz w:val="20"/>
                          <w:szCs w:val="20"/>
                        </w:rPr>
                        <w:t xml:space="preserve">se trabalhava: Romana, Paixão, Moreira, Soledade, </w:t>
                      </w:r>
                      <w:proofErr w:type="spellStart"/>
                      <w:r w:rsidRPr="004F7707">
                        <w:rPr>
                          <w:rFonts w:asciiTheme="minorHAnsi" w:hAnsiTheme="minorHAnsi"/>
                          <w:sz w:val="20"/>
                          <w:szCs w:val="20"/>
                        </w:rPr>
                        <w:t>Geriza</w:t>
                      </w:r>
                      <w:proofErr w:type="spellEnd"/>
                      <w:r w:rsidRPr="004F7707">
                        <w:rPr>
                          <w:rFonts w:asciiTheme="minorHAnsi" w:hAnsiTheme="minorHAnsi"/>
                          <w:sz w:val="20"/>
                          <w:szCs w:val="20"/>
                        </w:rPr>
                        <w:t xml:space="preserve">, Facão, Moca, Boa Vista, Santo Antônio, </w:t>
                      </w:r>
                      <w:proofErr w:type="spellStart"/>
                      <w:r w:rsidRPr="004F7707">
                        <w:rPr>
                          <w:rFonts w:asciiTheme="minorHAnsi" w:hAnsiTheme="minorHAnsi"/>
                          <w:sz w:val="20"/>
                          <w:szCs w:val="20"/>
                        </w:rPr>
                        <w:t>Caquirro</w:t>
                      </w:r>
                      <w:proofErr w:type="spellEnd"/>
                      <w:r w:rsidRPr="004F7707">
                        <w:rPr>
                          <w:rFonts w:asciiTheme="minorHAnsi" w:hAnsiTheme="minorHAnsi"/>
                          <w:sz w:val="20"/>
                          <w:szCs w:val="20"/>
                        </w:rPr>
                        <w:t xml:space="preserve">, </w:t>
                      </w:r>
                      <w:proofErr w:type="spellStart"/>
                      <w:r w:rsidRPr="004F7707">
                        <w:rPr>
                          <w:rFonts w:asciiTheme="minorHAnsi" w:hAnsiTheme="minorHAnsi"/>
                          <w:sz w:val="20"/>
                          <w:szCs w:val="20"/>
                        </w:rPr>
                        <w:t>Cillaça</w:t>
                      </w:r>
                      <w:proofErr w:type="spellEnd"/>
                      <w:r w:rsidRPr="004F7707">
                        <w:rPr>
                          <w:rFonts w:asciiTheme="minorHAnsi" w:hAnsiTheme="minorHAnsi"/>
                          <w:sz w:val="20"/>
                          <w:szCs w:val="20"/>
                        </w:rPr>
                        <w:t xml:space="preserve">, Pernambuco, Lavra Velha, </w:t>
                      </w:r>
                      <w:proofErr w:type="spellStart"/>
                      <w:r w:rsidRPr="004F7707">
                        <w:rPr>
                          <w:rFonts w:asciiTheme="minorHAnsi" w:hAnsiTheme="minorHAnsi"/>
                          <w:sz w:val="20"/>
                          <w:szCs w:val="20"/>
                        </w:rPr>
                        <w:t>Sambambaia</w:t>
                      </w:r>
                      <w:proofErr w:type="spellEnd"/>
                      <w:r w:rsidRPr="004F7707">
                        <w:rPr>
                          <w:rFonts w:asciiTheme="minorHAnsi" w:hAnsiTheme="minorHAnsi"/>
                          <w:sz w:val="20"/>
                          <w:szCs w:val="20"/>
                        </w:rPr>
                        <w:t xml:space="preserve">, Paciência, Canga, </w:t>
                      </w:r>
                      <w:proofErr w:type="spellStart"/>
                      <w:r w:rsidRPr="004F7707">
                        <w:rPr>
                          <w:rFonts w:asciiTheme="minorHAnsi" w:hAnsiTheme="minorHAnsi"/>
                          <w:sz w:val="20"/>
                          <w:szCs w:val="20"/>
                        </w:rPr>
                        <w:t>Brebré</w:t>
                      </w:r>
                      <w:proofErr w:type="spellEnd"/>
                      <w:r w:rsidRPr="004F7707">
                        <w:rPr>
                          <w:rFonts w:asciiTheme="minorHAnsi" w:hAnsiTheme="minorHAnsi"/>
                          <w:sz w:val="20"/>
                          <w:szCs w:val="20"/>
                        </w:rPr>
                        <w:t xml:space="preserve"> e </w:t>
                      </w:r>
                      <w:proofErr w:type="spellStart"/>
                      <w:r w:rsidRPr="004F7707">
                        <w:rPr>
                          <w:rFonts w:asciiTheme="minorHAnsi" w:hAnsiTheme="minorHAnsi"/>
                          <w:sz w:val="20"/>
                          <w:szCs w:val="20"/>
                        </w:rPr>
                        <w:t>Broacas</w:t>
                      </w:r>
                      <w:proofErr w:type="spellEnd"/>
                      <w:r w:rsidRPr="004F7707">
                        <w:rPr>
                          <w:rFonts w:asciiTheme="minorHAnsi" w:hAnsiTheme="minorHAnsi"/>
                          <w:sz w:val="20"/>
                          <w:szCs w:val="20"/>
                        </w:rPr>
                        <w:t xml:space="preserve">. </w:t>
                      </w:r>
                    </w:p>
                    <w:p w:rsidR="00B26B47" w:rsidRPr="004F7707" w:rsidRDefault="00B26B47" w:rsidP="004E0F34">
                      <w:pPr>
                        <w:rPr>
                          <w:rFonts w:asciiTheme="minorHAnsi" w:hAnsiTheme="minorHAnsi"/>
                          <w:sz w:val="20"/>
                          <w:szCs w:val="20"/>
                        </w:rPr>
                      </w:pPr>
                    </w:p>
                  </w:txbxContent>
                </v:textbox>
              </v:shape>
            </w:pict>
          </mc:Fallback>
        </mc:AlternateContent>
      </w:r>
      <w:r>
        <w:rPr>
          <w:noProof/>
          <w:lang w:eastAsia="pt-BR"/>
        </w:rPr>
        <w:drawing>
          <wp:anchor distT="0" distB="0" distL="114300" distR="114300" simplePos="0" relativeHeight="251877376" behindDoc="0" locked="0" layoutInCell="1" allowOverlap="1" wp14:anchorId="357E8783" wp14:editId="52216AC8">
            <wp:simplePos x="0" y="0"/>
            <wp:positionH relativeFrom="column">
              <wp:posOffset>12043410</wp:posOffset>
            </wp:positionH>
            <wp:positionV relativeFrom="paragraph">
              <wp:posOffset>109855</wp:posOffset>
            </wp:positionV>
            <wp:extent cx="2338612" cy="1498663"/>
            <wp:effectExtent l="19050" t="19050" r="24130" b="2540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MV3v.jpg"/>
                    <pic:cNvPicPr/>
                  </pic:nvPicPr>
                  <pic:blipFill>
                    <a:blip r:embed="rId18">
                      <a:extLst>
                        <a:ext uri="{28A0092B-C50C-407E-A947-70E740481C1C}">
                          <a14:useLocalDpi xmlns:a14="http://schemas.microsoft.com/office/drawing/2010/main" val="0"/>
                        </a:ext>
                      </a:extLst>
                    </a:blip>
                    <a:stretch>
                      <a:fillRect/>
                    </a:stretch>
                  </pic:blipFill>
                  <pic:spPr>
                    <a:xfrm>
                      <a:off x="0" y="0"/>
                      <a:ext cx="2340909" cy="15001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761FA">
        <w:rPr>
          <w:noProof/>
          <w:lang w:eastAsia="pt-BR"/>
        </w:rPr>
        <w:drawing>
          <wp:anchor distT="0" distB="0" distL="114300" distR="114300" simplePos="0" relativeHeight="251832320" behindDoc="0" locked="0" layoutInCell="1" allowOverlap="1" wp14:anchorId="670A4B5A" wp14:editId="10F9AD97">
            <wp:simplePos x="0" y="0"/>
            <wp:positionH relativeFrom="column">
              <wp:posOffset>-568213</wp:posOffset>
            </wp:positionH>
            <wp:positionV relativeFrom="paragraph">
              <wp:posOffset>109855</wp:posOffset>
            </wp:positionV>
            <wp:extent cx="1846580" cy="1868170"/>
            <wp:effectExtent l="19050" t="19050" r="20320" b="1778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02MV05x.jpg"/>
                    <pic:cNvPicPr/>
                  </pic:nvPicPr>
                  <pic:blipFill>
                    <a:blip r:embed="rId19">
                      <a:extLst>
                        <a:ext uri="{28A0092B-C50C-407E-A947-70E740481C1C}">
                          <a14:useLocalDpi xmlns:a14="http://schemas.microsoft.com/office/drawing/2010/main" val="0"/>
                        </a:ext>
                      </a:extLst>
                    </a:blip>
                    <a:stretch>
                      <a:fillRect/>
                    </a:stretch>
                  </pic:blipFill>
                  <pic:spPr>
                    <a:xfrm>
                      <a:off x="0" y="0"/>
                      <a:ext cx="1846580" cy="18681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3B1AAA" w:rsidP="00AB7A3D">
      <w:pPr>
        <w:ind w:firstLine="0"/>
      </w:pPr>
    </w:p>
    <w:p w:rsidR="003B1AAA" w:rsidRDefault="00663C08" w:rsidP="00AB7A3D">
      <w:pPr>
        <w:ind w:firstLine="0"/>
      </w:pPr>
      <w:r>
        <w:rPr>
          <w:noProof/>
          <w:lang w:eastAsia="pt-BR"/>
        </w:rPr>
        <mc:AlternateContent>
          <mc:Choice Requires="wps">
            <w:drawing>
              <wp:anchor distT="0" distB="0" distL="114300" distR="114300" simplePos="0" relativeHeight="251803648" behindDoc="0" locked="0" layoutInCell="1" allowOverlap="1" wp14:anchorId="558530ED" wp14:editId="71B2E157">
                <wp:simplePos x="0" y="0"/>
                <wp:positionH relativeFrom="column">
                  <wp:posOffset>1209135</wp:posOffset>
                </wp:positionH>
                <wp:positionV relativeFrom="paragraph">
                  <wp:posOffset>68815</wp:posOffset>
                </wp:positionV>
                <wp:extent cx="2674488" cy="1828800"/>
                <wp:effectExtent l="0" t="0" r="0" b="0"/>
                <wp:wrapNone/>
                <wp:docPr id="15" name="Caixa de Texto 15"/>
                <wp:cNvGraphicFramePr/>
                <a:graphic xmlns:a="http://schemas.openxmlformats.org/drawingml/2006/main">
                  <a:graphicData uri="http://schemas.microsoft.com/office/word/2010/wordprocessingShape">
                    <wps:wsp>
                      <wps:cNvSpPr txBox="1"/>
                      <wps:spPr>
                        <a:xfrm>
                          <a:off x="0" y="0"/>
                          <a:ext cx="2674488" cy="1828800"/>
                        </a:xfrm>
                        <a:prstGeom prst="rect">
                          <a:avLst/>
                        </a:prstGeom>
                        <a:noFill/>
                        <a:ln w="6350">
                          <a:noFill/>
                        </a:ln>
                      </wps:spPr>
                      <wps:txbx>
                        <w:txbxContent>
                          <w:p w:rsidR="00663C08" w:rsidRPr="00B94702" w:rsidRDefault="00663C08" w:rsidP="002539D7">
                            <w:pPr>
                              <w:jc w:val="center"/>
                              <w:rPr>
                                <w:rFonts w:asciiTheme="majorHAnsi" w:eastAsia="Times New Roman" w:hAnsiTheme="majorHAnsi"/>
                                <w:i/>
                                <w:sz w:val="20"/>
                                <w:szCs w:val="20"/>
                              </w:rPr>
                            </w:pPr>
                            <w:r w:rsidRPr="00B94702">
                              <w:rPr>
                                <w:rFonts w:asciiTheme="majorHAnsi" w:eastAsia="Times New Roman" w:hAnsiTheme="majorHAnsi"/>
                                <w:sz w:val="20"/>
                                <w:szCs w:val="20"/>
                              </w:rPr>
                              <w:t>“</w:t>
                            </w:r>
                            <w:r w:rsidRPr="00B94702">
                              <w:rPr>
                                <w:rFonts w:asciiTheme="majorHAnsi" w:eastAsia="Times New Roman" w:hAnsiTheme="majorHAnsi"/>
                                <w:i/>
                                <w:sz w:val="20"/>
                                <w:szCs w:val="20"/>
                              </w:rPr>
                              <w:t>O distrito de Morro Vermelho foi o primeiro povoamento visitado pela Expedição em Caeté. O distrito, datado do início do século XVIII dado à extração de ouro nas minas de Viracopos, preserva arquitetura e composição urbana harmônica à sua localização privilegiada em fundo de vale emoldurado por colinas. Nos pontos mais altos do povoado se situam as igrejas Nossa Senhora do Rosário e a Matriz Nossa Senhora de Nazareth, monumentos tombados pelo patrimônio histórico.</w:t>
                            </w:r>
                          </w:p>
                          <w:p w:rsidR="00B370D4" w:rsidRDefault="00B370D4" w:rsidP="00663C08">
                            <w:pPr>
                              <w:rPr>
                                <w:rFonts w:asciiTheme="majorHAnsi" w:eastAsia="Times New Roman" w:hAnsi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530ED" id="Caixa de Texto 15" o:spid="_x0000_s1046" type="#_x0000_t202" style="position:absolute;margin-left:95.2pt;margin-top:5.4pt;width:210.6pt;height:2in;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" filled="f" stroked="f" strokeweight=".5pt">
                <v:textbox>
                  <w:txbxContent>
                    <w:p w:rsidR="00663C08" w:rsidRPr="00B94702" w:rsidRDefault="00663C08" w:rsidP="002539D7">
                      <w:pPr>
                        <w:jc w:val="center"/>
                        <w:rPr>
                          <w:rFonts w:asciiTheme="majorHAnsi" w:eastAsia="Times New Roman" w:hAnsiTheme="majorHAnsi"/>
                          <w:i/>
                          <w:sz w:val="20"/>
                          <w:szCs w:val="20"/>
                        </w:rPr>
                      </w:pPr>
                      <w:r w:rsidRPr="00B94702">
                        <w:rPr>
                          <w:rFonts w:asciiTheme="majorHAnsi" w:eastAsia="Times New Roman" w:hAnsiTheme="majorHAnsi"/>
                          <w:sz w:val="20"/>
                          <w:szCs w:val="20"/>
                        </w:rPr>
                        <w:t>“</w:t>
                      </w:r>
                      <w:r w:rsidRPr="00B94702">
                        <w:rPr>
                          <w:rFonts w:asciiTheme="majorHAnsi" w:eastAsia="Times New Roman" w:hAnsiTheme="majorHAnsi"/>
                          <w:i/>
                          <w:sz w:val="20"/>
                          <w:szCs w:val="20"/>
                        </w:rPr>
                        <w:t>O distrito de Morro Vermelho foi o primeiro povoamento visitado pela Expedição em Caeté. O distrito, datado do início do século XVIII dado à extração de ouro nas minas de Viracopos, preserva arquitetura e composição urbana harmônica à sua localização privilegiada em fundo de vale emoldurado por colinas. Nos pontos mais altos do povoado se situam as igrejas Nossa Senhora do Rosário e a Matriz Nossa Senhora de Nazareth, monumentos tombados pelo patrimônio histórico.</w:t>
                      </w:r>
                    </w:p>
                    <w:p w:rsidR="00B370D4" w:rsidRDefault="00B370D4" w:rsidP="00663C08">
                      <w:pPr>
                        <w:rPr>
                          <w:rFonts w:asciiTheme="majorHAnsi" w:eastAsia="Times New Roman" w:hAnsiTheme="majorHAnsi"/>
                          <w:sz w:val="20"/>
                          <w:szCs w:val="20"/>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BD29F6" w:rsidP="00AB7A3D">
      <w:pPr>
        <w:ind w:firstLine="0"/>
      </w:pPr>
      <w:r>
        <w:rPr>
          <w:noProof/>
          <w:lang w:eastAsia="pt-BR"/>
        </w:rPr>
        <mc:AlternateContent>
          <mc:Choice Requires="wps">
            <w:drawing>
              <wp:anchor distT="45720" distB="45720" distL="114300" distR="114300" simplePos="0" relativeHeight="251842560" behindDoc="0" locked="0" layoutInCell="1" allowOverlap="1" wp14:anchorId="767BC05C" wp14:editId="048F9012">
                <wp:simplePos x="0" y="0"/>
                <wp:positionH relativeFrom="column">
                  <wp:posOffset>7785735</wp:posOffset>
                </wp:positionH>
                <wp:positionV relativeFrom="paragraph">
                  <wp:posOffset>73833</wp:posOffset>
                </wp:positionV>
                <wp:extent cx="6523990" cy="1406623"/>
                <wp:effectExtent l="0" t="0" r="0" b="3175"/>
                <wp:wrapNone/>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990" cy="1406623"/>
                        </a:xfrm>
                        <a:prstGeom prst="rect">
                          <a:avLst/>
                        </a:prstGeom>
                        <a:noFill/>
                        <a:ln w="9525">
                          <a:noFill/>
                          <a:miter lim="800000"/>
                          <a:headEnd/>
                          <a:tailEnd/>
                        </a:ln>
                      </wps:spPr>
                      <wps:txbx>
                        <w:txbxContent>
                          <w:p w:rsidR="00866166" w:rsidRPr="004F7707" w:rsidRDefault="00866166" w:rsidP="004E0F34">
                            <w:pPr>
                              <w:rPr>
                                <w:rFonts w:asciiTheme="minorHAnsi" w:hAnsiTheme="minorHAnsi"/>
                                <w:sz w:val="20"/>
                                <w:szCs w:val="20"/>
                              </w:rPr>
                            </w:pPr>
                            <w:r w:rsidRPr="004F7707">
                              <w:rPr>
                                <w:rFonts w:asciiTheme="minorHAnsi" w:hAnsiTheme="minorHAnsi"/>
                                <w:sz w:val="20"/>
                                <w:szCs w:val="20"/>
                              </w:rPr>
                              <w:t>Sua única indústria, além da mineração, era a do fabrico do ferro, que era preparado em três fábricas, sendo que todo o produto delas era enviado em barras para a Companhia Morro Velho. O povoado ainda importava fazendas de secos e molhados de Sabará e exportava ferro e ouro em pequena quantidade. O distrito tinha na época uma estrada para Sabará, uma para Raposos, outra para Rio das Pedras (Rio Acima) e outra para Caeté, distando de Caeté uma légua e meia, de Raposos duas e meia, de Sabará três e Rio das Pedras seis.</w:t>
                            </w:r>
                          </w:p>
                          <w:p w:rsidR="00866166" w:rsidRPr="004F7707" w:rsidRDefault="00866166" w:rsidP="004E0F34">
                            <w:pPr>
                              <w:rPr>
                                <w:rFonts w:asciiTheme="minorHAnsi" w:hAnsiTheme="minorHAnsi"/>
                                <w:sz w:val="20"/>
                                <w:szCs w:val="20"/>
                              </w:rPr>
                            </w:pPr>
                            <w:r w:rsidRPr="004F7707">
                              <w:rPr>
                                <w:rFonts w:asciiTheme="minorHAnsi" w:hAnsiTheme="minorHAnsi"/>
                                <w:sz w:val="20"/>
                                <w:szCs w:val="20"/>
                              </w:rPr>
                              <w:t>O cultivo limitava-se ao plantio de milho, feijão, arroz, mamona e raízes tuberosas. Havia excelente barro de louça, mas esta indústria pouco lucro deixava, em razão da falta de conhecimento dos métodos aperfeiçoados e d</w:t>
                            </w:r>
                            <w:r w:rsidR="008D0DF1" w:rsidRPr="004F7707">
                              <w:rPr>
                                <w:rFonts w:asciiTheme="minorHAnsi" w:hAnsiTheme="minorHAnsi"/>
                                <w:sz w:val="20"/>
                                <w:szCs w:val="20"/>
                              </w:rPr>
                              <w:t>e</w:t>
                            </w:r>
                            <w:r w:rsidRPr="004F7707">
                              <w:rPr>
                                <w:rFonts w:asciiTheme="minorHAnsi" w:hAnsiTheme="minorHAnsi"/>
                                <w:sz w:val="20"/>
                                <w:szCs w:val="20"/>
                              </w:rPr>
                              <w:t xml:space="preserve"> capital necessário</w:t>
                            </w:r>
                            <w:r w:rsidR="001A21BE" w:rsidRPr="004F7707">
                              <w:rPr>
                                <w:rFonts w:asciiTheme="minorHAnsi" w:hAnsiTheme="minorHAnsi"/>
                                <w:sz w:val="20"/>
                                <w:szCs w:val="20"/>
                              </w:rPr>
                              <w:t xml:space="preserve"> para </w:t>
                            </w:r>
                            <w:r w:rsidRPr="004F7707">
                              <w:rPr>
                                <w:rFonts w:asciiTheme="minorHAnsi" w:hAnsiTheme="minorHAnsi"/>
                                <w:sz w:val="20"/>
                                <w:szCs w:val="20"/>
                              </w:rPr>
                              <w:t>aquisição de equipamentos.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BC05C" id="_x0000_s1047" type="#_x0000_t202" style="position:absolute;margin-left:613.05pt;margin-top:5.8pt;width:513.7pt;height:110.75pt;z-index:251842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" filled="f" stroked="f">
                <v:textbox>
                  <w:txbxContent>
                    <w:p w:rsidR="00866166" w:rsidRPr="004F7707" w:rsidRDefault="00866166" w:rsidP="004E0F34">
                      <w:pPr>
                        <w:rPr>
                          <w:rFonts w:asciiTheme="minorHAnsi" w:hAnsiTheme="minorHAnsi"/>
                          <w:sz w:val="20"/>
                          <w:szCs w:val="20"/>
                        </w:rPr>
                      </w:pPr>
                      <w:r w:rsidRPr="004F7707">
                        <w:rPr>
                          <w:rFonts w:asciiTheme="minorHAnsi" w:hAnsiTheme="minorHAnsi"/>
                          <w:sz w:val="20"/>
                          <w:szCs w:val="20"/>
                        </w:rPr>
                        <w:t>Sua única indústria, além da mineração, era a do fabrico do ferro, que era preparado em três fábricas, sendo que todo o produto delas era enviado em barras para a Companhia Morro Velho. O povoado ainda importava fazendas de secos e molhados de Sabará e exportava ferro e ouro em pequena quantidade. O distrito tinha na época uma estrada para Sabará, uma para Raposos, outra para Rio das Pedras (Rio Acima) e outra para Caeté, distando de Caeté uma légua e meia, de Raposos duas e meia, de Sabará três e Rio das Pedras seis.</w:t>
                      </w:r>
                    </w:p>
                    <w:p w:rsidR="00866166" w:rsidRPr="004F7707" w:rsidRDefault="00866166" w:rsidP="004E0F34">
                      <w:pPr>
                        <w:rPr>
                          <w:rFonts w:asciiTheme="minorHAnsi" w:hAnsiTheme="minorHAnsi"/>
                          <w:sz w:val="20"/>
                          <w:szCs w:val="20"/>
                        </w:rPr>
                      </w:pPr>
                      <w:r w:rsidRPr="004F7707">
                        <w:rPr>
                          <w:rFonts w:asciiTheme="minorHAnsi" w:hAnsiTheme="minorHAnsi"/>
                          <w:sz w:val="20"/>
                          <w:szCs w:val="20"/>
                        </w:rPr>
                        <w:t>O cultivo limitava-se ao plantio de milho, feijão, arroz, mamona e raízes tuberosas. Havia excelente barro de louça, mas esta indústria pouco lucro deixava, em razão da falta de conhecimento dos métodos aperfeiçoados e d</w:t>
                      </w:r>
                      <w:r w:rsidR="008D0DF1" w:rsidRPr="004F7707">
                        <w:rPr>
                          <w:rFonts w:asciiTheme="minorHAnsi" w:hAnsiTheme="minorHAnsi"/>
                          <w:sz w:val="20"/>
                          <w:szCs w:val="20"/>
                        </w:rPr>
                        <w:t>e</w:t>
                      </w:r>
                      <w:r w:rsidRPr="004F7707">
                        <w:rPr>
                          <w:rFonts w:asciiTheme="minorHAnsi" w:hAnsiTheme="minorHAnsi"/>
                          <w:sz w:val="20"/>
                          <w:szCs w:val="20"/>
                        </w:rPr>
                        <w:t xml:space="preserve"> capital necessário</w:t>
                      </w:r>
                      <w:r w:rsidR="001A21BE" w:rsidRPr="004F7707">
                        <w:rPr>
                          <w:rFonts w:asciiTheme="minorHAnsi" w:hAnsiTheme="minorHAnsi"/>
                          <w:sz w:val="20"/>
                          <w:szCs w:val="20"/>
                        </w:rPr>
                        <w:t xml:space="preserve"> para </w:t>
                      </w:r>
                      <w:r w:rsidRPr="004F7707">
                        <w:rPr>
                          <w:rFonts w:asciiTheme="minorHAnsi" w:hAnsiTheme="minorHAnsi"/>
                          <w:sz w:val="20"/>
                          <w:szCs w:val="20"/>
                        </w:rPr>
                        <w:t>aquisição de equipamentos.</w:t>
                      </w:r>
                    </w:p>
                  </w:txbxContent>
                </v:textbox>
              </v:shape>
            </w:pict>
          </mc:Fallback>
        </mc:AlternateContent>
      </w:r>
    </w:p>
    <w:p w:rsidR="003B1AAA" w:rsidRDefault="003B1AAA" w:rsidP="00AB7A3D">
      <w:pPr>
        <w:ind w:firstLine="0"/>
      </w:pPr>
    </w:p>
    <w:p w:rsidR="003B1AAA" w:rsidRDefault="002539D7" w:rsidP="00AB7A3D">
      <w:pPr>
        <w:ind w:firstLine="0"/>
      </w:pPr>
      <w:r>
        <w:rPr>
          <w:noProof/>
          <w:lang w:eastAsia="pt-BR"/>
        </w:rPr>
        <mc:AlternateContent>
          <mc:Choice Requires="wps">
            <w:drawing>
              <wp:anchor distT="0" distB="0" distL="114300" distR="114300" simplePos="0" relativeHeight="251815936" behindDoc="0" locked="0" layoutInCell="1" allowOverlap="1" wp14:anchorId="1296C5C1" wp14:editId="3D2D2DF8">
                <wp:simplePos x="0" y="0"/>
                <wp:positionH relativeFrom="column">
                  <wp:posOffset>-550545</wp:posOffset>
                </wp:positionH>
                <wp:positionV relativeFrom="paragraph">
                  <wp:posOffset>217343</wp:posOffset>
                </wp:positionV>
                <wp:extent cx="4498837" cy="2854197"/>
                <wp:effectExtent l="0" t="0" r="0" b="3810"/>
                <wp:wrapNone/>
                <wp:docPr id="12" name="Caixa de Texto 12"/>
                <wp:cNvGraphicFramePr/>
                <a:graphic xmlns:a="http://schemas.openxmlformats.org/drawingml/2006/main">
                  <a:graphicData uri="http://schemas.microsoft.com/office/word/2010/wordprocessingShape">
                    <wps:wsp>
                      <wps:cNvSpPr txBox="1"/>
                      <wps:spPr>
                        <a:xfrm>
                          <a:off x="0" y="0"/>
                          <a:ext cx="4498837" cy="2854197"/>
                        </a:xfrm>
                        <a:prstGeom prst="rect">
                          <a:avLst/>
                        </a:prstGeom>
                        <a:noFill/>
                        <a:ln w="6350">
                          <a:noFill/>
                        </a:ln>
                      </wps:spPr>
                      <wps:txbx>
                        <w:txbxContent>
                          <w:p w:rsidR="00663C08" w:rsidRPr="00B94702" w:rsidRDefault="00663C08" w:rsidP="002539D7">
                            <w:pPr>
                              <w:tabs>
                                <w:tab w:val="left" w:pos="5103"/>
                              </w:tabs>
                              <w:rPr>
                                <w:rFonts w:asciiTheme="majorHAnsi" w:eastAsia="Times New Roman" w:hAnsiTheme="majorHAnsi"/>
                                <w:i/>
                                <w:sz w:val="20"/>
                                <w:szCs w:val="20"/>
                              </w:rPr>
                            </w:pPr>
                            <w:r w:rsidRPr="00B94702">
                              <w:rPr>
                                <w:rFonts w:asciiTheme="majorHAnsi" w:eastAsia="Times New Roman" w:hAnsiTheme="majorHAnsi"/>
                                <w:i/>
                                <w:sz w:val="20"/>
                                <w:szCs w:val="20"/>
                              </w:rPr>
                              <w:t>O acolhedor distrito de Morro Vermelho, que cativa os olhos em função da encantadora composição entre paisagem e ocupação humana, ainda conserva tradições folclóricas e históricas em suas festas religiosas, nas quais se destacam a Cavalhada e o Aluá. Trazida pelos portugueses no apogeu do ciclo do ouro, a Cavalhada Nossa Senhora de Nazareth representa a luta entre mouros e cristãos pelo domínio da Península Ibérica. Considerada a maior das festas do povoado, esta tem sido encenada há 302 anos (</w:t>
                            </w:r>
                            <w:r w:rsidRPr="00B94702">
                              <w:rPr>
                                <w:rFonts w:asciiTheme="majorHAnsi" w:eastAsia="Times New Roman" w:hAnsiTheme="majorHAnsi"/>
                                <w:sz w:val="20"/>
                                <w:szCs w:val="20"/>
                              </w:rPr>
                              <w:t>estudo publicado em 2006</w:t>
                            </w:r>
                            <w:r w:rsidRPr="00B94702">
                              <w:rPr>
                                <w:rFonts w:asciiTheme="majorHAnsi" w:eastAsia="Times New Roman" w:hAnsiTheme="majorHAnsi"/>
                                <w:i/>
                                <w:sz w:val="20"/>
                                <w:szCs w:val="20"/>
                              </w:rPr>
                              <w:t xml:space="preserve">). No entanto, a mais antiga festa celebrada é datada de 1650, iniciada por escravos das minas de Viracopos. Por não poderem participar das folias dos brancos, os negros faziam sua comemoração às escondidas, ao luar, de onde surgiu o nome Festa do Aluá. Reza a tradição que durante a dança é servida uma bebida preparada com farinha de mandioca, abacaxi e rapadura. </w:t>
                            </w:r>
                          </w:p>
                          <w:p w:rsidR="00663C08" w:rsidRPr="003B1900" w:rsidRDefault="00663C08" w:rsidP="002539D7">
                            <w:pPr>
                              <w:tabs>
                                <w:tab w:val="left" w:pos="5103"/>
                              </w:tabs>
                              <w:rPr>
                                <w:rFonts w:asciiTheme="minorHAnsi" w:eastAsia="Times New Roman" w:hAnsiTheme="minorHAnsi"/>
                                <w:i/>
                                <w:color w:val="000000" w:themeColor="text1"/>
                                <w:sz w:val="16"/>
                                <w:szCs w:val="16"/>
                              </w:rPr>
                            </w:pPr>
                            <w:r w:rsidRPr="00B94702">
                              <w:rPr>
                                <w:rFonts w:asciiTheme="majorHAnsi" w:eastAsia="Times New Roman" w:hAnsiTheme="majorHAnsi"/>
                                <w:i/>
                                <w:sz w:val="20"/>
                                <w:szCs w:val="20"/>
                              </w:rPr>
                              <w:t>O crescimento populacional e desenvolvimento urbano de cidades históricas sempre aparecem como ameaça à preservação da paisagem cultural. Talvez seja neste sentido que em localidades pequenas, como no caso de Morro Vermelho e de São Bartolomeu, em Ouro Preto, tem-se a impressão de que o tempo parou; e na escala da evolução arquitetônica parou de fato</w:t>
                            </w:r>
                            <w:r w:rsidRPr="00B94702">
                              <w:rPr>
                                <w:rFonts w:asciiTheme="majorHAnsi" w:eastAsia="Times New Roman" w:hAnsiTheme="majorHAnsi"/>
                                <w:sz w:val="20"/>
                                <w:szCs w:val="20"/>
                              </w:rPr>
                              <w:t xml:space="preserve">...” </w:t>
                            </w:r>
                            <w:r w:rsidRPr="003B1900">
                              <w:rPr>
                                <w:rFonts w:asciiTheme="minorHAnsi" w:eastAsia="Times New Roman" w:hAnsiTheme="minorHAnsi"/>
                                <w:i/>
                                <w:sz w:val="16"/>
                                <w:szCs w:val="16"/>
                              </w:rPr>
                              <w:t>(</w:t>
                            </w:r>
                            <w:r w:rsidRPr="003B1900">
                              <w:rPr>
                                <w:rFonts w:asciiTheme="minorHAnsi" w:eastAsia="Times New Roman" w:hAnsiTheme="minorHAnsi"/>
                                <w:bCs/>
                                <w:i/>
                                <w:sz w:val="16"/>
                                <w:szCs w:val="16"/>
                              </w:rPr>
                              <w:t>Expedição - Caminhos Antigos das Minas à Bahia)</w:t>
                            </w:r>
                            <w:r w:rsidRPr="003B1900">
                              <w:rPr>
                                <w:rFonts w:asciiTheme="minorHAnsi" w:eastAsia="Times New Roman" w:hAnsiTheme="minorHAnsi"/>
                                <w:b/>
                                <w:bCs/>
                                <w:i/>
                                <w:sz w:val="16"/>
                                <w:szCs w:val="16"/>
                              </w:rPr>
                              <w:t xml:space="preserve">, </w:t>
                            </w:r>
                            <w:r w:rsidRPr="003B1900">
                              <w:rPr>
                                <w:rFonts w:asciiTheme="minorHAnsi" w:eastAsia="Times New Roman" w:hAnsiTheme="minorHAnsi"/>
                                <w:bCs/>
                                <w:i/>
                                <w:color w:val="000000" w:themeColor="text1"/>
                                <w:sz w:val="16"/>
                                <w:szCs w:val="16"/>
                              </w:rPr>
                              <w:t>(</w:t>
                            </w:r>
                            <w:hyperlink r:id="rId20" w:history="1">
                              <w:r w:rsidRPr="003B1900">
                                <w:rPr>
                                  <w:rFonts w:asciiTheme="minorHAnsi" w:eastAsia="Times New Roman" w:hAnsiTheme="minorHAnsi"/>
                                  <w:i/>
                                  <w:color w:val="000000" w:themeColor="text1"/>
                                  <w:sz w:val="16"/>
                                  <w:szCs w:val="16"/>
                                </w:rPr>
                                <w:t>http://www.terrazul.org.br/caminho7/relatorio.pdf</w:t>
                              </w:r>
                            </w:hyperlink>
                            <w:r w:rsidRPr="003B1900">
                              <w:rPr>
                                <w:rFonts w:asciiTheme="minorHAnsi" w:eastAsia="Times New Roman" w:hAnsiTheme="minorHAnsi"/>
                                <w:i/>
                                <w:color w:val="000000" w:themeColor="text1"/>
                                <w:sz w:val="16"/>
                                <w:szCs w:val="16"/>
                              </w:rPr>
                              <w:t>)</w:t>
                            </w:r>
                          </w:p>
                          <w:p w:rsidR="00663C08" w:rsidRPr="002539D7" w:rsidRDefault="00663C08" w:rsidP="002539D7">
                            <w:pPr>
                              <w:tabs>
                                <w:tab w:val="left" w:pos="5103"/>
                              </w:tabs>
                              <w:rPr>
                                <w:rFonts w:asciiTheme="minorHAnsi" w:eastAsia="Arial" w:hAnsiTheme="minorHAnsi" w:cs="Tahoma"/>
                                <w:color w:val="C00000"/>
                                <w:sz w:val="16"/>
                                <w:szCs w:val="16"/>
                              </w:rPr>
                            </w:pPr>
                          </w:p>
                          <w:p w:rsidR="00663C08" w:rsidRDefault="00663C08" w:rsidP="002539D7">
                            <w:pPr>
                              <w:tabs>
                                <w:tab w:val="left" w:pos="5103"/>
                              </w:tabs>
                              <w:rPr>
                                <w:rFonts w:asciiTheme="majorHAnsi" w:hAnsiTheme="majorHAnsi"/>
                                <w:color w:val="000000" w:themeColor="text1"/>
                                <w:sz w:val="20"/>
                                <w:szCs w:val="20"/>
                              </w:rPr>
                            </w:pPr>
                          </w:p>
                          <w:p w:rsidR="00663C08" w:rsidRPr="00156752" w:rsidRDefault="00663C08" w:rsidP="002539D7">
                            <w:pPr>
                              <w:tabs>
                                <w:tab w:val="left" w:pos="5103"/>
                              </w:tabs>
                              <w:rPr>
                                <w:rFonts w:ascii="Times New Roman" w:eastAsia="Arial"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6C5C1" id="Caixa de Texto 12" o:spid="_x0000_s1048" type="#_x0000_t202" style="position:absolute;margin-left:-43.35pt;margin-top:17.1pt;width:354.25pt;height:224.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" filled="f" stroked="f" strokeweight=".5pt">
                <v:textbox>
                  <w:txbxContent>
                    <w:p w:rsidR="00663C08" w:rsidRPr="00B94702" w:rsidRDefault="00663C08" w:rsidP="002539D7">
                      <w:pPr>
                        <w:tabs>
                          <w:tab w:val="left" w:pos="5103"/>
                        </w:tabs>
                        <w:rPr>
                          <w:rFonts w:asciiTheme="majorHAnsi" w:eastAsia="Times New Roman" w:hAnsiTheme="majorHAnsi"/>
                          <w:i/>
                          <w:sz w:val="20"/>
                          <w:szCs w:val="20"/>
                        </w:rPr>
                      </w:pPr>
                      <w:r w:rsidRPr="00B94702">
                        <w:rPr>
                          <w:rFonts w:asciiTheme="majorHAnsi" w:eastAsia="Times New Roman" w:hAnsiTheme="majorHAnsi"/>
                          <w:i/>
                          <w:sz w:val="20"/>
                          <w:szCs w:val="20"/>
                        </w:rPr>
                        <w:t>O acolhedor distrito de Morro Vermelho, que cativa os olhos em função da encantadora composição entre paisagem e ocupação humana, ainda conserva tradições folclóricas e históricas em suas festas religiosas, nas quais se destacam a Cavalhada e o Aluá. Trazida pelos portugueses no apogeu do ciclo do ouro, a Cavalhada Nossa Senhora de Nazareth representa a luta entre mouros e cristãos pelo domínio da Península Ibérica. Considerada a maior das festas do povoado, esta tem sido encenada há 302 anos (</w:t>
                      </w:r>
                      <w:r w:rsidRPr="00B94702">
                        <w:rPr>
                          <w:rFonts w:asciiTheme="majorHAnsi" w:eastAsia="Times New Roman" w:hAnsiTheme="majorHAnsi"/>
                          <w:sz w:val="20"/>
                          <w:szCs w:val="20"/>
                        </w:rPr>
                        <w:t>estudo publicado em 2006</w:t>
                      </w:r>
                      <w:r w:rsidRPr="00B94702">
                        <w:rPr>
                          <w:rFonts w:asciiTheme="majorHAnsi" w:eastAsia="Times New Roman" w:hAnsiTheme="majorHAnsi"/>
                          <w:i/>
                          <w:sz w:val="20"/>
                          <w:szCs w:val="20"/>
                        </w:rPr>
                        <w:t xml:space="preserve">). No entanto, a mais antiga festa celebrada é datada de 1650, iniciada por escravos das minas de Viracopos. Por não poderem participar das folias dos brancos, os negros faziam sua comemoração às escondidas, ao luar, de onde surgiu o nome Festa do Aluá. Reza a tradição que durante a dança é servida uma bebida preparada com farinha de mandioca, abacaxi e rapadura. </w:t>
                      </w:r>
                    </w:p>
                    <w:p w:rsidR="00663C08" w:rsidRPr="003B1900" w:rsidRDefault="00663C08" w:rsidP="002539D7">
                      <w:pPr>
                        <w:tabs>
                          <w:tab w:val="left" w:pos="5103"/>
                        </w:tabs>
                        <w:rPr>
                          <w:rFonts w:asciiTheme="minorHAnsi" w:eastAsia="Times New Roman" w:hAnsiTheme="minorHAnsi"/>
                          <w:i/>
                          <w:color w:val="000000" w:themeColor="text1"/>
                          <w:sz w:val="16"/>
                          <w:szCs w:val="16"/>
                        </w:rPr>
                      </w:pPr>
                      <w:r w:rsidRPr="00B94702">
                        <w:rPr>
                          <w:rFonts w:asciiTheme="majorHAnsi" w:eastAsia="Times New Roman" w:hAnsiTheme="majorHAnsi"/>
                          <w:i/>
                          <w:sz w:val="20"/>
                          <w:szCs w:val="20"/>
                        </w:rPr>
                        <w:t>O crescimento populacional e desenvolvimento urbano de cidades históricas sempre aparecem como ameaça à preservação da paisagem cultural. Talvez seja neste sentido que em localidades pequenas, como no caso de Morro Vermelho e de São Bartolomeu, em Ouro Preto, tem-se a impressão de que o tempo parou; e na escala da evolução arquitetônica parou de fato</w:t>
                      </w:r>
                      <w:r w:rsidRPr="00B94702">
                        <w:rPr>
                          <w:rFonts w:asciiTheme="majorHAnsi" w:eastAsia="Times New Roman" w:hAnsiTheme="majorHAnsi"/>
                          <w:sz w:val="20"/>
                          <w:szCs w:val="20"/>
                        </w:rPr>
                        <w:t xml:space="preserve">...” </w:t>
                      </w:r>
                      <w:r w:rsidRPr="003B1900">
                        <w:rPr>
                          <w:rFonts w:asciiTheme="minorHAnsi" w:eastAsia="Times New Roman" w:hAnsiTheme="minorHAnsi"/>
                          <w:i/>
                          <w:sz w:val="16"/>
                          <w:szCs w:val="16"/>
                        </w:rPr>
                        <w:t>(</w:t>
                      </w:r>
                      <w:r w:rsidRPr="003B1900">
                        <w:rPr>
                          <w:rFonts w:asciiTheme="minorHAnsi" w:eastAsia="Times New Roman" w:hAnsiTheme="minorHAnsi"/>
                          <w:bCs/>
                          <w:i/>
                          <w:sz w:val="16"/>
                          <w:szCs w:val="16"/>
                        </w:rPr>
                        <w:t>Expedição - Caminhos Antigos das Minas à Bahia)</w:t>
                      </w:r>
                      <w:r w:rsidRPr="003B1900">
                        <w:rPr>
                          <w:rFonts w:asciiTheme="minorHAnsi" w:eastAsia="Times New Roman" w:hAnsiTheme="minorHAnsi"/>
                          <w:b/>
                          <w:bCs/>
                          <w:i/>
                          <w:sz w:val="16"/>
                          <w:szCs w:val="16"/>
                        </w:rPr>
                        <w:t xml:space="preserve">, </w:t>
                      </w:r>
                      <w:r w:rsidRPr="003B1900">
                        <w:rPr>
                          <w:rFonts w:asciiTheme="minorHAnsi" w:eastAsia="Times New Roman" w:hAnsiTheme="minorHAnsi"/>
                          <w:bCs/>
                          <w:i/>
                          <w:color w:val="000000" w:themeColor="text1"/>
                          <w:sz w:val="16"/>
                          <w:szCs w:val="16"/>
                        </w:rPr>
                        <w:t>(</w:t>
                      </w:r>
                      <w:hyperlink r:id="rId21" w:history="1">
                        <w:r w:rsidRPr="003B1900">
                          <w:rPr>
                            <w:rFonts w:asciiTheme="minorHAnsi" w:eastAsia="Times New Roman" w:hAnsiTheme="minorHAnsi"/>
                            <w:i/>
                            <w:color w:val="000000" w:themeColor="text1"/>
                            <w:sz w:val="16"/>
                            <w:szCs w:val="16"/>
                          </w:rPr>
                          <w:t>http://www.terrazul.org.br/caminho7/relatorio.pdf</w:t>
                        </w:r>
                      </w:hyperlink>
                      <w:r w:rsidRPr="003B1900">
                        <w:rPr>
                          <w:rFonts w:asciiTheme="minorHAnsi" w:eastAsia="Times New Roman" w:hAnsiTheme="minorHAnsi"/>
                          <w:i/>
                          <w:color w:val="000000" w:themeColor="text1"/>
                          <w:sz w:val="16"/>
                          <w:szCs w:val="16"/>
                        </w:rPr>
                        <w:t>)</w:t>
                      </w:r>
                    </w:p>
                    <w:p w:rsidR="00663C08" w:rsidRPr="002539D7" w:rsidRDefault="00663C08" w:rsidP="002539D7">
                      <w:pPr>
                        <w:tabs>
                          <w:tab w:val="left" w:pos="5103"/>
                        </w:tabs>
                        <w:rPr>
                          <w:rFonts w:asciiTheme="minorHAnsi" w:eastAsia="Arial" w:hAnsiTheme="minorHAnsi" w:cs="Tahoma"/>
                          <w:color w:val="C00000"/>
                          <w:sz w:val="16"/>
                          <w:szCs w:val="16"/>
                        </w:rPr>
                      </w:pPr>
                    </w:p>
                    <w:p w:rsidR="00663C08" w:rsidRDefault="00663C08" w:rsidP="002539D7">
                      <w:pPr>
                        <w:tabs>
                          <w:tab w:val="left" w:pos="5103"/>
                        </w:tabs>
                        <w:rPr>
                          <w:rFonts w:asciiTheme="majorHAnsi" w:hAnsiTheme="majorHAnsi"/>
                          <w:color w:val="000000" w:themeColor="text1"/>
                          <w:sz w:val="20"/>
                          <w:szCs w:val="20"/>
                        </w:rPr>
                      </w:pPr>
                    </w:p>
                    <w:p w:rsidR="00663C08" w:rsidRPr="00156752" w:rsidRDefault="00663C08" w:rsidP="002539D7">
                      <w:pPr>
                        <w:tabs>
                          <w:tab w:val="left" w:pos="5103"/>
                        </w:tabs>
                        <w:rPr>
                          <w:rFonts w:ascii="Times New Roman" w:eastAsia="Arial" w:hAnsi="Times New Roman" w:cs="Times New Roman"/>
                          <w:sz w:val="22"/>
                          <w:szCs w:val="22"/>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BD29F6" w:rsidP="00AB7A3D">
      <w:pPr>
        <w:ind w:firstLine="0"/>
      </w:pPr>
      <w:r>
        <w:rPr>
          <w:noProof/>
          <w:lang w:eastAsia="pt-BR"/>
        </w:rPr>
        <mc:AlternateContent>
          <mc:Choice Requires="wps">
            <w:drawing>
              <wp:anchor distT="0" distB="0" distL="114300" distR="114300" simplePos="0" relativeHeight="251854848" behindDoc="0" locked="0" layoutInCell="1" allowOverlap="1" wp14:anchorId="0949470F" wp14:editId="5B37B442">
                <wp:simplePos x="0" y="0"/>
                <wp:positionH relativeFrom="column">
                  <wp:posOffset>10203942</wp:posOffset>
                </wp:positionH>
                <wp:positionV relativeFrom="paragraph">
                  <wp:posOffset>166624</wp:posOffset>
                </wp:positionV>
                <wp:extent cx="4109466" cy="1866138"/>
                <wp:effectExtent l="0" t="0" r="0" b="1270"/>
                <wp:wrapNone/>
                <wp:docPr id="52" name="Caixa de Texto 52"/>
                <wp:cNvGraphicFramePr/>
                <a:graphic xmlns:a="http://schemas.openxmlformats.org/drawingml/2006/main">
                  <a:graphicData uri="http://schemas.microsoft.com/office/word/2010/wordprocessingShape">
                    <wps:wsp>
                      <wps:cNvSpPr txBox="1"/>
                      <wps:spPr>
                        <a:xfrm>
                          <a:off x="0" y="0"/>
                          <a:ext cx="4109466" cy="1866138"/>
                        </a:xfrm>
                        <a:prstGeom prst="rect">
                          <a:avLst/>
                        </a:prstGeom>
                        <a:noFill/>
                        <a:ln w="6350">
                          <a:noFill/>
                        </a:ln>
                      </wps:spPr>
                      <wps:txbx>
                        <w:txbxContent>
                          <w:p w:rsidR="009204A0" w:rsidRDefault="00F00752" w:rsidP="000864E8">
                            <w:pPr>
                              <w:ind w:firstLine="0"/>
                              <w:rPr>
                                <w:rFonts w:asciiTheme="majorHAnsi" w:hAnsiTheme="majorHAnsi"/>
                                <w:b/>
                                <w:sz w:val="28"/>
                                <w:szCs w:val="28"/>
                                <w:u w:val="single"/>
                              </w:rPr>
                            </w:pPr>
                            <w:r>
                              <w:rPr>
                                <w:rFonts w:asciiTheme="majorHAnsi" w:hAnsiTheme="majorHAnsi"/>
                                <w:b/>
                                <w:sz w:val="28"/>
                                <w:szCs w:val="28"/>
                                <w:u w:val="single"/>
                              </w:rPr>
                              <w:t>Do ouro ao carvão</w:t>
                            </w:r>
                          </w:p>
                          <w:p w:rsidR="00BD29F6" w:rsidRPr="009204A0" w:rsidRDefault="00BD29F6" w:rsidP="008D0DF1">
                            <w:pPr>
                              <w:rPr>
                                <w:rFonts w:asciiTheme="minorHAnsi" w:hAnsiTheme="minorHAnsi"/>
                                <w:sz w:val="20"/>
                                <w:szCs w:val="20"/>
                              </w:rPr>
                            </w:pPr>
                            <w:r w:rsidRPr="009204A0">
                              <w:rPr>
                                <w:rFonts w:asciiTheme="minorHAnsi" w:hAnsiTheme="minorHAnsi"/>
                                <w:sz w:val="20"/>
                                <w:szCs w:val="20"/>
                              </w:rPr>
                              <w:t xml:space="preserve">Em 1889 foi criada a agência dos Correios de Morro Vermelho, sendo nomeado no ano seguinte como primeiro agente Cândido Evangelista Marques Guimarães, conhecido como Pai </w:t>
                            </w:r>
                            <w:proofErr w:type="spellStart"/>
                            <w:r w:rsidRPr="009204A0">
                              <w:rPr>
                                <w:rFonts w:asciiTheme="minorHAnsi" w:hAnsiTheme="minorHAnsi"/>
                                <w:sz w:val="20"/>
                                <w:szCs w:val="20"/>
                              </w:rPr>
                              <w:t>Candu</w:t>
                            </w:r>
                            <w:proofErr w:type="spellEnd"/>
                            <w:r w:rsidRPr="009204A0">
                              <w:rPr>
                                <w:rFonts w:asciiTheme="minorHAnsi" w:hAnsiTheme="minorHAnsi"/>
                                <w:sz w:val="20"/>
                                <w:szCs w:val="20"/>
                              </w:rPr>
                              <w:t>.</w:t>
                            </w:r>
                          </w:p>
                          <w:p w:rsidR="00BD29F6" w:rsidRPr="009204A0" w:rsidRDefault="00BD29F6" w:rsidP="008D0DF1">
                            <w:pPr>
                              <w:rPr>
                                <w:rFonts w:asciiTheme="minorHAnsi" w:eastAsia="Times New Roman" w:hAnsiTheme="minorHAnsi"/>
                                <w:sz w:val="20"/>
                                <w:szCs w:val="20"/>
                              </w:rPr>
                            </w:pPr>
                            <w:r w:rsidRPr="009204A0">
                              <w:rPr>
                                <w:rFonts w:asciiTheme="minorHAnsi" w:eastAsia="Times New Roman" w:hAnsiTheme="minorHAnsi"/>
                                <w:sz w:val="20"/>
                                <w:szCs w:val="20"/>
                              </w:rPr>
                              <w:t>Em 1893, um morador de Morro Vermelho, o mineralogista José de Sá Bitencourt, orientou João Pinheiro da Silva a fundar a Cerâmica Nacional de Caeté, depois conhecida como Cerâmica João Pinheiro, que trouxe prosperidade para o município.</w:t>
                            </w:r>
                          </w:p>
                          <w:p w:rsidR="00BD29F6" w:rsidRPr="009204A0" w:rsidRDefault="00BD29F6" w:rsidP="008D0DF1">
                            <w:pPr>
                              <w:rPr>
                                <w:rFonts w:asciiTheme="minorHAnsi" w:eastAsia="Times New Roman" w:hAnsiTheme="minorHAnsi"/>
                                <w:sz w:val="20"/>
                                <w:szCs w:val="20"/>
                              </w:rPr>
                            </w:pPr>
                            <w:r w:rsidRPr="009204A0">
                              <w:rPr>
                                <w:rFonts w:asciiTheme="minorHAnsi" w:eastAsia="Times New Roman" w:hAnsiTheme="minorHAnsi"/>
                                <w:sz w:val="20"/>
                                <w:szCs w:val="20"/>
                              </w:rPr>
                              <w:t>Nesta comunidade, cercada de montanhas, o povo aprendeu a cuidar e a manter a própria identidade, forjada na dura luta da extração do ouro e hoje do minério e do carvão vegetal.</w:t>
                            </w:r>
                          </w:p>
                          <w:p w:rsidR="00BD29F6" w:rsidRPr="00156752" w:rsidRDefault="00BD29F6" w:rsidP="008D0DF1">
                            <w:pPr>
                              <w:rPr>
                                <w:rFonts w:ascii="Times New Roman" w:eastAsia="Arial"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9470F" id="Caixa de Texto 52" o:spid="_x0000_s1049" type="#_x0000_t202" style="position:absolute;margin-left:803.45pt;margin-top:13.1pt;width:323.6pt;height:146.9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" filled="f" stroked="f" strokeweight=".5pt">
                <v:textbox>
                  <w:txbxContent>
                    <w:p w:rsidR="009204A0" w:rsidRDefault="00F00752" w:rsidP="000864E8">
                      <w:pPr>
                        <w:ind w:firstLine="0"/>
                        <w:rPr>
                          <w:rFonts w:asciiTheme="majorHAnsi" w:hAnsiTheme="majorHAnsi"/>
                          <w:b/>
                          <w:sz w:val="28"/>
                          <w:szCs w:val="28"/>
                          <w:u w:val="single"/>
                        </w:rPr>
                      </w:pPr>
                      <w:r>
                        <w:rPr>
                          <w:rFonts w:asciiTheme="majorHAnsi" w:hAnsiTheme="majorHAnsi"/>
                          <w:b/>
                          <w:sz w:val="28"/>
                          <w:szCs w:val="28"/>
                          <w:u w:val="single"/>
                        </w:rPr>
                        <w:t>Do ouro ao carvão</w:t>
                      </w:r>
                    </w:p>
                    <w:p w:rsidR="00BD29F6" w:rsidRPr="009204A0" w:rsidRDefault="00BD29F6" w:rsidP="008D0DF1">
                      <w:pPr>
                        <w:rPr>
                          <w:rFonts w:asciiTheme="minorHAnsi" w:hAnsiTheme="minorHAnsi"/>
                          <w:sz w:val="20"/>
                          <w:szCs w:val="20"/>
                        </w:rPr>
                      </w:pPr>
                      <w:r w:rsidRPr="009204A0">
                        <w:rPr>
                          <w:rFonts w:asciiTheme="minorHAnsi" w:hAnsiTheme="minorHAnsi"/>
                          <w:sz w:val="20"/>
                          <w:szCs w:val="20"/>
                        </w:rPr>
                        <w:t xml:space="preserve">Em 1889 foi criada a agência dos Correios de Morro Vermelho, sendo nomeado no ano seguinte como primeiro agente Cândido Evangelista Marques Guimarães, conhecido como Pai </w:t>
                      </w:r>
                      <w:proofErr w:type="spellStart"/>
                      <w:r w:rsidRPr="009204A0">
                        <w:rPr>
                          <w:rFonts w:asciiTheme="minorHAnsi" w:hAnsiTheme="minorHAnsi"/>
                          <w:sz w:val="20"/>
                          <w:szCs w:val="20"/>
                        </w:rPr>
                        <w:t>Candu</w:t>
                      </w:r>
                      <w:proofErr w:type="spellEnd"/>
                      <w:r w:rsidRPr="009204A0">
                        <w:rPr>
                          <w:rFonts w:asciiTheme="minorHAnsi" w:hAnsiTheme="minorHAnsi"/>
                          <w:sz w:val="20"/>
                          <w:szCs w:val="20"/>
                        </w:rPr>
                        <w:t>.</w:t>
                      </w:r>
                    </w:p>
                    <w:p w:rsidR="00BD29F6" w:rsidRPr="009204A0" w:rsidRDefault="00BD29F6" w:rsidP="008D0DF1">
                      <w:pPr>
                        <w:rPr>
                          <w:rFonts w:asciiTheme="minorHAnsi" w:eastAsia="Times New Roman" w:hAnsiTheme="minorHAnsi"/>
                          <w:sz w:val="20"/>
                          <w:szCs w:val="20"/>
                        </w:rPr>
                      </w:pPr>
                      <w:r w:rsidRPr="009204A0">
                        <w:rPr>
                          <w:rFonts w:asciiTheme="minorHAnsi" w:eastAsia="Times New Roman" w:hAnsiTheme="minorHAnsi"/>
                          <w:sz w:val="20"/>
                          <w:szCs w:val="20"/>
                        </w:rPr>
                        <w:t>Em 1893, um morador de Morro Vermelho, o mineralogista José de Sá Bitencourt, orientou João Pinheiro da Silva a fundar a Cerâmica Nacional de Caeté, depois conhecida como Cerâmica João Pinheiro, que trouxe prosperidade para o município.</w:t>
                      </w:r>
                    </w:p>
                    <w:p w:rsidR="00BD29F6" w:rsidRPr="009204A0" w:rsidRDefault="00BD29F6" w:rsidP="008D0DF1">
                      <w:pPr>
                        <w:rPr>
                          <w:rFonts w:asciiTheme="minorHAnsi" w:eastAsia="Times New Roman" w:hAnsiTheme="minorHAnsi"/>
                          <w:sz w:val="20"/>
                          <w:szCs w:val="20"/>
                        </w:rPr>
                      </w:pPr>
                      <w:r w:rsidRPr="009204A0">
                        <w:rPr>
                          <w:rFonts w:asciiTheme="minorHAnsi" w:eastAsia="Times New Roman" w:hAnsiTheme="minorHAnsi"/>
                          <w:sz w:val="20"/>
                          <w:szCs w:val="20"/>
                        </w:rPr>
                        <w:t>Nesta comunidade, cercada de montanhas, o povo aprendeu a cuidar e a manter a própria identidade, forjada na dura luta da extração do ouro e hoje do minério e do carvão vegetal.</w:t>
                      </w:r>
                    </w:p>
                    <w:p w:rsidR="00BD29F6" w:rsidRPr="00156752" w:rsidRDefault="00BD29F6" w:rsidP="008D0DF1">
                      <w:pPr>
                        <w:rPr>
                          <w:rFonts w:ascii="Times New Roman" w:eastAsia="Arial" w:hAnsi="Times New Roman" w:cs="Times New Roman"/>
                          <w:sz w:val="22"/>
                          <w:szCs w:val="22"/>
                        </w:rPr>
                      </w:pPr>
                    </w:p>
                  </w:txbxContent>
                </v:textbox>
              </v:shape>
            </w:pict>
          </mc:Fallback>
        </mc:AlternateContent>
      </w:r>
      <w:r w:rsidR="00663409">
        <w:rPr>
          <w:noProof/>
          <w:lang w:eastAsia="pt-BR"/>
        </w:rPr>
        <mc:AlternateContent>
          <mc:Choice Requires="wps">
            <w:drawing>
              <wp:anchor distT="0" distB="0" distL="114300" distR="114300" simplePos="0" relativeHeight="251820032" behindDoc="0" locked="0" layoutInCell="1" allowOverlap="1" wp14:anchorId="030B2F75" wp14:editId="5F28490F">
                <wp:simplePos x="0" y="0"/>
                <wp:positionH relativeFrom="column">
                  <wp:posOffset>4143903</wp:posOffset>
                </wp:positionH>
                <wp:positionV relativeFrom="paragraph">
                  <wp:posOffset>8026</wp:posOffset>
                </wp:positionV>
                <wp:extent cx="3470275" cy="496570"/>
                <wp:effectExtent l="0" t="0" r="0" b="0"/>
                <wp:wrapNone/>
                <wp:docPr id="14" name="Caixa de Texto 14"/>
                <wp:cNvGraphicFramePr/>
                <a:graphic xmlns:a="http://schemas.openxmlformats.org/drawingml/2006/main">
                  <a:graphicData uri="http://schemas.microsoft.com/office/word/2010/wordprocessingShape">
                    <wps:wsp>
                      <wps:cNvSpPr txBox="1"/>
                      <wps:spPr>
                        <a:xfrm>
                          <a:off x="0" y="0"/>
                          <a:ext cx="3470275" cy="496570"/>
                        </a:xfrm>
                        <a:prstGeom prst="rect">
                          <a:avLst/>
                        </a:prstGeom>
                        <a:noFill/>
                        <a:ln w="6350">
                          <a:noFill/>
                        </a:ln>
                      </wps:spPr>
                      <wps:txbx>
                        <w:txbxContent>
                          <w:p w:rsidR="002539D7" w:rsidRPr="002539D7" w:rsidRDefault="002539D7" w:rsidP="002539D7">
                            <w:pPr>
                              <w:jc w:val="center"/>
                              <w:rPr>
                                <w:rFonts w:asciiTheme="minorHAnsi" w:hAnsiTheme="minorHAnsi"/>
                                <w:sz w:val="20"/>
                                <w:szCs w:val="20"/>
                              </w:rPr>
                            </w:pPr>
                            <w:r w:rsidRPr="002539D7">
                              <w:rPr>
                                <w:rFonts w:ascii="Harrington" w:eastAsia="Times New Roman" w:hAnsi="Harrington"/>
                                <w:b/>
                                <w:color w:val="C00000"/>
                                <w:sz w:val="40"/>
                                <w:szCs w:val="40"/>
                              </w:rPr>
                              <w:t>Tropas e tropeiros</w:t>
                            </w:r>
                          </w:p>
                          <w:p w:rsidR="002539D7" w:rsidRPr="00156752" w:rsidRDefault="002539D7" w:rsidP="00C808D1">
                            <w:pPr>
                              <w:jc w:val="both"/>
                              <w:rPr>
                                <w:rFonts w:ascii="Times New Roman" w:eastAsia="Arial"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B2F75" id="Caixa de Texto 14" o:spid="_x0000_s1050" type="#_x0000_t202" style="position:absolute;margin-left:326.3pt;margin-top:.65pt;width:273.25pt;height:39.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" filled="f" stroked="f" strokeweight=".5pt">
                <v:textbox>
                  <w:txbxContent>
                    <w:p w:rsidR="002539D7" w:rsidRPr="002539D7" w:rsidRDefault="002539D7" w:rsidP="002539D7">
                      <w:pPr>
                        <w:jc w:val="center"/>
                        <w:rPr>
                          <w:rFonts w:asciiTheme="minorHAnsi" w:hAnsiTheme="minorHAnsi"/>
                          <w:sz w:val="20"/>
                          <w:szCs w:val="20"/>
                        </w:rPr>
                      </w:pPr>
                      <w:r w:rsidRPr="002539D7">
                        <w:rPr>
                          <w:rFonts w:ascii="Harrington" w:eastAsia="Times New Roman" w:hAnsi="Harrington"/>
                          <w:b/>
                          <w:color w:val="C00000"/>
                          <w:sz w:val="40"/>
                          <w:szCs w:val="40"/>
                        </w:rPr>
                        <w:t>Tropas e tropeiros</w:t>
                      </w:r>
                    </w:p>
                    <w:p w:rsidR="002539D7" w:rsidRPr="00156752" w:rsidRDefault="002539D7" w:rsidP="00C808D1">
                      <w:pPr>
                        <w:jc w:val="both"/>
                        <w:rPr>
                          <w:rFonts w:ascii="Times New Roman" w:eastAsia="Arial" w:hAnsi="Times New Roman" w:cs="Times New Roman"/>
                          <w:sz w:val="22"/>
                          <w:szCs w:val="22"/>
                        </w:rPr>
                      </w:pPr>
                    </w:p>
                  </w:txbxContent>
                </v:textbox>
              </v:shape>
            </w:pict>
          </mc:Fallback>
        </mc:AlternateContent>
      </w:r>
    </w:p>
    <w:p w:rsidR="003B1AAA" w:rsidRDefault="009B7E5F" w:rsidP="00AB7A3D">
      <w:pPr>
        <w:ind w:firstLine="0"/>
      </w:pPr>
      <w:r>
        <w:rPr>
          <w:noProof/>
          <w:lang w:eastAsia="pt-BR"/>
        </w:rPr>
        <w:drawing>
          <wp:anchor distT="0" distB="0" distL="114300" distR="114300" simplePos="0" relativeHeight="251878400" behindDoc="0" locked="0" layoutInCell="1" allowOverlap="1" wp14:anchorId="2787AF14" wp14:editId="1B544897">
            <wp:simplePos x="0" y="0"/>
            <wp:positionH relativeFrom="column">
              <wp:posOffset>7800340</wp:posOffset>
            </wp:positionH>
            <wp:positionV relativeFrom="paragraph">
              <wp:posOffset>154305</wp:posOffset>
            </wp:positionV>
            <wp:extent cx="2400935" cy="1616075"/>
            <wp:effectExtent l="19050" t="19050" r="18415" b="22225"/>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02MV12.jpg"/>
                    <pic:cNvPicPr/>
                  </pic:nvPicPr>
                  <pic:blipFill>
                    <a:blip r:embed="rId22">
                      <a:extLst>
                        <a:ext uri="{28A0092B-C50C-407E-A947-70E740481C1C}">
                          <a14:useLocalDpi xmlns:a14="http://schemas.microsoft.com/office/drawing/2010/main" val="0"/>
                        </a:ext>
                      </a:extLst>
                    </a:blip>
                    <a:stretch>
                      <a:fillRect/>
                    </a:stretch>
                  </pic:blipFill>
                  <pic:spPr>
                    <a:xfrm>
                      <a:off x="0" y="0"/>
                      <a:ext cx="2400935" cy="16160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B1AAA" w:rsidRDefault="002539D7" w:rsidP="00AB7A3D">
      <w:pPr>
        <w:ind w:firstLine="0"/>
      </w:pPr>
      <w:r>
        <w:rPr>
          <w:noProof/>
          <w:lang w:eastAsia="pt-BR"/>
        </w:rPr>
        <mc:AlternateContent>
          <mc:Choice Requires="wps">
            <w:drawing>
              <wp:anchor distT="0" distB="0" distL="114300" distR="114300" simplePos="0" relativeHeight="251780096" behindDoc="0" locked="0" layoutInCell="1" allowOverlap="1" wp14:anchorId="0B7196C9" wp14:editId="1FB24CE7">
                <wp:simplePos x="0" y="0"/>
                <wp:positionH relativeFrom="column">
                  <wp:posOffset>4300732</wp:posOffset>
                </wp:positionH>
                <wp:positionV relativeFrom="paragraph">
                  <wp:posOffset>68315</wp:posOffset>
                </wp:positionV>
                <wp:extent cx="3225999" cy="1579880"/>
                <wp:effectExtent l="0" t="0" r="0" b="1270"/>
                <wp:wrapNone/>
                <wp:docPr id="1" name="Caixa de Texto 1"/>
                <wp:cNvGraphicFramePr/>
                <a:graphic xmlns:a="http://schemas.openxmlformats.org/drawingml/2006/main">
                  <a:graphicData uri="http://schemas.microsoft.com/office/word/2010/wordprocessingShape">
                    <wps:wsp>
                      <wps:cNvSpPr txBox="1"/>
                      <wps:spPr>
                        <a:xfrm>
                          <a:off x="0" y="0"/>
                          <a:ext cx="3225999" cy="1579880"/>
                        </a:xfrm>
                        <a:prstGeom prst="rect">
                          <a:avLst/>
                        </a:prstGeom>
                        <a:noFill/>
                        <a:ln w="6350">
                          <a:noFill/>
                        </a:ln>
                      </wps:spPr>
                      <wps:txbx>
                        <w:txbxContent>
                          <w:p w:rsidR="00936072" w:rsidRPr="002539D7" w:rsidRDefault="00936072" w:rsidP="00936072">
                            <w:pPr>
                              <w:jc w:val="center"/>
                              <w:rPr>
                                <w:rFonts w:asciiTheme="minorHAnsi" w:hAnsiTheme="minorHAnsi"/>
                                <w:sz w:val="20"/>
                                <w:szCs w:val="20"/>
                              </w:rPr>
                            </w:pPr>
                            <w:r w:rsidRPr="002539D7">
                              <w:rPr>
                                <w:rFonts w:asciiTheme="minorHAnsi" w:eastAsia="Times New Roman" w:hAnsiTheme="minorHAnsi"/>
                                <w:sz w:val="20"/>
                                <w:szCs w:val="20"/>
                              </w:rPr>
                              <w:t>Com o fim da exploração do ouro por volta de 1750, adveio a pobreza. Morro Vermelho despovoou-se e na luta pela sobrevivência tentou a exploração do carvão vegetal, a pecuária e o cultivo da terra. Houve uma completa paralisação econômica da comunidade, que se reduziu a cerca de mil habitantes. Bandeirantes, comerciantes</w:t>
                            </w:r>
                            <w:r w:rsidR="00663409">
                              <w:rPr>
                                <w:rFonts w:asciiTheme="minorHAnsi" w:eastAsia="Times New Roman" w:hAnsiTheme="minorHAnsi"/>
                                <w:sz w:val="20"/>
                                <w:szCs w:val="20"/>
                              </w:rPr>
                              <w:t>, tropeiros</w:t>
                            </w:r>
                            <w:r w:rsidRPr="002539D7">
                              <w:rPr>
                                <w:rFonts w:asciiTheme="minorHAnsi" w:eastAsia="Times New Roman" w:hAnsiTheme="minorHAnsi"/>
                                <w:sz w:val="20"/>
                                <w:szCs w:val="20"/>
                              </w:rPr>
                              <w:t xml:space="preserve"> e forasteiros procuraram novas paragens, seguindo principalmente para o Centro-Oeste de Minas, Goiás e Mato Grosso.</w:t>
                            </w:r>
                          </w:p>
                          <w:p w:rsidR="009C29CF" w:rsidRPr="00156752" w:rsidRDefault="009C29CF" w:rsidP="00C808D1">
                            <w:pPr>
                              <w:jc w:val="both"/>
                              <w:rPr>
                                <w:rFonts w:ascii="Times New Roman" w:eastAsia="Arial"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196C9" id="Caixa de Texto 1" o:spid="_x0000_s1051" type="#_x0000_t202" style="position:absolute;margin-left:338.65pt;margin-top:5.4pt;width:254pt;height:124.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" filled="f" stroked="f" strokeweight=".5pt">
                <v:textbox>
                  <w:txbxContent>
                    <w:p w:rsidR="00936072" w:rsidRPr="002539D7" w:rsidRDefault="00936072" w:rsidP="00936072">
                      <w:pPr>
                        <w:jc w:val="center"/>
                        <w:rPr>
                          <w:rFonts w:asciiTheme="minorHAnsi" w:hAnsiTheme="minorHAnsi"/>
                          <w:sz w:val="20"/>
                          <w:szCs w:val="20"/>
                        </w:rPr>
                      </w:pPr>
                      <w:r w:rsidRPr="002539D7">
                        <w:rPr>
                          <w:rFonts w:asciiTheme="minorHAnsi" w:eastAsia="Times New Roman" w:hAnsiTheme="minorHAnsi"/>
                          <w:sz w:val="20"/>
                          <w:szCs w:val="20"/>
                        </w:rPr>
                        <w:t>Com o fim da exploração do ouro por volta de 1750, adveio a pobreza. Morro Vermelho despovoou-se e na luta pela sobrevivência tentou a exploração do carvão vegetal, a pecuária e o cultivo da terra. Houve uma completa paralisação econômica da comunidade, que se reduziu a cerca de mil habitantes. Bandeirantes, comerciantes</w:t>
                      </w:r>
                      <w:r w:rsidR="00663409">
                        <w:rPr>
                          <w:rFonts w:asciiTheme="minorHAnsi" w:eastAsia="Times New Roman" w:hAnsiTheme="minorHAnsi"/>
                          <w:sz w:val="20"/>
                          <w:szCs w:val="20"/>
                        </w:rPr>
                        <w:t>, tropeiros</w:t>
                      </w:r>
                      <w:r w:rsidRPr="002539D7">
                        <w:rPr>
                          <w:rFonts w:asciiTheme="minorHAnsi" w:eastAsia="Times New Roman" w:hAnsiTheme="minorHAnsi"/>
                          <w:sz w:val="20"/>
                          <w:szCs w:val="20"/>
                        </w:rPr>
                        <w:t xml:space="preserve"> e forasteiros procuraram novas paragens, seguindo principalmente para o Centro-Oeste de Minas, Goiás e Mato Grosso.</w:t>
                      </w:r>
                    </w:p>
                    <w:p w:rsidR="009C29CF" w:rsidRPr="00156752" w:rsidRDefault="009C29CF" w:rsidP="00C808D1">
                      <w:pPr>
                        <w:jc w:val="both"/>
                        <w:rPr>
                          <w:rFonts w:ascii="Times New Roman" w:eastAsia="Arial" w:hAnsi="Times New Roman" w:cs="Times New Roman"/>
                          <w:sz w:val="22"/>
                          <w:szCs w:val="22"/>
                        </w:rPr>
                      </w:pP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3B1AAA" w:rsidP="00AB7A3D">
      <w:pPr>
        <w:ind w:firstLine="0"/>
      </w:pPr>
    </w:p>
    <w:p w:rsidR="003B1AAA" w:rsidRDefault="00F52832" w:rsidP="00AB7A3D">
      <w:pPr>
        <w:ind w:firstLine="0"/>
      </w:pPr>
      <w:r>
        <w:rPr>
          <w:noProof/>
          <w:lang w:eastAsia="pt-BR"/>
        </w:rPr>
        <w:lastRenderedPageBreak/>
        <w:drawing>
          <wp:anchor distT="0" distB="0" distL="114300" distR="114300" simplePos="0" relativeHeight="251922432" behindDoc="0" locked="0" layoutInCell="1" allowOverlap="1">
            <wp:simplePos x="0" y="0"/>
            <wp:positionH relativeFrom="column">
              <wp:posOffset>-382905</wp:posOffset>
            </wp:positionH>
            <wp:positionV relativeFrom="paragraph">
              <wp:posOffset>-464820</wp:posOffset>
            </wp:positionV>
            <wp:extent cx="1663200" cy="1692000"/>
            <wp:effectExtent l="19050" t="19050" r="13335" b="22860"/>
            <wp:wrapNone/>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02MV19.jpg"/>
                    <pic:cNvPicPr/>
                  </pic:nvPicPr>
                  <pic:blipFill>
                    <a:blip r:embed="rId23">
                      <a:extLst>
                        <a:ext uri="{28A0092B-C50C-407E-A947-70E740481C1C}">
                          <a14:useLocalDpi xmlns:a14="http://schemas.microsoft.com/office/drawing/2010/main" val="0"/>
                        </a:ext>
                      </a:extLst>
                    </a:blip>
                    <a:stretch>
                      <a:fillRect/>
                    </a:stretch>
                  </pic:blipFill>
                  <pic:spPr>
                    <a:xfrm>
                      <a:off x="0" y="0"/>
                      <a:ext cx="1663200" cy="16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84682">
        <w:rPr>
          <w:noProof/>
          <w:lang w:eastAsia="pt-BR"/>
        </w:rPr>
        <mc:AlternateContent>
          <mc:Choice Requires="wps">
            <w:drawing>
              <wp:anchor distT="45720" distB="45720" distL="114300" distR="114300" simplePos="0" relativeHeight="251784192" behindDoc="0" locked="0" layoutInCell="1" allowOverlap="1" wp14:anchorId="7DB05940" wp14:editId="715CDC31">
                <wp:simplePos x="0" y="0"/>
                <wp:positionH relativeFrom="column">
                  <wp:posOffset>1251585</wp:posOffset>
                </wp:positionH>
                <wp:positionV relativeFrom="paragraph">
                  <wp:posOffset>-548640</wp:posOffset>
                </wp:positionV>
                <wp:extent cx="3248660" cy="842010"/>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660" cy="842010"/>
                        </a:xfrm>
                        <a:prstGeom prst="rect">
                          <a:avLst/>
                        </a:prstGeom>
                        <a:noFill/>
                        <a:ln w="9525">
                          <a:noFill/>
                          <a:miter lim="800000"/>
                          <a:headEnd/>
                          <a:tailEnd/>
                        </a:ln>
                      </wps:spPr>
                      <wps:txbx>
                        <w:txbxContent>
                          <w:p w:rsidR="00F255AD" w:rsidRDefault="005D3E66" w:rsidP="005D3E66">
                            <w:pPr>
                              <w:spacing w:line="600" w:lineRule="atLeast"/>
                              <w:ind w:firstLine="0"/>
                              <w:jc w:val="center"/>
                              <w:rPr>
                                <w:rFonts w:ascii="Harrington" w:eastAsia="Arial" w:hAnsi="Harrington" w:cs="Tahoma"/>
                                <w:b/>
                                <w:color w:val="C00000"/>
                                <w:sz w:val="40"/>
                                <w:szCs w:val="40"/>
                              </w:rPr>
                            </w:pPr>
                            <w:r w:rsidRPr="00F255AD">
                              <w:rPr>
                                <w:rFonts w:ascii="Harrington" w:eastAsia="Arial" w:hAnsi="Harrington" w:cs="Tahoma"/>
                                <w:b/>
                                <w:color w:val="C00000"/>
                                <w:sz w:val="40"/>
                                <w:szCs w:val="40"/>
                              </w:rPr>
                              <w:t xml:space="preserve">Turbulentos </w:t>
                            </w:r>
                            <w:r w:rsidR="004F076C" w:rsidRPr="00F255AD">
                              <w:rPr>
                                <w:rFonts w:ascii="Harrington" w:eastAsia="Arial" w:hAnsi="Harrington" w:cs="Tahoma"/>
                                <w:b/>
                                <w:color w:val="C00000"/>
                                <w:sz w:val="40"/>
                                <w:szCs w:val="40"/>
                              </w:rPr>
                              <w:t>e</w:t>
                            </w:r>
                          </w:p>
                          <w:p w:rsidR="00975B0F" w:rsidRPr="00F255AD" w:rsidRDefault="004F076C" w:rsidP="005D3E66">
                            <w:pPr>
                              <w:spacing w:line="600" w:lineRule="atLeast"/>
                              <w:ind w:firstLine="0"/>
                              <w:jc w:val="center"/>
                              <w:rPr>
                                <w:b/>
                                <w:color w:val="FFFFFF" w:themeColor="background1"/>
                                <w:sz w:val="40"/>
                                <w:szCs w:val="40"/>
                                <w14:textFill>
                                  <w14:noFill/>
                                </w14:textFill>
                              </w:rPr>
                            </w:pPr>
                            <w:proofErr w:type="gramStart"/>
                            <w:r w:rsidRPr="00F255AD">
                              <w:rPr>
                                <w:rFonts w:ascii="Harrington" w:eastAsia="Arial" w:hAnsi="Harrington" w:cs="Tahoma"/>
                                <w:b/>
                                <w:color w:val="C00000"/>
                                <w:sz w:val="40"/>
                                <w:szCs w:val="40"/>
                              </w:rPr>
                              <w:t>insolentes</w:t>
                            </w:r>
                            <w:proofErr w:type="gramEnd"/>
                            <w:r w:rsidRPr="00F255AD">
                              <w:rPr>
                                <w:rFonts w:ascii="Harrington" w:eastAsia="Arial" w:hAnsi="Harrington" w:cs="Tahoma"/>
                                <w:b/>
                                <w:color w:val="C00000"/>
                                <w:sz w:val="40"/>
                                <w:szCs w:val="40"/>
                              </w:rPr>
                              <w:t xml:space="preserve"> </w:t>
                            </w:r>
                            <w:r w:rsidR="005D3E66" w:rsidRPr="00F255AD">
                              <w:rPr>
                                <w:rFonts w:ascii="Harrington" w:eastAsia="Arial" w:hAnsi="Harrington" w:cs="Tahoma"/>
                                <w:b/>
                                <w:color w:val="C00000"/>
                                <w:sz w:val="40"/>
                                <w:szCs w:val="40"/>
                              </w:rPr>
                              <w:t>mineiros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05940" id="Caixa de Texto 6" o:spid="_x0000_s1052" type="#_x0000_t202" style="position:absolute;margin-left:98.55pt;margin-top:-43.2pt;width:255.8pt;height:66.3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" filled="f" stroked="f">
                <v:textbox>
                  <w:txbxContent>
                    <w:p w:rsidR="00F255AD" w:rsidRDefault="005D3E66" w:rsidP="005D3E66">
                      <w:pPr>
                        <w:spacing w:line="600" w:lineRule="atLeast"/>
                        <w:ind w:firstLine="0"/>
                        <w:jc w:val="center"/>
                        <w:rPr>
                          <w:rFonts w:ascii="Harrington" w:eastAsia="Arial" w:hAnsi="Harrington" w:cs="Tahoma"/>
                          <w:b/>
                          <w:color w:val="C00000"/>
                          <w:sz w:val="40"/>
                          <w:szCs w:val="40"/>
                        </w:rPr>
                      </w:pPr>
                      <w:r w:rsidRPr="00F255AD">
                        <w:rPr>
                          <w:rFonts w:ascii="Harrington" w:eastAsia="Arial" w:hAnsi="Harrington" w:cs="Tahoma"/>
                          <w:b/>
                          <w:color w:val="C00000"/>
                          <w:sz w:val="40"/>
                          <w:szCs w:val="40"/>
                        </w:rPr>
                        <w:t xml:space="preserve">Turbulentos </w:t>
                      </w:r>
                      <w:r w:rsidR="004F076C" w:rsidRPr="00F255AD">
                        <w:rPr>
                          <w:rFonts w:ascii="Harrington" w:eastAsia="Arial" w:hAnsi="Harrington" w:cs="Tahoma"/>
                          <w:b/>
                          <w:color w:val="C00000"/>
                          <w:sz w:val="40"/>
                          <w:szCs w:val="40"/>
                        </w:rPr>
                        <w:t>e</w:t>
                      </w:r>
                    </w:p>
                    <w:p w:rsidR="00975B0F" w:rsidRPr="00F255AD" w:rsidRDefault="004F076C" w:rsidP="005D3E66">
                      <w:pPr>
                        <w:spacing w:line="600" w:lineRule="atLeast"/>
                        <w:ind w:firstLine="0"/>
                        <w:jc w:val="center"/>
                        <w:rPr>
                          <w:b/>
                          <w:color w:val="FFFFFF" w:themeColor="background1"/>
                          <w:sz w:val="40"/>
                          <w:szCs w:val="40"/>
                          <w14:textFill>
                            <w14:noFill/>
                          </w14:textFill>
                        </w:rPr>
                      </w:pPr>
                      <w:proofErr w:type="gramStart"/>
                      <w:r w:rsidRPr="00F255AD">
                        <w:rPr>
                          <w:rFonts w:ascii="Harrington" w:eastAsia="Arial" w:hAnsi="Harrington" w:cs="Tahoma"/>
                          <w:b/>
                          <w:color w:val="C00000"/>
                          <w:sz w:val="40"/>
                          <w:szCs w:val="40"/>
                        </w:rPr>
                        <w:t>insolentes</w:t>
                      </w:r>
                      <w:proofErr w:type="gramEnd"/>
                      <w:r w:rsidRPr="00F255AD">
                        <w:rPr>
                          <w:rFonts w:ascii="Harrington" w:eastAsia="Arial" w:hAnsi="Harrington" w:cs="Tahoma"/>
                          <w:b/>
                          <w:color w:val="C00000"/>
                          <w:sz w:val="40"/>
                          <w:szCs w:val="40"/>
                        </w:rPr>
                        <w:t xml:space="preserve"> </w:t>
                      </w:r>
                      <w:r w:rsidR="005D3E66" w:rsidRPr="00F255AD">
                        <w:rPr>
                          <w:rFonts w:ascii="Harrington" w:eastAsia="Arial" w:hAnsi="Harrington" w:cs="Tahoma"/>
                          <w:b/>
                          <w:color w:val="C00000"/>
                          <w:sz w:val="40"/>
                          <w:szCs w:val="40"/>
                        </w:rPr>
                        <w:t>mineiros</w:t>
                      </w:r>
                    </w:p>
                  </w:txbxContent>
                </v:textbox>
              </v:shape>
            </w:pict>
          </mc:Fallback>
        </mc:AlternateContent>
      </w:r>
      <w:r w:rsidR="00856FB3">
        <w:rPr>
          <w:noProof/>
          <w:lang w:eastAsia="pt-BR"/>
        </w:rPr>
        <w:drawing>
          <wp:anchor distT="0" distB="0" distL="114300" distR="114300" simplePos="0" relativeHeight="251900928" behindDoc="0" locked="0" layoutInCell="1" allowOverlap="1" wp14:anchorId="0711FE0A" wp14:editId="584B749D">
            <wp:simplePos x="0" y="0"/>
            <wp:positionH relativeFrom="column">
              <wp:posOffset>12600940</wp:posOffset>
            </wp:positionH>
            <wp:positionV relativeFrom="paragraph">
              <wp:posOffset>-631966</wp:posOffset>
            </wp:positionV>
            <wp:extent cx="1774800" cy="1332000"/>
            <wp:effectExtent l="19050" t="19050" r="16510" b="20955"/>
            <wp:wrapNone/>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02MV13.jpg"/>
                    <pic:cNvPicPr/>
                  </pic:nvPicPr>
                  <pic:blipFill>
                    <a:blip r:embed="rId24">
                      <a:extLst>
                        <a:ext uri="{28A0092B-C50C-407E-A947-70E740481C1C}">
                          <a14:useLocalDpi xmlns:a14="http://schemas.microsoft.com/office/drawing/2010/main" val="0"/>
                        </a:ext>
                      </a:extLst>
                    </a:blip>
                    <a:stretch>
                      <a:fillRect/>
                    </a:stretch>
                  </pic:blipFill>
                  <pic:spPr>
                    <a:xfrm>
                      <a:off x="0" y="0"/>
                      <a:ext cx="1774800" cy="133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D4F3F">
        <w:rPr>
          <w:noProof/>
          <w:lang w:eastAsia="pt-BR"/>
        </w:rPr>
        <mc:AlternateContent>
          <mc:Choice Requires="wps">
            <w:drawing>
              <wp:anchor distT="0" distB="0" distL="114300" distR="114300" simplePos="0" relativeHeight="251879424" behindDoc="0" locked="0" layoutInCell="1" allowOverlap="1" wp14:anchorId="61C5809A" wp14:editId="70E37E6A">
                <wp:simplePos x="0" y="0"/>
                <wp:positionH relativeFrom="column">
                  <wp:posOffset>7650187</wp:posOffset>
                </wp:positionH>
                <wp:positionV relativeFrom="paragraph">
                  <wp:posOffset>-667336</wp:posOffset>
                </wp:positionV>
                <wp:extent cx="4918075" cy="1371600"/>
                <wp:effectExtent l="0" t="0" r="0" b="0"/>
                <wp:wrapNone/>
                <wp:docPr id="47" name="Caixa de Texto 47"/>
                <wp:cNvGraphicFramePr/>
                <a:graphic xmlns:a="http://schemas.openxmlformats.org/drawingml/2006/main">
                  <a:graphicData uri="http://schemas.microsoft.com/office/word/2010/wordprocessingShape">
                    <wps:wsp>
                      <wps:cNvSpPr txBox="1"/>
                      <wps:spPr>
                        <a:xfrm>
                          <a:off x="0" y="0"/>
                          <a:ext cx="4918075" cy="1371600"/>
                        </a:xfrm>
                        <a:prstGeom prst="rect">
                          <a:avLst/>
                        </a:prstGeom>
                        <a:noFill/>
                        <a:ln w="6350">
                          <a:noFill/>
                        </a:ln>
                      </wps:spPr>
                      <wps:txbx>
                        <w:txbxContent>
                          <w:p w:rsidR="00F00752" w:rsidRPr="0028186D" w:rsidRDefault="00F00752" w:rsidP="00BD4F3F">
                            <w:pPr>
                              <w:jc w:val="right"/>
                              <w:rPr>
                                <w:rFonts w:asciiTheme="majorHAnsi" w:hAnsiTheme="majorHAnsi"/>
                                <w:b/>
                                <w:sz w:val="28"/>
                                <w:szCs w:val="28"/>
                                <w:u w:val="single"/>
                              </w:rPr>
                            </w:pPr>
                            <w:r w:rsidRPr="0028186D">
                              <w:rPr>
                                <w:rFonts w:asciiTheme="majorHAnsi" w:hAnsiTheme="majorHAnsi"/>
                                <w:b/>
                                <w:sz w:val="28"/>
                                <w:szCs w:val="28"/>
                                <w:u w:val="single"/>
                              </w:rPr>
                              <w:t>Decadência</w:t>
                            </w:r>
                          </w:p>
                          <w:p w:rsidR="00F00752" w:rsidRPr="00BD4F3F" w:rsidRDefault="00F00752" w:rsidP="00BD4F3F">
                            <w:pPr>
                              <w:jc w:val="right"/>
                              <w:rPr>
                                <w:rFonts w:asciiTheme="minorHAnsi" w:hAnsiTheme="minorHAnsi"/>
                              </w:rPr>
                            </w:pPr>
                            <w:r w:rsidRPr="00BD4F3F">
                              <w:rPr>
                                <w:rFonts w:asciiTheme="minorHAnsi" w:hAnsiTheme="minorHAnsi"/>
                                <w:sz w:val="20"/>
                                <w:szCs w:val="20"/>
                              </w:rPr>
                              <w:t>“</w:t>
                            </w:r>
                            <w:r w:rsidRPr="00BD4F3F">
                              <w:rPr>
                                <w:rFonts w:asciiTheme="minorHAnsi" w:hAnsiTheme="minorHAnsi"/>
                                <w:i/>
                                <w:sz w:val="20"/>
                                <w:szCs w:val="20"/>
                              </w:rPr>
                              <w:t xml:space="preserve">A partir da segunda metade do século 18, com a escassez do ouro de aluvião, os centros mineradores entraram gradativamente em crise. Algumas das antigas vilas do ouro se reinventaram com a agropecuária e o comércio, mas a maioria perdeu importância e moradores, entre elas Vila Nova da Rainha (Caeté) e o Arraial de Viracopos (Morro Vermelho). Estudos históricos apontam o comércio como contribuinte para amenizar os efeitos da decadência, uma vez que Morro Vermelho está localizado entre importantes vilas coloniais, como Sabará, Raposos, Curral </w:t>
                            </w:r>
                            <w:proofErr w:type="spellStart"/>
                            <w:r w:rsidRPr="00BD4F3F">
                              <w:rPr>
                                <w:rFonts w:asciiTheme="minorHAnsi" w:hAnsiTheme="minorHAnsi"/>
                                <w:i/>
                                <w:sz w:val="20"/>
                                <w:szCs w:val="20"/>
                              </w:rPr>
                              <w:t>del</w:t>
                            </w:r>
                            <w:proofErr w:type="spellEnd"/>
                            <w:r w:rsidRPr="00BD4F3F">
                              <w:rPr>
                                <w:rFonts w:asciiTheme="minorHAnsi" w:hAnsiTheme="minorHAnsi"/>
                                <w:i/>
                                <w:sz w:val="20"/>
                                <w:szCs w:val="20"/>
                              </w:rPr>
                              <w:t xml:space="preserve"> Rei, Catas Altas e Santa Bárbara.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5809A" id="Caixa de Texto 47" o:spid="_x0000_s1053" type="#_x0000_t202" style="position:absolute;margin-left:602.4pt;margin-top:-52.55pt;width:387.25pt;height:108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" filled="f" stroked="f" strokeweight=".5pt">
                <v:textbox>
                  <w:txbxContent>
                    <w:p w:rsidR="00F00752" w:rsidRPr="0028186D" w:rsidRDefault="00F00752" w:rsidP="00BD4F3F">
                      <w:pPr>
                        <w:jc w:val="right"/>
                        <w:rPr>
                          <w:rFonts w:asciiTheme="majorHAnsi" w:hAnsiTheme="majorHAnsi"/>
                          <w:b/>
                          <w:sz w:val="28"/>
                          <w:szCs w:val="28"/>
                          <w:u w:val="single"/>
                        </w:rPr>
                      </w:pPr>
                      <w:r w:rsidRPr="0028186D">
                        <w:rPr>
                          <w:rFonts w:asciiTheme="majorHAnsi" w:hAnsiTheme="majorHAnsi"/>
                          <w:b/>
                          <w:sz w:val="28"/>
                          <w:szCs w:val="28"/>
                          <w:u w:val="single"/>
                        </w:rPr>
                        <w:t>Decadência</w:t>
                      </w:r>
                    </w:p>
                    <w:p w:rsidR="00F00752" w:rsidRPr="00BD4F3F" w:rsidRDefault="00F00752" w:rsidP="00BD4F3F">
                      <w:pPr>
                        <w:jc w:val="right"/>
                        <w:rPr>
                          <w:rFonts w:asciiTheme="minorHAnsi" w:hAnsiTheme="minorHAnsi"/>
                        </w:rPr>
                      </w:pPr>
                      <w:r w:rsidRPr="00BD4F3F">
                        <w:rPr>
                          <w:rFonts w:asciiTheme="minorHAnsi" w:hAnsiTheme="minorHAnsi"/>
                          <w:sz w:val="20"/>
                          <w:szCs w:val="20"/>
                        </w:rPr>
                        <w:t>“</w:t>
                      </w:r>
                      <w:r w:rsidRPr="00BD4F3F">
                        <w:rPr>
                          <w:rFonts w:asciiTheme="minorHAnsi" w:hAnsiTheme="minorHAnsi"/>
                          <w:i/>
                          <w:sz w:val="20"/>
                          <w:szCs w:val="20"/>
                        </w:rPr>
                        <w:t xml:space="preserve">A partir da segunda metade do século 18, com a escassez do ouro de aluvião, os centros mineradores entraram gradativamente em crise. Algumas das antigas vilas do ouro se reinventaram com a agropecuária e o comércio, mas a maioria perdeu importância e moradores, entre elas Vila Nova da Rainha (Caeté) e o Arraial de Viracopos (Morro Vermelho). Estudos históricos apontam o comércio como contribuinte para amenizar os efeitos da decadência, uma vez que Morro Vermelho está localizado entre importantes vilas coloniais, como Sabará, Raposos, Curral </w:t>
                      </w:r>
                      <w:proofErr w:type="spellStart"/>
                      <w:r w:rsidRPr="00BD4F3F">
                        <w:rPr>
                          <w:rFonts w:asciiTheme="minorHAnsi" w:hAnsiTheme="minorHAnsi"/>
                          <w:i/>
                          <w:sz w:val="20"/>
                          <w:szCs w:val="20"/>
                        </w:rPr>
                        <w:t>del</w:t>
                      </w:r>
                      <w:proofErr w:type="spellEnd"/>
                      <w:r w:rsidRPr="00BD4F3F">
                        <w:rPr>
                          <w:rFonts w:asciiTheme="minorHAnsi" w:hAnsiTheme="minorHAnsi"/>
                          <w:i/>
                          <w:sz w:val="20"/>
                          <w:szCs w:val="20"/>
                        </w:rPr>
                        <w:t xml:space="preserve"> Rei, Catas Altas e Santa Bárbara.</w:t>
                      </w:r>
                    </w:p>
                  </w:txbxContent>
                </v:textbox>
              </v:shape>
            </w:pict>
          </mc:Fallback>
        </mc:AlternateContent>
      </w:r>
      <w:r w:rsidR="009E2C23">
        <w:rPr>
          <w:noProof/>
          <w:lang w:eastAsia="pt-BR"/>
        </w:rPr>
        <w:drawing>
          <wp:anchor distT="0" distB="0" distL="114300" distR="114300" simplePos="0" relativeHeight="251869184" behindDoc="0" locked="0" layoutInCell="1" allowOverlap="1" wp14:anchorId="6275ACFB" wp14:editId="5779F86B">
            <wp:simplePos x="0" y="0"/>
            <wp:positionH relativeFrom="column">
              <wp:posOffset>4558665</wp:posOffset>
            </wp:positionH>
            <wp:positionV relativeFrom="paragraph">
              <wp:posOffset>-477870</wp:posOffset>
            </wp:positionV>
            <wp:extent cx="2988000" cy="2131200"/>
            <wp:effectExtent l="19050" t="19050" r="22225" b="2159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2MV04.jpg"/>
                    <pic:cNvPicPr/>
                  </pic:nvPicPr>
                  <pic:blipFill>
                    <a:blip r:embed="rId25">
                      <a:extLst>
                        <a:ext uri="{28A0092B-C50C-407E-A947-70E740481C1C}">
                          <a14:useLocalDpi xmlns:a14="http://schemas.microsoft.com/office/drawing/2010/main" val="0"/>
                        </a:ext>
                      </a:extLst>
                    </a:blip>
                    <a:stretch>
                      <a:fillRect/>
                    </a:stretch>
                  </pic:blipFill>
                  <pic:spPr>
                    <a:xfrm>
                      <a:off x="0" y="0"/>
                      <a:ext cx="2988000" cy="21312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B1948">
        <w:rPr>
          <w:noProof/>
          <w:lang w:eastAsia="pt-BR"/>
        </w:rPr>
        <mc:AlternateContent>
          <mc:Choice Requires="wps">
            <w:drawing>
              <wp:anchor distT="0" distB="0" distL="114300" distR="114300" simplePos="0" relativeHeight="251785216" behindDoc="1" locked="0" layoutInCell="1" allowOverlap="1" wp14:anchorId="7D3BF589" wp14:editId="004792B7">
                <wp:simplePos x="0" y="0"/>
                <wp:positionH relativeFrom="column">
                  <wp:posOffset>-500282</wp:posOffset>
                </wp:positionH>
                <wp:positionV relativeFrom="paragraph">
                  <wp:posOffset>-588205</wp:posOffset>
                </wp:positionV>
                <wp:extent cx="8162925" cy="12722469"/>
                <wp:effectExtent l="0" t="0" r="28575" b="22225"/>
                <wp:wrapNone/>
                <wp:docPr id="2" name="Retângulo 2"/>
                <wp:cNvGraphicFramePr/>
                <a:graphic xmlns:a="http://schemas.openxmlformats.org/drawingml/2006/main">
                  <a:graphicData uri="http://schemas.microsoft.com/office/word/2010/wordprocessingShape">
                    <wps:wsp>
                      <wps:cNvSpPr/>
                      <wps:spPr>
                        <a:xfrm>
                          <a:off x="0" y="0"/>
                          <a:ext cx="8162925" cy="12722469"/>
                        </a:xfrm>
                        <a:prstGeom prst="rect">
                          <a:avLst/>
                        </a:prstGeom>
                        <a:solidFill>
                          <a:schemeClr val="accent2">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B24E6" id="Retângulo 2" o:spid="_x0000_s1026" style="position:absolute;margin-left:-39.4pt;margin-top:-46.3pt;width:642.75pt;height:1001.7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" fillcolor="#fbe4d5 [661]" strokecolor="black [3213]" strokeweight=".25pt"/>
            </w:pict>
          </mc:Fallback>
        </mc:AlternateContent>
      </w:r>
      <w:r w:rsidR="003B4375">
        <w:rPr>
          <w:noProof/>
          <w:lang w:eastAsia="pt-BR"/>
        </w:rPr>
        <mc:AlternateContent>
          <mc:Choice Requires="wps">
            <w:drawing>
              <wp:anchor distT="45720" distB="45720" distL="114300" distR="114300" simplePos="0" relativeHeight="251644914" behindDoc="1" locked="0" layoutInCell="1" allowOverlap="1" wp14:anchorId="54D43964" wp14:editId="6CAA9309">
                <wp:simplePos x="0" y="0"/>
                <wp:positionH relativeFrom="column">
                  <wp:posOffset>-710565</wp:posOffset>
                </wp:positionH>
                <wp:positionV relativeFrom="margin">
                  <wp:posOffset>-710565</wp:posOffset>
                </wp:positionV>
                <wp:extent cx="15120000" cy="19800000"/>
                <wp:effectExtent l="0" t="0" r="24765" b="12065"/>
                <wp:wrapNone/>
                <wp:docPr id="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800000"/>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33057B" w:rsidRDefault="0033057B" w:rsidP="003305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43964" id="_x0000_s1054" type="#_x0000_t202" style="position:absolute;margin-left:-55.95pt;margin-top:-55.9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" fillcolor="#e2efd9 [665]" strokecolor="#c5e0b3 [1305]" strokeweight=".25pt">
                <v:textbox>
                  <w:txbxContent>
                    <w:p w:rsidR="0033057B" w:rsidRDefault="0033057B" w:rsidP="0033057B"/>
                  </w:txbxContent>
                </v:textbox>
                <w10:wrap anchory="margin"/>
              </v:shape>
            </w:pict>
          </mc:Fallback>
        </mc:AlternateContent>
      </w:r>
    </w:p>
    <w:p w:rsidR="003B1AAA" w:rsidRDefault="003B1AAA" w:rsidP="00AB7A3D">
      <w:pPr>
        <w:ind w:firstLine="0"/>
      </w:pPr>
    </w:p>
    <w:p w:rsidR="003B1AAA" w:rsidRDefault="00450F15" w:rsidP="00AB7A3D">
      <w:pPr>
        <w:ind w:firstLine="0"/>
      </w:pPr>
      <w:r>
        <w:rPr>
          <w:noProof/>
          <w:lang w:eastAsia="pt-BR"/>
        </w:rPr>
        <mc:AlternateContent>
          <mc:Choice Requires="wps">
            <w:drawing>
              <wp:anchor distT="45720" distB="45720" distL="114300" distR="114300" simplePos="0" relativeHeight="251921408" behindDoc="0" locked="0" layoutInCell="1" allowOverlap="1" wp14:anchorId="676355D8" wp14:editId="68E12631">
                <wp:simplePos x="0" y="0"/>
                <wp:positionH relativeFrom="column">
                  <wp:posOffset>1288464</wp:posOffset>
                </wp:positionH>
                <wp:positionV relativeFrom="paragraph">
                  <wp:posOffset>70435</wp:posOffset>
                </wp:positionV>
                <wp:extent cx="3248660" cy="879231"/>
                <wp:effectExtent l="0" t="0" r="0" b="0"/>
                <wp:wrapNone/>
                <wp:docPr id="55" name="Caixa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660" cy="879231"/>
                        </a:xfrm>
                        <a:prstGeom prst="rect">
                          <a:avLst/>
                        </a:prstGeom>
                        <a:noFill/>
                        <a:ln w="9525">
                          <a:noFill/>
                          <a:miter lim="800000"/>
                          <a:headEnd/>
                          <a:tailEnd/>
                        </a:ln>
                      </wps:spPr>
                      <wps:txbx>
                        <w:txbxContent>
                          <w:p w:rsidR="00F84682" w:rsidRPr="00F84682" w:rsidRDefault="00F84682" w:rsidP="00F84682">
                            <w:pPr>
                              <w:jc w:val="center"/>
                              <w:rPr>
                                <w:rFonts w:asciiTheme="majorHAnsi" w:hAnsiTheme="majorHAnsi"/>
                                <w:b/>
                                <w:sz w:val="20"/>
                                <w:szCs w:val="20"/>
                              </w:rPr>
                            </w:pPr>
                            <w:r w:rsidRPr="00F84682">
                              <w:rPr>
                                <w:rFonts w:asciiTheme="majorHAnsi" w:hAnsiTheme="majorHAnsi"/>
                                <w:b/>
                                <w:sz w:val="20"/>
                                <w:szCs w:val="20"/>
                              </w:rPr>
                              <w:t xml:space="preserve">O escritor, antropologista e estudioso inglês Richard Burton (1821/1890), no livro </w:t>
                            </w:r>
                            <w:r w:rsidRPr="00F84682">
                              <w:rPr>
                                <w:rFonts w:asciiTheme="majorHAnsi" w:hAnsiTheme="majorHAnsi"/>
                                <w:b/>
                                <w:i/>
                                <w:sz w:val="20"/>
                                <w:szCs w:val="20"/>
                              </w:rPr>
                              <w:t>Viagem do Rio de Janeiro a Morro Velho</w:t>
                            </w:r>
                            <w:r w:rsidRPr="00F84682">
                              <w:rPr>
                                <w:rFonts w:asciiTheme="majorHAnsi" w:hAnsiTheme="majorHAnsi"/>
                                <w:b/>
                                <w:sz w:val="20"/>
                                <w:szCs w:val="20"/>
                              </w:rPr>
                              <w:t xml:space="preserve"> (1868), descreve detalhes de sua rápida passagem pelo Morro Vermelho, saindo de Raposos em direção a Gongo Soco (Barão de Cocais)</w:t>
                            </w:r>
                            <w:r w:rsidR="003E3F35">
                              <w:rPr>
                                <w:rFonts w:asciiTheme="majorHAnsi" w:hAnsiTheme="majorHAnsi"/>
                                <w:b/>
                                <w:sz w:val="20"/>
                                <w:szCs w:val="20"/>
                              </w:rPr>
                              <w:t>.</w:t>
                            </w:r>
                          </w:p>
                          <w:p w:rsidR="00F84682" w:rsidRDefault="00F84682" w:rsidP="00F84682">
                            <w:pPr>
                              <w:rPr>
                                <w:rFonts w:asciiTheme="minorHAnsi" w:hAnsiTheme="minorHAnsi"/>
                                <w:sz w:val="20"/>
                                <w:szCs w:val="20"/>
                              </w:rPr>
                            </w:pPr>
                          </w:p>
                          <w:p w:rsidR="00F84682" w:rsidRPr="00F255AD" w:rsidRDefault="00F84682" w:rsidP="00F84682">
                            <w:pPr>
                              <w:spacing w:line="600" w:lineRule="atLeast"/>
                              <w:ind w:firstLine="0"/>
                              <w:jc w:val="center"/>
                              <w:rPr>
                                <w:b/>
                                <w:color w:val="FFFFFF" w:themeColor="background1"/>
                                <w:sz w:val="40"/>
                                <w:szCs w:val="40"/>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355D8" id="Caixa de Texto 55" o:spid="_x0000_s1055" type="#_x0000_t202" style="position:absolute;margin-left:101.45pt;margin-top:5.55pt;width:255.8pt;height:69.25pt;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" filled="f" stroked="f">
                <v:textbox>
                  <w:txbxContent>
                    <w:p w:rsidR="00F84682" w:rsidRPr="00F84682" w:rsidRDefault="00F84682" w:rsidP="00F84682">
                      <w:pPr>
                        <w:jc w:val="center"/>
                        <w:rPr>
                          <w:rFonts w:asciiTheme="majorHAnsi" w:hAnsiTheme="majorHAnsi"/>
                          <w:b/>
                          <w:sz w:val="20"/>
                          <w:szCs w:val="20"/>
                        </w:rPr>
                      </w:pPr>
                      <w:r w:rsidRPr="00F84682">
                        <w:rPr>
                          <w:rFonts w:asciiTheme="majorHAnsi" w:hAnsiTheme="majorHAnsi"/>
                          <w:b/>
                          <w:sz w:val="20"/>
                          <w:szCs w:val="20"/>
                        </w:rPr>
                        <w:t xml:space="preserve">O escritor, antropologista e estudioso inglês Richard Burton (1821/1890), no livro </w:t>
                      </w:r>
                      <w:r w:rsidRPr="00F84682">
                        <w:rPr>
                          <w:rFonts w:asciiTheme="majorHAnsi" w:hAnsiTheme="majorHAnsi"/>
                          <w:b/>
                          <w:i/>
                          <w:sz w:val="20"/>
                          <w:szCs w:val="20"/>
                        </w:rPr>
                        <w:t>Viagem do Rio de Janeiro a Morro Velho</w:t>
                      </w:r>
                      <w:r w:rsidRPr="00F84682">
                        <w:rPr>
                          <w:rFonts w:asciiTheme="majorHAnsi" w:hAnsiTheme="majorHAnsi"/>
                          <w:b/>
                          <w:sz w:val="20"/>
                          <w:szCs w:val="20"/>
                        </w:rPr>
                        <w:t xml:space="preserve"> (1868), descreve detalhes de sua rápida passagem pelo Morro Vermelho, saindo de Raposos em direção a Gongo Soco (Barão de Cocais)</w:t>
                      </w:r>
                      <w:r w:rsidR="003E3F35">
                        <w:rPr>
                          <w:rFonts w:asciiTheme="majorHAnsi" w:hAnsiTheme="majorHAnsi"/>
                          <w:b/>
                          <w:sz w:val="20"/>
                          <w:szCs w:val="20"/>
                        </w:rPr>
                        <w:t>.</w:t>
                      </w:r>
                    </w:p>
                    <w:p w:rsidR="00F84682" w:rsidRDefault="00F84682" w:rsidP="00F84682">
                      <w:pPr>
                        <w:rPr>
                          <w:rFonts w:asciiTheme="minorHAnsi" w:hAnsiTheme="minorHAnsi"/>
                          <w:sz w:val="20"/>
                          <w:szCs w:val="20"/>
                        </w:rPr>
                      </w:pPr>
                    </w:p>
                    <w:p w:rsidR="00F84682" w:rsidRPr="00F255AD" w:rsidRDefault="00F84682" w:rsidP="00F84682">
                      <w:pPr>
                        <w:spacing w:line="600" w:lineRule="atLeast"/>
                        <w:ind w:firstLine="0"/>
                        <w:jc w:val="center"/>
                        <w:rPr>
                          <w:b/>
                          <w:color w:val="FFFFFF" w:themeColor="background1"/>
                          <w:sz w:val="40"/>
                          <w:szCs w:val="40"/>
                          <w14:textFill>
                            <w14:noFill/>
                          </w14:textFill>
                        </w:rPr>
                      </w:pPr>
                    </w:p>
                  </w:txbxContent>
                </v:textbox>
              </v:shape>
            </w:pict>
          </mc:Fallback>
        </mc:AlternateContent>
      </w:r>
      <w:r w:rsidR="00CA3F8B">
        <w:rPr>
          <w:noProof/>
          <w:lang w:eastAsia="pt-BR"/>
        </w:rPr>
        <mc:AlternateContent>
          <mc:Choice Requires="wps">
            <w:drawing>
              <wp:anchor distT="0" distB="0" distL="114300" distR="114300" simplePos="0" relativeHeight="251924480" behindDoc="0" locked="0" layoutInCell="1" allowOverlap="1" wp14:anchorId="792B80BB" wp14:editId="14F67CFF">
                <wp:simplePos x="0" y="0"/>
                <wp:positionH relativeFrom="column">
                  <wp:posOffset>-586642</wp:posOffset>
                </wp:positionH>
                <wp:positionV relativeFrom="paragraph">
                  <wp:posOffset>105410</wp:posOffset>
                </wp:positionV>
                <wp:extent cx="285262" cy="883139"/>
                <wp:effectExtent l="0" t="0" r="0" b="0"/>
                <wp:wrapNone/>
                <wp:docPr id="201" name="Caixa de Texto 201"/>
                <wp:cNvGraphicFramePr/>
                <a:graphic xmlns:a="http://schemas.openxmlformats.org/drawingml/2006/main">
                  <a:graphicData uri="http://schemas.microsoft.com/office/word/2010/wordprocessingShape">
                    <wps:wsp>
                      <wps:cNvSpPr txBox="1"/>
                      <wps:spPr>
                        <a:xfrm>
                          <a:off x="0" y="0"/>
                          <a:ext cx="285262" cy="883139"/>
                        </a:xfrm>
                        <a:prstGeom prst="rect">
                          <a:avLst/>
                        </a:prstGeom>
                        <a:noFill/>
                        <a:ln w="6350">
                          <a:noFill/>
                        </a:ln>
                      </wps:spPr>
                      <wps:txbx>
                        <w:txbxContent>
                          <w:p w:rsidR="00CA3F8B" w:rsidRPr="00A93BE0" w:rsidRDefault="00CA3F8B" w:rsidP="003B4375">
                            <w:pPr>
                              <w:ind w:firstLine="0"/>
                              <w:jc w:val="right"/>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B80BB" id="Caixa de Texto 201" o:spid="_x0000_s1056" type="#_x0000_t202" style="position:absolute;margin-left:-46.2pt;margin-top:8.3pt;width:22.45pt;height:69.5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" filled="f" stroked="f" strokeweight=".5pt">
                <v:textbox style="layout-flow:vertical;mso-layout-flow-alt:bottom-to-top">
                  <w:txbxContent>
                    <w:p w:rsidR="00CA3F8B" w:rsidRPr="00A93BE0" w:rsidRDefault="00CA3F8B" w:rsidP="003B4375">
                      <w:pPr>
                        <w:ind w:firstLine="0"/>
                        <w:jc w:val="right"/>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v:textbox>
              </v:shape>
            </w:pict>
          </mc:Fallback>
        </mc:AlternateContent>
      </w:r>
    </w:p>
    <w:p w:rsidR="003B1AAA" w:rsidRDefault="00BD4F3F" w:rsidP="00AB7A3D">
      <w:pPr>
        <w:ind w:firstLine="0"/>
      </w:pPr>
      <w:r>
        <w:rPr>
          <w:noProof/>
          <w:lang w:eastAsia="pt-BR"/>
        </w:rPr>
        <mc:AlternateContent>
          <mc:Choice Requires="wps">
            <w:drawing>
              <wp:anchor distT="0" distB="0" distL="114300" distR="114300" simplePos="0" relativeHeight="251889664" behindDoc="0" locked="0" layoutInCell="1" allowOverlap="1" wp14:anchorId="754F3103" wp14:editId="7A18404A">
                <wp:simplePos x="0" y="0"/>
                <wp:positionH relativeFrom="column">
                  <wp:posOffset>7667772</wp:posOffset>
                </wp:positionH>
                <wp:positionV relativeFrom="paragraph">
                  <wp:posOffset>125730</wp:posOffset>
                </wp:positionV>
                <wp:extent cx="6646984" cy="764931"/>
                <wp:effectExtent l="0" t="0" r="0" b="0"/>
                <wp:wrapNone/>
                <wp:docPr id="192" name="Caixa de Texto 192"/>
                <wp:cNvGraphicFramePr/>
                <a:graphic xmlns:a="http://schemas.openxmlformats.org/drawingml/2006/main">
                  <a:graphicData uri="http://schemas.microsoft.com/office/word/2010/wordprocessingShape">
                    <wps:wsp>
                      <wps:cNvSpPr txBox="1"/>
                      <wps:spPr>
                        <a:xfrm>
                          <a:off x="0" y="0"/>
                          <a:ext cx="6646984" cy="764931"/>
                        </a:xfrm>
                        <a:prstGeom prst="rect">
                          <a:avLst/>
                        </a:prstGeom>
                        <a:noFill/>
                        <a:ln w="6350">
                          <a:noFill/>
                        </a:ln>
                      </wps:spPr>
                      <wps:txbx>
                        <w:txbxContent>
                          <w:p w:rsidR="00BD4F3F" w:rsidRPr="009204A0" w:rsidRDefault="00BD4F3F" w:rsidP="00BD4F3F">
                            <w:pPr>
                              <w:rPr>
                                <w:rFonts w:asciiTheme="minorHAnsi" w:hAnsiTheme="minorHAnsi"/>
                              </w:rPr>
                            </w:pPr>
                            <w:r w:rsidRPr="009204A0">
                              <w:rPr>
                                <w:rFonts w:asciiTheme="minorHAnsi" w:hAnsiTheme="minorHAnsi"/>
                                <w:i/>
                                <w:sz w:val="20"/>
                                <w:szCs w:val="20"/>
                              </w:rPr>
                              <w:t>Além disso, a condição de entreposto comercial favorecia o trânsito das tropas e dos tropeiros, que integravam as regiões da província e da Colônia, dinamizando a economia</w:t>
                            </w:r>
                            <w:r w:rsidRPr="005B68A4">
                              <w:rPr>
                                <w:rFonts w:asciiTheme="minorHAnsi" w:hAnsiTheme="minorHAnsi"/>
                                <w:sz w:val="20"/>
                                <w:szCs w:val="20"/>
                              </w:rPr>
                              <w:t>”.</w:t>
                            </w:r>
                            <w:r w:rsidRPr="005B68A4">
                              <w:rPr>
                                <w:rFonts w:asciiTheme="minorHAnsi" w:hAnsiTheme="minorHAnsi"/>
                                <w:sz w:val="16"/>
                                <w:szCs w:val="16"/>
                              </w:rPr>
                              <w:t xml:space="preserve">  (“</w:t>
                            </w:r>
                            <w:r w:rsidRPr="005B68A4">
                              <w:rPr>
                                <w:rFonts w:asciiTheme="minorHAnsi" w:hAnsiTheme="minorHAnsi"/>
                                <w:color w:val="111111"/>
                                <w:kern w:val="36"/>
                                <w:sz w:val="16"/>
                                <w:szCs w:val="16"/>
                              </w:rPr>
                              <w:t>O caráter único de Morro Vermelho na Região Metropolitana de Belo Horizonte”, estudo das arquitetas</w:t>
                            </w:r>
                            <w:r w:rsidRPr="005B68A4">
                              <w:rPr>
                                <w:rFonts w:asciiTheme="minorHAnsi" w:hAnsiTheme="minorHAnsi"/>
                                <w:b/>
                                <w:color w:val="111111"/>
                                <w:kern w:val="36"/>
                                <w:sz w:val="16"/>
                                <w:szCs w:val="16"/>
                              </w:rPr>
                              <w:t xml:space="preserve"> </w:t>
                            </w:r>
                            <w:r w:rsidRPr="005B68A4">
                              <w:rPr>
                                <w:rFonts w:asciiTheme="minorHAnsi" w:hAnsiTheme="minorHAnsi"/>
                                <w:sz w:val="16"/>
                                <w:szCs w:val="16"/>
                              </w:rPr>
                              <w:t xml:space="preserve">Simone Marques de Sousa Safe, Luciane Raposo </w:t>
                            </w:r>
                            <w:proofErr w:type="spellStart"/>
                            <w:r w:rsidRPr="005B68A4">
                              <w:rPr>
                                <w:rFonts w:asciiTheme="minorHAnsi" w:hAnsiTheme="minorHAnsi"/>
                                <w:sz w:val="16"/>
                                <w:szCs w:val="16"/>
                              </w:rPr>
                              <w:t>Faquineli</w:t>
                            </w:r>
                            <w:proofErr w:type="spellEnd"/>
                            <w:r w:rsidRPr="005B68A4">
                              <w:rPr>
                                <w:rFonts w:asciiTheme="minorHAnsi" w:hAnsiTheme="minorHAnsi"/>
                                <w:sz w:val="16"/>
                                <w:szCs w:val="16"/>
                              </w:rPr>
                              <w:t xml:space="preserve"> e </w:t>
                            </w:r>
                            <w:proofErr w:type="spellStart"/>
                            <w:r w:rsidRPr="005B68A4">
                              <w:rPr>
                                <w:rFonts w:asciiTheme="minorHAnsi" w:hAnsiTheme="minorHAnsi"/>
                                <w:sz w:val="16"/>
                                <w:szCs w:val="16"/>
                              </w:rPr>
                              <w:t>Staël</w:t>
                            </w:r>
                            <w:proofErr w:type="spellEnd"/>
                            <w:r w:rsidRPr="005B68A4">
                              <w:rPr>
                                <w:rFonts w:asciiTheme="minorHAnsi" w:hAnsiTheme="minorHAnsi"/>
                                <w:sz w:val="16"/>
                                <w:szCs w:val="16"/>
                              </w:rPr>
                              <w:t xml:space="preserve"> de Alvarenga Pereira Costa, da UFMG). (</w:t>
                            </w:r>
                            <w:hyperlink r:id="rId26" w:history="1">
                              <w:r w:rsidRPr="005B68A4">
                                <w:rPr>
                                  <w:rStyle w:val="Hyperlink"/>
                                  <w:rFonts w:asciiTheme="minorHAnsi" w:hAnsiTheme="minorHAnsi"/>
                                  <w:color w:val="auto"/>
                                  <w:sz w:val="16"/>
                                  <w:szCs w:val="16"/>
                                  <w:u w:val="none"/>
                                </w:rPr>
                                <w:t>http://quapa.fau.usp.br/wordpress/wp-content/uploads/2016/03/O-car%C3%A1ter-%C3%BAnico-de-Morro-Vermelho-na-RMBH.pdf</w:t>
                              </w:r>
                            </w:hyperlink>
                            <w:r w:rsidR="005B68A4">
                              <w:rPr>
                                <w:rStyle w:val="Hyperlink"/>
                                <w:rFonts w:asciiTheme="minorHAnsi" w:hAnsiTheme="minorHAnsi"/>
                                <w:color w:val="auto"/>
                                <w:sz w:val="16"/>
                                <w:szCs w:val="16"/>
                                <w:u w:val="no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F3103" id="Caixa de Texto 192" o:spid="_x0000_s1057" type="#_x0000_t202" style="position:absolute;margin-left:603.75pt;margin-top:9.9pt;width:523.4pt;height:60.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" filled="f" stroked="f" strokeweight=".5pt">
                <v:textbox>
                  <w:txbxContent>
                    <w:p w:rsidR="00BD4F3F" w:rsidRPr="009204A0" w:rsidRDefault="00BD4F3F" w:rsidP="00BD4F3F">
                      <w:pPr>
                        <w:rPr>
                          <w:rFonts w:asciiTheme="minorHAnsi" w:hAnsiTheme="minorHAnsi"/>
                        </w:rPr>
                      </w:pPr>
                      <w:r w:rsidRPr="009204A0">
                        <w:rPr>
                          <w:rFonts w:asciiTheme="minorHAnsi" w:hAnsiTheme="minorHAnsi"/>
                          <w:i/>
                          <w:sz w:val="20"/>
                          <w:szCs w:val="20"/>
                        </w:rPr>
                        <w:t>Além disso, a condição de entreposto comercial favorecia o trânsito das tropas e dos tropeiros, que integravam as regiões da província e da Colônia, dinamizando a economia</w:t>
                      </w:r>
                      <w:r w:rsidRPr="005B68A4">
                        <w:rPr>
                          <w:rFonts w:asciiTheme="minorHAnsi" w:hAnsiTheme="minorHAnsi"/>
                          <w:sz w:val="20"/>
                          <w:szCs w:val="20"/>
                        </w:rPr>
                        <w:t>”.</w:t>
                      </w:r>
                      <w:r w:rsidRPr="005B68A4">
                        <w:rPr>
                          <w:rFonts w:asciiTheme="minorHAnsi" w:hAnsiTheme="minorHAnsi"/>
                          <w:sz w:val="16"/>
                          <w:szCs w:val="16"/>
                        </w:rPr>
                        <w:t xml:space="preserve">  (“</w:t>
                      </w:r>
                      <w:r w:rsidRPr="005B68A4">
                        <w:rPr>
                          <w:rFonts w:asciiTheme="minorHAnsi" w:hAnsiTheme="minorHAnsi"/>
                          <w:color w:val="111111"/>
                          <w:kern w:val="36"/>
                          <w:sz w:val="16"/>
                          <w:szCs w:val="16"/>
                        </w:rPr>
                        <w:t>O caráter único de Morro Vermelho na Região Metropolitana de Belo Horizonte”, estudo das arquitetas</w:t>
                      </w:r>
                      <w:r w:rsidRPr="005B68A4">
                        <w:rPr>
                          <w:rFonts w:asciiTheme="minorHAnsi" w:hAnsiTheme="minorHAnsi"/>
                          <w:b/>
                          <w:color w:val="111111"/>
                          <w:kern w:val="36"/>
                          <w:sz w:val="16"/>
                          <w:szCs w:val="16"/>
                        </w:rPr>
                        <w:t xml:space="preserve"> </w:t>
                      </w:r>
                      <w:r w:rsidRPr="005B68A4">
                        <w:rPr>
                          <w:rFonts w:asciiTheme="minorHAnsi" w:hAnsiTheme="minorHAnsi"/>
                          <w:sz w:val="16"/>
                          <w:szCs w:val="16"/>
                        </w:rPr>
                        <w:t xml:space="preserve">Simone Marques de Sousa Safe, Luciane Raposo </w:t>
                      </w:r>
                      <w:proofErr w:type="spellStart"/>
                      <w:r w:rsidRPr="005B68A4">
                        <w:rPr>
                          <w:rFonts w:asciiTheme="minorHAnsi" w:hAnsiTheme="minorHAnsi"/>
                          <w:sz w:val="16"/>
                          <w:szCs w:val="16"/>
                        </w:rPr>
                        <w:t>Faquineli</w:t>
                      </w:r>
                      <w:proofErr w:type="spellEnd"/>
                      <w:r w:rsidRPr="005B68A4">
                        <w:rPr>
                          <w:rFonts w:asciiTheme="minorHAnsi" w:hAnsiTheme="minorHAnsi"/>
                          <w:sz w:val="16"/>
                          <w:szCs w:val="16"/>
                        </w:rPr>
                        <w:t xml:space="preserve"> e </w:t>
                      </w:r>
                      <w:proofErr w:type="spellStart"/>
                      <w:r w:rsidRPr="005B68A4">
                        <w:rPr>
                          <w:rFonts w:asciiTheme="minorHAnsi" w:hAnsiTheme="minorHAnsi"/>
                          <w:sz w:val="16"/>
                          <w:szCs w:val="16"/>
                        </w:rPr>
                        <w:t>Staël</w:t>
                      </w:r>
                      <w:proofErr w:type="spellEnd"/>
                      <w:r w:rsidRPr="005B68A4">
                        <w:rPr>
                          <w:rFonts w:asciiTheme="minorHAnsi" w:hAnsiTheme="minorHAnsi"/>
                          <w:sz w:val="16"/>
                          <w:szCs w:val="16"/>
                        </w:rPr>
                        <w:t xml:space="preserve"> de Alvarenga Pereira Costa, da UFMG). (</w:t>
                      </w:r>
                      <w:hyperlink r:id="rId27" w:history="1">
                        <w:r w:rsidRPr="005B68A4">
                          <w:rPr>
                            <w:rStyle w:val="Hyperlink"/>
                            <w:rFonts w:asciiTheme="minorHAnsi" w:hAnsiTheme="minorHAnsi"/>
                            <w:color w:val="auto"/>
                            <w:sz w:val="16"/>
                            <w:szCs w:val="16"/>
                            <w:u w:val="none"/>
                          </w:rPr>
                          <w:t>http://quapa.fau.usp.br/wordpress/wp-content/uploads/2016/03/O-car%C3%A1ter-%C3%BAnico-de-Morro-Vermelho-na-RMBH.pdf</w:t>
                        </w:r>
                      </w:hyperlink>
                      <w:r w:rsidR="005B68A4">
                        <w:rPr>
                          <w:rStyle w:val="Hyperlink"/>
                          <w:rFonts w:asciiTheme="minorHAnsi" w:hAnsiTheme="minorHAnsi"/>
                          <w:color w:val="auto"/>
                          <w:sz w:val="16"/>
                          <w:szCs w:val="16"/>
                          <w:u w:val="none"/>
                        </w:rPr>
                        <w:t>)</w:t>
                      </w:r>
                    </w:p>
                  </w:txbxContent>
                </v:textbox>
              </v:shape>
            </w:pict>
          </mc:Fallback>
        </mc:AlternateContent>
      </w:r>
    </w:p>
    <w:p w:rsidR="003B1AAA" w:rsidRDefault="003B1AAA" w:rsidP="00AB7A3D">
      <w:pPr>
        <w:ind w:firstLine="0"/>
      </w:pPr>
    </w:p>
    <w:p w:rsidR="003B1AAA" w:rsidRDefault="003B1AAA" w:rsidP="00AB7A3D">
      <w:pPr>
        <w:ind w:firstLine="0"/>
      </w:pPr>
    </w:p>
    <w:p w:rsidR="003B1AAA" w:rsidRDefault="003B1AAA" w:rsidP="00AB7A3D">
      <w:pPr>
        <w:ind w:firstLine="0"/>
      </w:pPr>
    </w:p>
    <w:p w:rsidR="009F054C" w:rsidRDefault="002601F9" w:rsidP="00AB7A3D">
      <w:pPr>
        <w:ind w:firstLine="0"/>
      </w:pPr>
      <w:r>
        <w:rPr>
          <w:noProof/>
          <w:lang w:eastAsia="pt-BR"/>
        </w:rPr>
        <mc:AlternateContent>
          <mc:Choice Requires="wps">
            <w:drawing>
              <wp:anchor distT="0" distB="0" distL="114300" distR="114300" simplePos="0" relativeHeight="251881472" behindDoc="0" locked="0" layoutInCell="1" allowOverlap="1" wp14:anchorId="24B32D7E" wp14:editId="08E4F320">
                <wp:simplePos x="0" y="0"/>
                <wp:positionH relativeFrom="column">
                  <wp:posOffset>7651024</wp:posOffset>
                </wp:positionH>
                <wp:positionV relativeFrom="paragraph">
                  <wp:posOffset>154033</wp:posOffset>
                </wp:positionV>
                <wp:extent cx="4914900" cy="1447800"/>
                <wp:effectExtent l="0" t="0" r="0" b="0"/>
                <wp:wrapNone/>
                <wp:docPr id="49" name="Caixa de Texto 49"/>
                <wp:cNvGraphicFramePr/>
                <a:graphic xmlns:a="http://schemas.openxmlformats.org/drawingml/2006/main">
                  <a:graphicData uri="http://schemas.microsoft.com/office/word/2010/wordprocessingShape">
                    <wps:wsp>
                      <wps:cNvSpPr txBox="1"/>
                      <wps:spPr>
                        <a:xfrm>
                          <a:off x="0" y="0"/>
                          <a:ext cx="4914900" cy="1447800"/>
                        </a:xfrm>
                        <a:prstGeom prst="rect">
                          <a:avLst/>
                        </a:prstGeom>
                        <a:noFill/>
                        <a:ln w="6350">
                          <a:noFill/>
                        </a:ln>
                      </wps:spPr>
                      <wps:txbx>
                        <w:txbxContent>
                          <w:p w:rsidR="00F00752" w:rsidRPr="0028186D" w:rsidRDefault="00F00752" w:rsidP="00BD4F3F">
                            <w:pPr>
                              <w:jc w:val="right"/>
                              <w:rPr>
                                <w:rFonts w:asciiTheme="majorHAnsi" w:eastAsia="Times New Roman" w:hAnsiTheme="majorHAnsi"/>
                                <w:b/>
                                <w:bCs/>
                                <w:sz w:val="28"/>
                                <w:szCs w:val="28"/>
                                <w:u w:val="single"/>
                              </w:rPr>
                            </w:pPr>
                            <w:r w:rsidRPr="0028186D">
                              <w:rPr>
                                <w:rFonts w:asciiTheme="majorHAnsi" w:eastAsia="Times New Roman" w:hAnsiTheme="majorHAnsi"/>
                                <w:b/>
                                <w:bCs/>
                                <w:sz w:val="28"/>
                                <w:szCs w:val="28"/>
                                <w:u w:val="single"/>
                              </w:rPr>
                              <w:t>Espírito de justiça</w:t>
                            </w:r>
                          </w:p>
                          <w:p w:rsidR="00F00752" w:rsidRPr="009204A0" w:rsidRDefault="00F00752" w:rsidP="00BD4F3F">
                            <w:pPr>
                              <w:jc w:val="right"/>
                              <w:rPr>
                                <w:rFonts w:asciiTheme="minorHAnsi" w:eastAsia="Times New Roman" w:hAnsiTheme="minorHAnsi"/>
                                <w:sz w:val="20"/>
                                <w:szCs w:val="20"/>
                              </w:rPr>
                            </w:pPr>
                            <w:r w:rsidRPr="00B94702">
                              <w:rPr>
                                <w:rFonts w:asciiTheme="majorHAnsi" w:eastAsia="Times New Roman" w:hAnsiTheme="majorHAnsi"/>
                                <w:b/>
                                <w:bCs/>
                                <w:sz w:val="20"/>
                                <w:szCs w:val="20"/>
                              </w:rPr>
                              <w:t xml:space="preserve"> </w:t>
                            </w:r>
                            <w:r w:rsidRPr="009204A0">
                              <w:rPr>
                                <w:rFonts w:asciiTheme="minorHAnsi" w:eastAsia="Times New Roman" w:hAnsiTheme="minorHAnsi"/>
                                <w:sz w:val="20"/>
                                <w:szCs w:val="20"/>
                              </w:rPr>
                              <w:t>O povo de Morro Vermelho guarda na memória fatos relevantes de sua história, como a</w:t>
                            </w:r>
                            <w:r w:rsidR="00821688">
                              <w:rPr>
                                <w:rFonts w:asciiTheme="minorHAnsi" w:eastAsia="Times New Roman" w:hAnsiTheme="minorHAnsi"/>
                                <w:sz w:val="20"/>
                                <w:szCs w:val="20"/>
                              </w:rPr>
                              <w:t xml:space="preserve"> Bula Papal de</w:t>
                            </w:r>
                            <w:r w:rsidRPr="009204A0">
                              <w:rPr>
                                <w:rFonts w:asciiTheme="minorHAnsi" w:eastAsia="Times New Roman" w:hAnsiTheme="minorHAnsi"/>
                                <w:sz w:val="20"/>
                                <w:szCs w:val="20"/>
                              </w:rPr>
                              <w:t xml:space="preserve"> Indulgência Plenária</w:t>
                            </w:r>
                            <w:r w:rsidR="00821688" w:rsidRPr="00821688">
                              <w:rPr>
                                <w:rFonts w:ascii="Times New Roman" w:eastAsia="Times New Roman" w:hAnsi="Times New Roman" w:cs="Times New Roman"/>
                                <w:b/>
                                <w:i/>
                                <w:sz w:val="16"/>
                                <w:szCs w:val="16"/>
                              </w:rPr>
                              <w:t xml:space="preserve"> </w:t>
                            </w:r>
                            <w:r w:rsidR="00821688" w:rsidRPr="00141E20">
                              <w:rPr>
                                <w:rFonts w:ascii="Times New Roman" w:eastAsia="Times New Roman" w:hAnsi="Times New Roman" w:cs="Times New Roman"/>
                                <w:b/>
                                <w:i/>
                                <w:sz w:val="20"/>
                                <w:szCs w:val="20"/>
                              </w:rPr>
                              <w:t>(foto)</w:t>
                            </w:r>
                            <w:r w:rsidRPr="009204A0">
                              <w:rPr>
                                <w:rFonts w:asciiTheme="minorHAnsi" w:eastAsia="Times New Roman" w:hAnsiTheme="minorHAnsi"/>
                                <w:sz w:val="20"/>
                                <w:szCs w:val="20"/>
                              </w:rPr>
                              <w:t xml:space="preserve">, concedida pelo Papa Pio IX em 1866 aos fiéis que participarem da Festa de Nossa Senhora de Nazareth em 7 e 8 de setembro. E também a insígnia "Comendador da Igreja Católica" concedida, em novembro de 1932 pelo Papa Pio XI, ao professor Antônio Evangelista Marques Guimarães por ter dado à Igreja seis filhos padres. Também não se esquece de fatos adversos, como a epidemia de varíola de 1895, conhecida popularmente como Bexiga, que dizimou </w:t>
                            </w:r>
                            <w:r w:rsidR="002601F9">
                              <w:rPr>
                                <w:rFonts w:asciiTheme="minorHAnsi" w:eastAsia="Times New Roman" w:hAnsiTheme="minorHAnsi"/>
                                <w:sz w:val="20"/>
                                <w:szCs w:val="20"/>
                              </w:rPr>
                              <w:t xml:space="preserve">quase </w:t>
                            </w:r>
                            <w:r w:rsidRPr="009204A0">
                              <w:rPr>
                                <w:rFonts w:asciiTheme="minorHAnsi" w:eastAsia="Times New Roman" w:hAnsiTheme="minorHAnsi"/>
                                <w:sz w:val="20"/>
                                <w:szCs w:val="20"/>
                              </w:rPr>
                              <w:t>um terço de sua população.</w:t>
                            </w:r>
                          </w:p>
                          <w:p w:rsidR="00F00752" w:rsidRDefault="00F00752" w:rsidP="00BD4F3F">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32D7E" id="_x0000_t202" coordsize="21600,21600" o:spt="202" path="m,l,21600r21600,l21600,xe">
                <v:stroke joinstyle="miter"/>
                <v:path gradientshapeok="t" o:connecttype="rect"/>
              </v:shapetype>
              <v:shape id="Caixa de Texto 49" o:spid="_x0000_s1058" type="#_x0000_t202" style="position:absolute;margin-left:602.45pt;margin-top:12.15pt;width:387pt;height:114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" filled="f" stroked="f" strokeweight=".5pt">
                <v:textbox>
                  <w:txbxContent>
                    <w:p w:rsidR="00F00752" w:rsidRPr="0028186D" w:rsidRDefault="00F00752" w:rsidP="00BD4F3F">
                      <w:pPr>
                        <w:jc w:val="right"/>
                        <w:rPr>
                          <w:rFonts w:asciiTheme="majorHAnsi" w:eastAsia="Times New Roman" w:hAnsiTheme="majorHAnsi"/>
                          <w:b/>
                          <w:bCs/>
                          <w:sz w:val="28"/>
                          <w:szCs w:val="28"/>
                          <w:u w:val="single"/>
                        </w:rPr>
                      </w:pPr>
                      <w:r w:rsidRPr="0028186D">
                        <w:rPr>
                          <w:rFonts w:asciiTheme="majorHAnsi" w:eastAsia="Times New Roman" w:hAnsiTheme="majorHAnsi"/>
                          <w:b/>
                          <w:bCs/>
                          <w:sz w:val="28"/>
                          <w:szCs w:val="28"/>
                          <w:u w:val="single"/>
                        </w:rPr>
                        <w:t>Espírito de justiça</w:t>
                      </w:r>
                    </w:p>
                    <w:p w:rsidR="00F00752" w:rsidRPr="009204A0" w:rsidRDefault="00F00752" w:rsidP="00BD4F3F">
                      <w:pPr>
                        <w:jc w:val="right"/>
                        <w:rPr>
                          <w:rFonts w:asciiTheme="minorHAnsi" w:eastAsia="Times New Roman" w:hAnsiTheme="minorHAnsi"/>
                          <w:sz w:val="20"/>
                          <w:szCs w:val="20"/>
                        </w:rPr>
                      </w:pPr>
                      <w:r w:rsidRPr="00B94702">
                        <w:rPr>
                          <w:rFonts w:asciiTheme="majorHAnsi" w:eastAsia="Times New Roman" w:hAnsiTheme="majorHAnsi"/>
                          <w:b/>
                          <w:bCs/>
                          <w:sz w:val="20"/>
                          <w:szCs w:val="20"/>
                        </w:rPr>
                        <w:t xml:space="preserve"> </w:t>
                      </w:r>
                      <w:r w:rsidRPr="009204A0">
                        <w:rPr>
                          <w:rFonts w:asciiTheme="minorHAnsi" w:eastAsia="Times New Roman" w:hAnsiTheme="minorHAnsi"/>
                          <w:sz w:val="20"/>
                          <w:szCs w:val="20"/>
                        </w:rPr>
                        <w:t>O povo de Morro Vermelho guarda na memória fatos relevantes de sua história, como a</w:t>
                      </w:r>
                      <w:r w:rsidR="00821688">
                        <w:rPr>
                          <w:rFonts w:asciiTheme="minorHAnsi" w:eastAsia="Times New Roman" w:hAnsiTheme="minorHAnsi"/>
                          <w:sz w:val="20"/>
                          <w:szCs w:val="20"/>
                        </w:rPr>
                        <w:t xml:space="preserve"> Bula Papal de</w:t>
                      </w:r>
                      <w:r w:rsidRPr="009204A0">
                        <w:rPr>
                          <w:rFonts w:asciiTheme="minorHAnsi" w:eastAsia="Times New Roman" w:hAnsiTheme="minorHAnsi"/>
                          <w:sz w:val="20"/>
                          <w:szCs w:val="20"/>
                        </w:rPr>
                        <w:t xml:space="preserve"> Indulgência Plenária</w:t>
                      </w:r>
                      <w:r w:rsidR="00821688" w:rsidRPr="00821688">
                        <w:rPr>
                          <w:rFonts w:ascii="Times New Roman" w:eastAsia="Times New Roman" w:hAnsi="Times New Roman" w:cs="Times New Roman"/>
                          <w:b/>
                          <w:i/>
                          <w:sz w:val="16"/>
                          <w:szCs w:val="16"/>
                        </w:rPr>
                        <w:t xml:space="preserve"> </w:t>
                      </w:r>
                      <w:r w:rsidR="00821688" w:rsidRPr="00141E20">
                        <w:rPr>
                          <w:rFonts w:ascii="Times New Roman" w:eastAsia="Times New Roman" w:hAnsi="Times New Roman" w:cs="Times New Roman"/>
                          <w:b/>
                          <w:i/>
                          <w:sz w:val="20"/>
                          <w:szCs w:val="20"/>
                        </w:rPr>
                        <w:t>(foto)</w:t>
                      </w:r>
                      <w:r w:rsidRPr="009204A0">
                        <w:rPr>
                          <w:rFonts w:asciiTheme="minorHAnsi" w:eastAsia="Times New Roman" w:hAnsiTheme="minorHAnsi"/>
                          <w:sz w:val="20"/>
                          <w:szCs w:val="20"/>
                        </w:rPr>
                        <w:t xml:space="preserve">, concedida pelo Papa Pio IX em 1866 aos fiéis que participarem da Festa de Nossa Senhora de Nazareth em 7 e 8 de setembro. E também a insígnia "Comendador da Igreja Católica" concedida, em novembro de 1932 pelo Papa Pio XI, ao professor Antônio Evangelista Marques Guimarães por ter dado à Igreja seis filhos padres. Também não se esquece de fatos adversos, como a epidemia de varíola de 1895, conhecida popularmente como Bexiga, que dizimou </w:t>
                      </w:r>
                      <w:r w:rsidR="002601F9">
                        <w:rPr>
                          <w:rFonts w:asciiTheme="minorHAnsi" w:eastAsia="Times New Roman" w:hAnsiTheme="minorHAnsi"/>
                          <w:sz w:val="20"/>
                          <w:szCs w:val="20"/>
                        </w:rPr>
                        <w:t xml:space="preserve">quase </w:t>
                      </w:r>
                      <w:r w:rsidRPr="009204A0">
                        <w:rPr>
                          <w:rFonts w:asciiTheme="minorHAnsi" w:eastAsia="Times New Roman" w:hAnsiTheme="minorHAnsi"/>
                          <w:sz w:val="20"/>
                          <w:szCs w:val="20"/>
                        </w:rPr>
                        <w:t>um terço de sua população.</w:t>
                      </w:r>
                    </w:p>
                    <w:p w:rsidR="00F00752" w:rsidRDefault="00F00752" w:rsidP="00BD4F3F">
                      <w:pPr>
                        <w:jc w:val="right"/>
                      </w:pPr>
                    </w:p>
                  </w:txbxContent>
                </v:textbox>
              </v:shape>
            </w:pict>
          </mc:Fallback>
        </mc:AlternateContent>
      </w:r>
      <w:r w:rsidR="00F84682">
        <w:rPr>
          <w:noProof/>
          <w:lang w:eastAsia="pt-BR"/>
        </w:rPr>
        <mc:AlternateContent>
          <mc:Choice Requires="wps">
            <w:drawing>
              <wp:anchor distT="0" distB="0" distL="114300" distR="114300" simplePos="0" relativeHeight="251782144" behindDoc="0" locked="0" layoutInCell="1" allowOverlap="1" wp14:anchorId="6C7E8039" wp14:editId="4C09F64E">
                <wp:simplePos x="0" y="0"/>
                <wp:positionH relativeFrom="column">
                  <wp:posOffset>-501015</wp:posOffset>
                </wp:positionH>
                <wp:positionV relativeFrom="paragraph">
                  <wp:posOffset>234315</wp:posOffset>
                </wp:positionV>
                <wp:extent cx="5003165" cy="10620375"/>
                <wp:effectExtent l="0" t="0" r="0" b="0"/>
                <wp:wrapNone/>
                <wp:docPr id="4" name="Caixa de Texto 4"/>
                <wp:cNvGraphicFramePr/>
                <a:graphic xmlns:a="http://schemas.openxmlformats.org/drawingml/2006/main">
                  <a:graphicData uri="http://schemas.microsoft.com/office/word/2010/wordprocessingShape">
                    <wps:wsp>
                      <wps:cNvSpPr txBox="1"/>
                      <wps:spPr>
                        <a:xfrm>
                          <a:off x="0" y="0"/>
                          <a:ext cx="5003165" cy="10620375"/>
                        </a:xfrm>
                        <a:prstGeom prst="rect">
                          <a:avLst/>
                        </a:prstGeom>
                        <a:noFill/>
                        <a:ln w="6350">
                          <a:noFill/>
                        </a:ln>
                      </wps:spPr>
                      <wps:txbx>
                        <w:txbxContent>
                          <w:p w:rsidR="005E13FB" w:rsidRPr="005E13FB" w:rsidRDefault="005E13FB" w:rsidP="00350E97">
                            <w:pPr>
                              <w:rPr>
                                <w:rFonts w:asciiTheme="minorHAnsi" w:hAnsiTheme="minorHAnsi"/>
                                <w:b/>
                                <w:i/>
                                <w:sz w:val="20"/>
                                <w:szCs w:val="20"/>
                              </w:rPr>
                            </w:pPr>
                            <w:r w:rsidRPr="005E13FB">
                              <w:rPr>
                                <w:rFonts w:asciiTheme="minorHAnsi" w:hAnsiTheme="minorHAnsi"/>
                                <w:b/>
                                <w:i/>
                                <w:sz w:val="20"/>
                                <w:szCs w:val="20"/>
                              </w:rPr>
                              <w:t>Bananeiras e coqueiros</w:t>
                            </w:r>
                            <w:r w:rsidR="00E20CF8">
                              <w:rPr>
                                <w:rFonts w:asciiTheme="minorHAnsi" w:hAnsiTheme="minorHAnsi"/>
                                <w:b/>
                                <w:i/>
                                <w:sz w:val="20"/>
                                <w:szCs w:val="20"/>
                              </w:rPr>
                              <w:t xml:space="preserve"> </w:t>
                            </w:r>
                          </w:p>
                          <w:p w:rsidR="00975B0F" w:rsidRPr="00B94702" w:rsidRDefault="00975B0F" w:rsidP="00350E97">
                            <w:pPr>
                              <w:rPr>
                                <w:rFonts w:asciiTheme="minorHAnsi" w:hAnsiTheme="minorHAnsi"/>
                                <w:i/>
                                <w:color w:val="000000"/>
                                <w:sz w:val="20"/>
                                <w:szCs w:val="20"/>
                              </w:rPr>
                            </w:pPr>
                            <w:r w:rsidRPr="00B94702">
                              <w:rPr>
                                <w:rFonts w:asciiTheme="minorHAnsi" w:hAnsiTheme="minorHAnsi"/>
                                <w:sz w:val="20"/>
                                <w:szCs w:val="20"/>
                              </w:rPr>
                              <w:t>“</w:t>
                            </w:r>
                            <w:proofErr w:type="gramStart"/>
                            <w:r w:rsidRPr="00B94702">
                              <w:rPr>
                                <w:rFonts w:asciiTheme="minorHAnsi" w:hAnsiTheme="minorHAnsi"/>
                                <w:sz w:val="20"/>
                                <w:szCs w:val="20"/>
                              </w:rPr>
                              <w:t>...</w:t>
                            </w:r>
                            <w:r w:rsidRPr="00B94702">
                              <w:rPr>
                                <w:rFonts w:asciiTheme="minorHAnsi" w:hAnsiTheme="minorHAnsi"/>
                                <w:i/>
                                <w:sz w:val="20"/>
                                <w:szCs w:val="20"/>
                              </w:rPr>
                              <w:t>N</w:t>
                            </w:r>
                            <w:r w:rsidRPr="00B94702">
                              <w:rPr>
                                <w:rFonts w:asciiTheme="minorHAnsi" w:hAnsiTheme="minorHAnsi"/>
                                <w:i/>
                                <w:color w:val="000000"/>
                                <w:sz w:val="20"/>
                                <w:szCs w:val="20"/>
                              </w:rPr>
                              <w:t>o</w:t>
                            </w:r>
                            <w:proofErr w:type="gramEnd"/>
                            <w:r w:rsidRPr="00B94702">
                              <w:rPr>
                                <w:rFonts w:asciiTheme="minorHAnsi" w:hAnsiTheme="minorHAnsi"/>
                                <w:i/>
                                <w:color w:val="000000"/>
                                <w:sz w:val="20"/>
                                <w:szCs w:val="20"/>
                              </w:rPr>
                              <w:t xml:space="preserve"> dia 10 de julho de 1867, partimos </w:t>
                            </w:r>
                            <w:r w:rsidRPr="00B94702">
                              <w:rPr>
                                <w:rFonts w:asciiTheme="minorHAnsi" w:hAnsiTheme="minorHAnsi"/>
                                <w:color w:val="000000"/>
                                <w:sz w:val="20"/>
                                <w:szCs w:val="20"/>
                              </w:rPr>
                              <w:t>(de Raposos)</w:t>
                            </w:r>
                            <w:r w:rsidRPr="00B94702">
                              <w:rPr>
                                <w:rFonts w:asciiTheme="minorHAnsi" w:hAnsiTheme="minorHAnsi"/>
                                <w:i/>
                                <w:color w:val="000000"/>
                                <w:sz w:val="20"/>
                                <w:szCs w:val="20"/>
                              </w:rPr>
                              <w:t xml:space="preserve"> às 9 da manhã, hora que pode ser chamada de viagem de família naquela estação e, avançando para leste, passamos pelo lugarejo denominado Praia do Bem Será. Consta de seis fileiras de casinholas, com esteios fincados no chão, suportando um telhado sobre uma armação de madeira; muitas vezes, assim, o telhado fica pronto e são colocadas as portas e janelas antes de aparecerem as paredes...”</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w:t>
                            </w:r>
                            <w:proofErr w:type="gramStart"/>
                            <w:r w:rsidRPr="00B94702">
                              <w:rPr>
                                <w:rFonts w:asciiTheme="minorHAnsi" w:hAnsiTheme="minorHAnsi"/>
                                <w:i/>
                                <w:color w:val="000000"/>
                                <w:sz w:val="20"/>
                                <w:szCs w:val="20"/>
                              </w:rPr>
                              <w:t>...Uma</w:t>
                            </w:r>
                            <w:proofErr w:type="gramEnd"/>
                            <w:r w:rsidRPr="00B94702">
                              <w:rPr>
                                <w:rFonts w:asciiTheme="minorHAnsi" w:hAnsiTheme="minorHAnsi"/>
                                <w:i/>
                                <w:color w:val="000000"/>
                                <w:sz w:val="20"/>
                                <w:szCs w:val="20"/>
                              </w:rPr>
                              <w:t xml:space="preserve"> virada para leste nos mostrou Morro Vermelho, na bacia normal. Esse morro, realmente vermelho e em forma de esfinge, ergue-se a </w:t>
                            </w:r>
                            <w:proofErr w:type="spellStart"/>
                            <w:r w:rsidRPr="00B94702">
                              <w:rPr>
                                <w:rFonts w:asciiTheme="minorHAnsi" w:hAnsiTheme="minorHAnsi"/>
                                <w:i/>
                                <w:color w:val="000000"/>
                                <w:sz w:val="20"/>
                                <w:szCs w:val="20"/>
                              </w:rPr>
                              <w:t>suleste</w:t>
                            </w:r>
                            <w:proofErr w:type="spellEnd"/>
                            <w:r w:rsidRPr="00B94702">
                              <w:rPr>
                                <w:rFonts w:asciiTheme="minorHAnsi" w:hAnsiTheme="minorHAnsi"/>
                                <w:i/>
                                <w:color w:val="000000"/>
                                <w:sz w:val="20"/>
                                <w:szCs w:val="20"/>
                              </w:rPr>
                              <w:t xml:space="preserve"> de Morro Velho. Um raio destruíra, recentemente, seu cruzeiro. A igreja de duas torres, com suas três janelas escuras e caiação abundante, era uma prova de prosperidade; e, ao descermos, ouvimos o som dos sinos, anunciando-nos que o enérgico pastor estava chamando seu rebanho à “pastagem” espiritual. As casas estão espalhadas entre bananeiras e coqueiros. Chegamos à calçada – “une </w:t>
                            </w:r>
                            <w:proofErr w:type="spellStart"/>
                            <w:r w:rsidRPr="00B94702">
                              <w:rPr>
                                <w:rFonts w:asciiTheme="minorHAnsi" w:hAnsiTheme="minorHAnsi"/>
                                <w:i/>
                                <w:color w:val="000000"/>
                                <w:sz w:val="20"/>
                                <w:szCs w:val="20"/>
                              </w:rPr>
                              <w:t>fois</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sur</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la</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chaussée</w:t>
                            </w:r>
                            <w:proofErr w:type="spellEnd"/>
                            <w:r w:rsidRPr="00B94702">
                              <w:rPr>
                                <w:rFonts w:asciiTheme="minorHAnsi" w:hAnsiTheme="minorHAnsi"/>
                                <w:i/>
                                <w:color w:val="000000"/>
                                <w:sz w:val="20"/>
                                <w:szCs w:val="20"/>
                              </w:rPr>
                              <w:t xml:space="preserve"> et </w:t>
                            </w:r>
                            <w:proofErr w:type="spellStart"/>
                            <w:r w:rsidRPr="00B94702">
                              <w:rPr>
                                <w:rFonts w:asciiTheme="minorHAnsi" w:hAnsiTheme="minorHAnsi"/>
                                <w:i/>
                                <w:color w:val="000000"/>
                                <w:sz w:val="20"/>
                                <w:szCs w:val="20"/>
                              </w:rPr>
                              <w:t>le</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voyage</w:t>
                            </w:r>
                            <w:proofErr w:type="spellEnd"/>
                            <w:r w:rsidRPr="00B94702">
                              <w:rPr>
                                <w:rFonts w:asciiTheme="minorHAnsi" w:hAnsiTheme="minorHAnsi"/>
                                <w:i/>
                                <w:color w:val="000000"/>
                                <w:sz w:val="20"/>
                                <w:szCs w:val="20"/>
                              </w:rPr>
                              <w:t xml:space="preserve"> est </w:t>
                            </w:r>
                            <w:proofErr w:type="spellStart"/>
                            <w:r w:rsidRPr="00B94702">
                              <w:rPr>
                                <w:rFonts w:asciiTheme="minorHAnsi" w:hAnsiTheme="minorHAnsi"/>
                                <w:i/>
                                <w:color w:val="000000"/>
                                <w:sz w:val="20"/>
                                <w:szCs w:val="20"/>
                              </w:rPr>
                              <w:t>fini</w:t>
                            </w:r>
                            <w:proofErr w:type="spellEnd"/>
                            <w:r w:rsidR="002B5490">
                              <w:rPr>
                                <w:rFonts w:asciiTheme="minorHAnsi" w:hAnsiTheme="minorHAnsi"/>
                                <w:i/>
                                <w:color w:val="000000"/>
                                <w:sz w:val="20"/>
                                <w:szCs w:val="20"/>
                              </w:rPr>
                              <w:t>”</w:t>
                            </w:r>
                            <w:r w:rsidR="002B5490" w:rsidRPr="002B5490">
                              <w:rPr>
                                <w:rFonts w:asciiTheme="minorHAnsi" w:hAnsiTheme="minorHAnsi"/>
                                <w:color w:val="000000"/>
                                <w:sz w:val="20"/>
                                <w:szCs w:val="20"/>
                              </w:rPr>
                              <w:t xml:space="preserve"> (uma vez na calçada e a viagem acabou)</w:t>
                            </w:r>
                            <w:r w:rsidRPr="00B94702">
                              <w:rPr>
                                <w:rFonts w:asciiTheme="minorHAnsi" w:hAnsiTheme="minorHAnsi"/>
                                <w:i/>
                                <w:color w:val="000000"/>
                                <w:sz w:val="20"/>
                                <w:szCs w:val="20"/>
                              </w:rPr>
                              <w:t>, pode-se dizer aqui, como na Rússia – e, cerca de meio-dia, entramos no povoado.</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O Sr. Francisco Vieira Pinto – popularmente Chico Vieira – nos ofereceu um almoço e informações sobre Morro Vermelho. A data precisa de sua fundação é desconhecida: dificilmente pode ser anterior ao começo do século XVIII. O ouro era encontrado ali naturalmente ligado ao cobre e ao ferro, sendo explorado em vários lugares; e, desses, oito ainda dão algum resultado.</w:t>
                            </w:r>
                          </w:p>
                          <w:p w:rsidR="00E220EB" w:rsidRDefault="00E220EB" w:rsidP="00350E97">
                            <w:pPr>
                              <w:autoSpaceDE w:val="0"/>
                              <w:autoSpaceDN w:val="0"/>
                              <w:adjustRightInd w:val="0"/>
                              <w:rPr>
                                <w:rFonts w:asciiTheme="minorHAnsi" w:hAnsiTheme="minorHAnsi"/>
                                <w:i/>
                                <w:color w:val="000000"/>
                                <w:sz w:val="20"/>
                                <w:szCs w:val="20"/>
                              </w:rPr>
                            </w:pPr>
                          </w:p>
                          <w:p w:rsidR="00E220EB" w:rsidRPr="005E13FB" w:rsidRDefault="00E220E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Povo de pele vermelha</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A indústria assumiu importância, e em todas as perturbações e desordens, os turbulentos mineiros participaram, com Caeté e Raposos, contra as autoridades portuguesas e os poderes de fora. A atividade, comparada com o tamanho daqueles lugares, era surpreendente; naqueles dias, porém, os proprietários de terras e de minas tinham não apenas negros, mas multidões de escravos de pele vermelha, que de nada gostavam mais que de uma briga. </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Em 1715</w:t>
                            </w:r>
                            <w:r w:rsidRPr="00B94702">
                              <w:rPr>
                                <w:rFonts w:asciiTheme="minorHAnsi" w:hAnsiTheme="minorHAnsi"/>
                                <w:i/>
                                <w:iCs/>
                                <w:color w:val="000000"/>
                                <w:sz w:val="20"/>
                                <w:szCs w:val="20"/>
                              </w:rPr>
                              <w:t xml:space="preserve">, </w:t>
                            </w:r>
                            <w:r w:rsidRPr="00B94702">
                              <w:rPr>
                                <w:rFonts w:asciiTheme="minorHAnsi" w:hAnsiTheme="minorHAnsi"/>
                                <w:i/>
                                <w:color w:val="000000"/>
                                <w:sz w:val="20"/>
                                <w:szCs w:val="20"/>
                              </w:rPr>
                              <w:t xml:space="preserve">Morro Vermelho armou-se e juntou-se, em revolta aberta, a Vila Nova da Rainha (Caeté) e Vila Real (Sabará). Os amotinados negaram-se a pagar o quinto de ouro exigido de cada bateia, e pediram a remissão do tributo anual, que era apenas de 480 quilos do precioso metal. Tiveram, realmente, a insolência de comparecer diante do governador, o “ilustríssimo e excelentíssimo Dom Brás Baltasar da Silveira” e, com a abundante “barbaridade” – para usar sua própria expressão –, gritaram, em seus nobres ouvidos: “Viva a </w:t>
                            </w:r>
                            <w:proofErr w:type="gramStart"/>
                            <w:r w:rsidRPr="00B94702">
                              <w:rPr>
                                <w:rFonts w:asciiTheme="minorHAnsi" w:hAnsiTheme="minorHAnsi"/>
                                <w:i/>
                                <w:color w:val="000000"/>
                                <w:sz w:val="20"/>
                                <w:szCs w:val="20"/>
                              </w:rPr>
                              <w:t>Povo!”</w:t>
                            </w:r>
                            <w:proofErr w:type="gramEnd"/>
                            <w:r w:rsidRPr="00B94702">
                              <w:rPr>
                                <w:rFonts w:asciiTheme="minorHAnsi" w:hAnsiTheme="minorHAnsi"/>
                                <w:i/>
                                <w:color w:val="000000"/>
                                <w:sz w:val="20"/>
                                <w:szCs w:val="20"/>
                              </w:rPr>
                              <w:t xml:space="preserve"> </w:t>
                            </w:r>
                          </w:p>
                          <w:p w:rsidR="005E13FB" w:rsidRDefault="005E13FB" w:rsidP="00350E97">
                            <w:pPr>
                              <w:autoSpaceDE w:val="0"/>
                              <w:autoSpaceDN w:val="0"/>
                              <w:adjustRightInd w:val="0"/>
                              <w:rPr>
                                <w:rFonts w:asciiTheme="minorHAnsi" w:hAnsiTheme="minorHAnsi"/>
                                <w:i/>
                                <w:color w:val="000000"/>
                                <w:sz w:val="20"/>
                                <w:szCs w:val="20"/>
                              </w:rPr>
                            </w:pPr>
                          </w:p>
                          <w:p w:rsidR="005E13FB" w:rsidRPr="005E13FB" w:rsidRDefault="005E13F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Para baixo e para cima</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Morro Vermelho é, agora, um mero arraial, um desgarrado acampamento, semelhante a uma feira ou mercado, com uma rua, “o defeito geral das aldeias de Minas”, constituindo a estrada pela qual têm que passar os viajantes, para baixo e para cima. Tem, no mínimo, 100 casas e no máximo, 180; há dois sobrados, e contei quatro vendas. A população é muita achacada pelo papo e o lugar carece de vias de comunicação, o que prejudica grandemente sua criação de gado, sua agricultura e sua indústria de fundição de ferro. As carroças só podem alcançar Morro Velho passando por Rio das Pedras, isto é, seguindo dois lados de um triângulo acentuadamente </w:t>
                            </w:r>
                            <w:proofErr w:type="spellStart"/>
                            <w:r w:rsidRPr="00B94702">
                              <w:rPr>
                                <w:rFonts w:asciiTheme="minorHAnsi" w:hAnsiTheme="minorHAnsi"/>
                                <w:i/>
                                <w:color w:val="000000"/>
                                <w:sz w:val="20"/>
                                <w:szCs w:val="20"/>
                              </w:rPr>
                              <w:t>acutangular</w:t>
                            </w:r>
                            <w:proofErr w:type="spellEnd"/>
                            <w:r w:rsidRPr="00B94702">
                              <w:rPr>
                                <w:rFonts w:asciiTheme="minorHAnsi" w:hAnsiTheme="minorHAnsi"/>
                                <w:i/>
                                <w:color w:val="000000"/>
                                <w:sz w:val="20"/>
                                <w:szCs w:val="20"/>
                              </w:rPr>
                              <w:t>.</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Mr. Gordon só nos permitiu uma hora para o almoço; os dias eram curtos, e a viagem noturna por aquelas montanhas tem de ser muito lenta. Mal tivemos tempo de passar por uma casa baixa, junto da igreja, onde mora o vigário, Padre João de Santo Antônio, sacerdote que goza de excelente reputação, que não deixa sua cidade e seu rebanho se esquecendo do que vem depois da devoção. Partimos à 1h30min da tarde, seguindo pelo caminho pedregoso, e atravessamos um regato de águas sujas pela lavagem de ouro; como o Córrego de Panela, do outro lado do arraial, é afluente do rio das Velhas. Para além dele, a estrada segue, em longa extensão, uma colina em forma de prisma, e, de sua estreita crista, descemos, alcançando logo uma depressão de terra fértil.</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Em frente, elevava-se a alta serra de Roça Grande, voltada para </w:t>
                            </w:r>
                            <w:proofErr w:type="gramStart"/>
                            <w:r w:rsidRPr="00B94702">
                              <w:rPr>
                                <w:rFonts w:asciiTheme="minorHAnsi" w:hAnsiTheme="minorHAnsi"/>
                                <w:i/>
                                <w:color w:val="000000"/>
                                <w:sz w:val="20"/>
                                <w:szCs w:val="20"/>
                              </w:rPr>
                              <w:t>o nascente</w:t>
                            </w:r>
                            <w:proofErr w:type="gramEnd"/>
                            <w:r w:rsidRPr="00B94702">
                              <w:rPr>
                                <w:rFonts w:asciiTheme="minorHAnsi" w:hAnsiTheme="minorHAnsi"/>
                                <w:i/>
                                <w:color w:val="000000"/>
                                <w:sz w:val="20"/>
                                <w:szCs w:val="20"/>
                              </w:rPr>
                              <w:t xml:space="preserve">, o que explica a sua baixa temperatura e sua bela vegetação. Aqui, ao contrário do que se dá na região marítima, o </w:t>
                            </w:r>
                            <w:proofErr w:type="gramStart"/>
                            <w:r w:rsidRPr="00B94702">
                              <w:rPr>
                                <w:rFonts w:asciiTheme="minorHAnsi" w:hAnsiTheme="minorHAnsi"/>
                                <w:i/>
                                <w:color w:val="000000"/>
                                <w:sz w:val="20"/>
                                <w:szCs w:val="20"/>
                              </w:rPr>
                              <w:t>noroeste</w:t>
                            </w:r>
                            <w:proofErr w:type="gramEnd"/>
                            <w:r w:rsidRPr="00B94702">
                              <w:rPr>
                                <w:rFonts w:asciiTheme="minorHAnsi" w:hAnsiTheme="minorHAnsi"/>
                                <w:i/>
                                <w:color w:val="000000"/>
                                <w:sz w:val="20"/>
                                <w:szCs w:val="20"/>
                              </w:rPr>
                              <w:t xml:space="preserve"> é o vento que traz chuva; o </w:t>
                            </w:r>
                            <w:proofErr w:type="spellStart"/>
                            <w:r w:rsidRPr="00B94702">
                              <w:rPr>
                                <w:rFonts w:asciiTheme="minorHAnsi" w:hAnsiTheme="minorHAnsi"/>
                                <w:i/>
                                <w:color w:val="000000"/>
                                <w:sz w:val="20"/>
                                <w:szCs w:val="20"/>
                              </w:rPr>
                              <w:t>suleste</w:t>
                            </w:r>
                            <w:proofErr w:type="spellEnd"/>
                            <w:r w:rsidRPr="00B94702">
                              <w:rPr>
                                <w:rFonts w:asciiTheme="minorHAnsi" w:hAnsiTheme="minorHAnsi"/>
                                <w:i/>
                                <w:color w:val="000000"/>
                                <w:sz w:val="20"/>
                                <w:szCs w:val="20"/>
                              </w:rPr>
                              <w:t xml:space="preserve"> traz tempo seco. Assim, Gongo Soco, na encosta setentrional da cadeia de montanhas, tem uma queda pluvial média de 3.700 milímetros por ano, em comparação com 1.700 em Morro Velho, no flanco meridional. </w:t>
                            </w:r>
                          </w:p>
                          <w:p w:rsidR="005E13FB" w:rsidRDefault="005E13FB" w:rsidP="00350E97">
                            <w:pPr>
                              <w:autoSpaceDE w:val="0"/>
                              <w:autoSpaceDN w:val="0"/>
                              <w:adjustRightInd w:val="0"/>
                              <w:rPr>
                                <w:rFonts w:asciiTheme="minorHAnsi" w:hAnsiTheme="minorHAnsi"/>
                                <w:i/>
                                <w:color w:val="000000"/>
                                <w:sz w:val="20"/>
                                <w:szCs w:val="20"/>
                              </w:rPr>
                            </w:pPr>
                          </w:p>
                          <w:p w:rsidR="005E13FB" w:rsidRPr="005E13FB" w:rsidRDefault="005E13F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Terra de uvas e maças</w:t>
                            </w:r>
                          </w:p>
                          <w:p w:rsidR="00975B0F" w:rsidRPr="00B94702" w:rsidRDefault="00975B0F" w:rsidP="00350E97">
                            <w:pPr>
                              <w:autoSpaceDE w:val="0"/>
                              <w:autoSpaceDN w:val="0"/>
                              <w:adjustRightInd w:val="0"/>
                              <w:rPr>
                                <w:rFonts w:asciiTheme="minorHAnsi" w:hAnsiTheme="minorHAnsi"/>
                                <w:color w:val="000000"/>
                                <w:sz w:val="20"/>
                                <w:szCs w:val="20"/>
                              </w:rPr>
                            </w:pPr>
                            <w:r w:rsidRPr="00B94702">
                              <w:rPr>
                                <w:rFonts w:asciiTheme="minorHAnsi" w:hAnsiTheme="minorHAnsi"/>
                                <w:i/>
                                <w:color w:val="000000"/>
                                <w:sz w:val="20"/>
                                <w:szCs w:val="20"/>
                              </w:rPr>
                              <w:t>À nossa esquerda e para baixo, ficava a grande fazenda do Alferes Mateus Lopes de Magalhães; a casa, as terras e o gado de boa qualidade mostravam que o velho proprietário português era homem trabalhador e enérgico. Brigas de família, contudo, haviam-no compelido a deixar o lar, e o pomar, cujas uvas e maçãs eram famosas, está em abandono. Para sudoeste, fica uma profunda escavação, a mina de Juca Vieira; o local é o flanco de uma elevação desigual, composta de quartzo, ardósia avermelhada, substância ferruginosa e um solo aurífero, formando piritas. A Companhia Gongo Soco não foi bem-sucedida nessas lavras, que agora estão abandonadas e cheias de água</w:t>
                            </w:r>
                            <w:r w:rsidRPr="00B94702">
                              <w:rPr>
                                <w:rFonts w:asciiTheme="minorHAnsi" w:hAnsiTheme="minorHAnsi"/>
                                <w:color w:val="000000"/>
                                <w:sz w:val="20"/>
                                <w:szCs w:val="20"/>
                              </w:rPr>
                              <w:t>...”</w:t>
                            </w:r>
                          </w:p>
                          <w:p w:rsidR="00975B0F" w:rsidRPr="00B94702" w:rsidRDefault="00975B0F" w:rsidP="00350E97">
                            <w:pPr>
                              <w:rPr>
                                <w:rFonts w:asciiTheme="minorHAnsi" w:eastAsia="Times New Roman" w:hAnsiTheme="minorHAnsi"/>
                                <w:sz w:val="20"/>
                                <w:szCs w:val="20"/>
                              </w:rPr>
                            </w:pPr>
                            <w:r w:rsidRPr="00B94702">
                              <w:rPr>
                                <w:rFonts w:asciiTheme="minorHAnsi" w:eastAsia="Times New Roman" w:hAnsiTheme="minorHAnsi"/>
                                <w:sz w:val="20"/>
                                <w:szCs w:val="20"/>
                              </w:rPr>
                              <w:t> </w:t>
                            </w:r>
                          </w:p>
                          <w:p w:rsidR="00975B0F" w:rsidRPr="00B94702" w:rsidRDefault="00975B0F" w:rsidP="00350E97">
                            <w:pPr>
                              <w:autoSpaceDE w:val="0"/>
                              <w:autoSpaceDN w:val="0"/>
                              <w:adjustRightInd w:val="0"/>
                              <w:rPr>
                                <w:rFonts w:asciiTheme="minorHAnsi" w:hAnsiTheme="minorHAnsi"/>
                                <w:i/>
                                <w:color w:val="000000"/>
                                <w:sz w:val="20"/>
                                <w:szCs w:val="20"/>
                              </w:rPr>
                            </w:pPr>
                          </w:p>
                          <w:p w:rsidR="00975B0F" w:rsidRPr="00B94702" w:rsidRDefault="00975B0F" w:rsidP="00350E97">
                            <w:pPr>
                              <w:rPr>
                                <w:rFonts w:asciiTheme="minorHAnsi" w:eastAsia="Times New Roman" w:hAnsiTheme="minorHAnsi"/>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E8039" id="Caixa de Texto 4" o:spid="_x0000_s1059" type="#_x0000_t202" style="position:absolute;margin-left:-39.45pt;margin-top:18.45pt;width:393.95pt;height:836.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" filled="f" stroked="f" strokeweight=".5pt">
                <v:textbox>
                  <w:txbxContent>
                    <w:p w:rsidR="005E13FB" w:rsidRPr="005E13FB" w:rsidRDefault="005E13FB" w:rsidP="00350E97">
                      <w:pPr>
                        <w:rPr>
                          <w:rFonts w:asciiTheme="minorHAnsi" w:hAnsiTheme="minorHAnsi"/>
                          <w:b/>
                          <w:i/>
                          <w:sz w:val="20"/>
                          <w:szCs w:val="20"/>
                        </w:rPr>
                      </w:pPr>
                      <w:r w:rsidRPr="005E13FB">
                        <w:rPr>
                          <w:rFonts w:asciiTheme="minorHAnsi" w:hAnsiTheme="minorHAnsi"/>
                          <w:b/>
                          <w:i/>
                          <w:sz w:val="20"/>
                          <w:szCs w:val="20"/>
                        </w:rPr>
                        <w:t>Bananeiras e coqueiros</w:t>
                      </w:r>
                      <w:r w:rsidR="00E20CF8">
                        <w:rPr>
                          <w:rFonts w:asciiTheme="minorHAnsi" w:hAnsiTheme="minorHAnsi"/>
                          <w:b/>
                          <w:i/>
                          <w:sz w:val="20"/>
                          <w:szCs w:val="20"/>
                        </w:rPr>
                        <w:t xml:space="preserve"> </w:t>
                      </w:r>
                    </w:p>
                    <w:p w:rsidR="00975B0F" w:rsidRPr="00B94702" w:rsidRDefault="00975B0F" w:rsidP="00350E97">
                      <w:pPr>
                        <w:rPr>
                          <w:rFonts w:asciiTheme="minorHAnsi" w:hAnsiTheme="minorHAnsi"/>
                          <w:i/>
                          <w:color w:val="000000"/>
                          <w:sz w:val="20"/>
                          <w:szCs w:val="20"/>
                        </w:rPr>
                      </w:pPr>
                      <w:r w:rsidRPr="00B94702">
                        <w:rPr>
                          <w:rFonts w:asciiTheme="minorHAnsi" w:hAnsiTheme="minorHAnsi"/>
                          <w:sz w:val="20"/>
                          <w:szCs w:val="20"/>
                        </w:rPr>
                        <w:t>“</w:t>
                      </w:r>
                      <w:proofErr w:type="gramStart"/>
                      <w:r w:rsidRPr="00B94702">
                        <w:rPr>
                          <w:rFonts w:asciiTheme="minorHAnsi" w:hAnsiTheme="minorHAnsi"/>
                          <w:sz w:val="20"/>
                          <w:szCs w:val="20"/>
                        </w:rPr>
                        <w:t>...</w:t>
                      </w:r>
                      <w:r w:rsidRPr="00B94702">
                        <w:rPr>
                          <w:rFonts w:asciiTheme="minorHAnsi" w:hAnsiTheme="minorHAnsi"/>
                          <w:i/>
                          <w:sz w:val="20"/>
                          <w:szCs w:val="20"/>
                        </w:rPr>
                        <w:t>N</w:t>
                      </w:r>
                      <w:r w:rsidRPr="00B94702">
                        <w:rPr>
                          <w:rFonts w:asciiTheme="minorHAnsi" w:hAnsiTheme="minorHAnsi"/>
                          <w:i/>
                          <w:color w:val="000000"/>
                          <w:sz w:val="20"/>
                          <w:szCs w:val="20"/>
                        </w:rPr>
                        <w:t>o</w:t>
                      </w:r>
                      <w:proofErr w:type="gramEnd"/>
                      <w:r w:rsidRPr="00B94702">
                        <w:rPr>
                          <w:rFonts w:asciiTheme="minorHAnsi" w:hAnsiTheme="minorHAnsi"/>
                          <w:i/>
                          <w:color w:val="000000"/>
                          <w:sz w:val="20"/>
                          <w:szCs w:val="20"/>
                        </w:rPr>
                        <w:t xml:space="preserve"> dia 10 de julho de 1867, partimos </w:t>
                      </w:r>
                      <w:r w:rsidRPr="00B94702">
                        <w:rPr>
                          <w:rFonts w:asciiTheme="minorHAnsi" w:hAnsiTheme="minorHAnsi"/>
                          <w:color w:val="000000"/>
                          <w:sz w:val="20"/>
                          <w:szCs w:val="20"/>
                        </w:rPr>
                        <w:t>(de Raposos)</w:t>
                      </w:r>
                      <w:r w:rsidRPr="00B94702">
                        <w:rPr>
                          <w:rFonts w:asciiTheme="minorHAnsi" w:hAnsiTheme="minorHAnsi"/>
                          <w:i/>
                          <w:color w:val="000000"/>
                          <w:sz w:val="20"/>
                          <w:szCs w:val="20"/>
                        </w:rPr>
                        <w:t xml:space="preserve"> às 9 da manhã, hora que pode ser chamada de viagem de família naquela estação e, avançando para leste, passamos pelo lugarejo denominado Praia do Bem Será. Consta de seis fileiras de casinholas, com esteios fincados no chão, suportando um telhado sobre uma armação de madeira; muitas vezes, assim, o telhado fica pronto e são colocadas as portas e janelas antes de aparecerem as paredes...”</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w:t>
                      </w:r>
                      <w:proofErr w:type="gramStart"/>
                      <w:r w:rsidRPr="00B94702">
                        <w:rPr>
                          <w:rFonts w:asciiTheme="minorHAnsi" w:hAnsiTheme="minorHAnsi"/>
                          <w:i/>
                          <w:color w:val="000000"/>
                          <w:sz w:val="20"/>
                          <w:szCs w:val="20"/>
                        </w:rPr>
                        <w:t>...Uma</w:t>
                      </w:r>
                      <w:proofErr w:type="gramEnd"/>
                      <w:r w:rsidRPr="00B94702">
                        <w:rPr>
                          <w:rFonts w:asciiTheme="minorHAnsi" w:hAnsiTheme="minorHAnsi"/>
                          <w:i/>
                          <w:color w:val="000000"/>
                          <w:sz w:val="20"/>
                          <w:szCs w:val="20"/>
                        </w:rPr>
                        <w:t xml:space="preserve"> virada para leste nos mostrou Morro Vermelho, na bacia normal. Esse morro, realmente vermelho e em forma de esfinge, ergue-se a </w:t>
                      </w:r>
                      <w:proofErr w:type="spellStart"/>
                      <w:r w:rsidRPr="00B94702">
                        <w:rPr>
                          <w:rFonts w:asciiTheme="minorHAnsi" w:hAnsiTheme="minorHAnsi"/>
                          <w:i/>
                          <w:color w:val="000000"/>
                          <w:sz w:val="20"/>
                          <w:szCs w:val="20"/>
                        </w:rPr>
                        <w:t>suleste</w:t>
                      </w:r>
                      <w:proofErr w:type="spellEnd"/>
                      <w:r w:rsidRPr="00B94702">
                        <w:rPr>
                          <w:rFonts w:asciiTheme="minorHAnsi" w:hAnsiTheme="minorHAnsi"/>
                          <w:i/>
                          <w:color w:val="000000"/>
                          <w:sz w:val="20"/>
                          <w:szCs w:val="20"/>
                        </w:rPr>
                        <w:t xml:space="preserve"> de Morro Velho. Um raio destruíra, recentemente, seu cruzeiro. A igreja de duas torres, com suas três janelas escuras e caiação abundante, era uma prova de prosperidade; e, ao descermos, ouvimos o som dos sinos, anunciando-nos que o enérgico pastor estava chamando seu rebanho à “pastagem” espiritual. As casas estão espalhadas entre bananeiras e coqueiros. Chegamos à calçada – “une </w:t>
                      </w:r>
                      <w:proofErr w:type="spellStart"/>
                      <w:r w:rsidRPr="00B94702">
                        <w:rPr>
                          <w:rFonts w:asciiTheme="minorHAnsi" w:hAnsiTheme="minorHAnsi"/>
                          <w:i/>
                          <w:color w:val="000000"/>
                          <w:sz w:val="20"/>
                          <w:szCs w:val="20"/>
                        </w:rPr>
                        <w:t>fois</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sur</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la</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chaussée</w:t>
                      </w:r>
                      <w:proofErr w:type="spellEnd"/>
                      <w:r w:rsidRPr="00B94702">
                        <w:rPr>
                          <w:rFonts w:asciiTheme="minorHAnsi" w:hAnsiTheme="minorHAnsi"/>
                          <w:i/>
                          <w:color w:val="000000"/>
                          <w:sz w:val="20"/>
                          <w:szCs w:val="20"/>
                        </w:rPr>
                        <w:t xml:space="preserve"> et </w:t>
                      </w:r>
                      <w:proofErr w:type="spellStart"/>
                      <w:r w:rsidRPr="00B94702">
                        <w:rPr>
                          <w:rFonts w:asciiTheme="minorHAnsi" w:hAnsiTheme="minorHAnsi"/>
                          <w:i/>
                          <w:color w:val="000000"/>
                          <w:sz w:val="20"/>
                          <w:szCs w:val="20"/>
                        </w:rPr>
                        <w:t>le</w:t>
                      </w:r>
                      <w:proofErr w:type="spellEnd"/>
                      <w:r w:rsidRPr="00B94702">
                        <w:rPr>
                          <w:rFonts w:asciiTheme="minorHAnsi" w:hAnsiTheme="minorHAnsi"/>
                          <w:i/>
                          <w:color w:val="000000"/>
                          <w:sz w:val="20"/>
                          <w:szCs w:val="20"/>
                        </w:rPr>
                        <w:t xml:space="preserve"> </w:t>
                      </w:r>
                      <w:proofErr w:type="spellStart"/>
                      <w:r w:rsidRPr="00B94702">
                        <w:rPr>
                          <w:rFonts w:asciiTheme="minorHAnsi" w:hAnsiTheme="minorHAnsi"/>
                          <w:i/>
                          <w:color w:val="000000"/>
                          <w:sz w:val="20"/>
                          <w:szCs w:val="20"/>
                        </w:rPr>
                        <w:t>voyage</w:t>
                      </w:r>
                      <w:proofErr w:type="spellEnd"/>
                      <w:r w:rsidRPr="00B94702">
                        <w:rPr>
                          <w:rFonts w:asciiTheme="minorHAnsi" w:hAnsiTheme="minorHAnsi"/>
                          <w:i/>
                          <w:color w:val="000000"/>
                          <w:sz w:val="20"/>
                          <w:szCs w:val="20"/>
                        </w:rPr>
                        <w:t xml:space="preserve"> est </w:t>
                      </w:r>
                      <w:proofErr w:type="spellStart"/>
                      <w:r w:rsidRPr="00B94702">
                        <w:rPr>
                          <w:rFonts w:asciiTheme="minorHAnsi" w:hAnsiTheme="minorHAnsi"/>
                          <w:i/>
                          <w:color w:val="000000"/>
                          <w:sz w:val="20"/>
                          <w:szCs w:val="20"/>
                        </w:rPr>
                        <w:t>fini</w:t>
                      </w:r>
                      <w:proofErr w:type="spellEnd"/>
                      <w:r w:rsidR="002B5490">
                        <w:rPr>
                          <w:rFonts w:asciiTheme="minorHAnsi" w:hAnsiTheme="minorHAnsi"/>
                          <w:i/>
                          <w:color w:val="000000"/>
                          <w:sz w:val="20"/>
                          <w:szCs w:val="20"/>
                        </w:rPr>
                        <w:t>”</w:t>
                      </w:r>
                      <w:r w:rsidR="002B5490" w:rsidRPr="002B5490">
                        <w:rPr>
                          <w:rFonts w:asciiTheme="minorHAnsi" w:hAnsiTheme="minorHAnsi"/>
                          <w:color w:val="000000"/>
                          <w:sz w:val="20"/>
                          <w:szCs w:val="20"/>
                        </w:rPr>
                        <w:t xml:space="preserve"> (uma vez na calçada e a viagem acabou)</w:t>
                      </w:r>
                      <w:r w:rsidRPr="00B94702">
                        <w:rPr>
                          <w:rFonts w:asciiTheme="minorHAnsi" w:hAnsiTheme="minorHAnsi"/>
                          <w:i/>
                          <w:color w:val="000000"/>
                          <w:sz w:val="20"/>
                          <w:szCs w:val="20"/>
                        </w:rPr>
                        <w:t>, pode-se dizer aqui, como na Rússia – e, cerca de meio-dia, entramos no povoado.</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O Sr. Francisco Vieira Pinto – popularmente Chico Vieira – nos ofereceu um almoço e informações sobre Morro Vermelho. A data precisa de sua fundação é desconhecida: dificilmente pode ser anterior ao começo do século XVIII. O ouro era encontrado ali naturalmente ligado ao cobre e ao ferro, sendo explorado em vários lugares; e, desses, oito ainda dão algum resultado.</w:t>
                      </w:r>
                    </w:p>
                    <w:p w:rsidR="00E220EB" w:rsidRDefault="00E220EB" w:rsidP="00350E97">
                      <w:pPr>
                        <w:autoSpaceDE w:val="0"/>
                        <w:autoSpaceDN w:val="0"/>
                        <w:adjustRightInd w:val="0"/>
                        <w:rPr>
                          <w:rFonts w:asciiTheme="minorHAnsi" w:hAnsiTheme="minorHAnsi"/>
                          <w:i/>
                          <w:color w:val="000000"/>
                          <w:sz w:val="20"/>
                          <w:szCs w:val="20"/>
                        </w:rPr>
                      </w:pPr>
                    </w:p>
                    <w:p w:rsidR="00E220EB" w:rsidRPr="005E13FB" w:rsidRDefault="00E220E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Povo de pele vermelha</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A indústria assumiu importância, e em todas as perturbações e desordens, os turbulentos mineiros participaram, com Caeté e Raposos, contra as autoridades portuguesas e os poderes de fora. A atividade, comparada com o tamanho daqueles lugares, era surpreendente; naqueles dias, porém, os proprietários de terras e de minas tinham não apenas negros, mas multidões de escravos de pele vermelha, que de nada gostavam mais que de uma briga. </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Em 1715</w:t>
                      </w:r>
                      <w:r w:rsidRPr="00B94702">
                        <w:rPr>
                          <w:rFonts w:asciiTheme="minorHAnsi" w:hAnsiTheme="minorHAnsi"/>
                          <w:i/>
                          <w:iCs/>
                          <w:color w:val="000000"/>
                          <w:sz w:val="20"/>
                          <w:szCs w:val="20"/>
                        </w:rPr>
                        <w:t xml:space="preserve">, </w:t>
                      </w:r>
                      <w:r w:rsidRPr="00B94702">
                        <w:rPr>
                          <w:rFonts w:asciiTheme="minorHAnsi" w:hAnsiTheme="minorHAnsi"/>
                          <w:i/>
                          <w:color w:val="000000"/>
                          <w:sz w:val="20"/>
                          <w:szCs w:val="20"/>
                        </w:rPr>
                        <w:t xml:space="preserve">Morro Vermelho armou-se e juntou-se, em revolta aberta, a Vila Nova da Rainha (Caeté) e Vila Real (Sabará). Os amotinados negaram-se a pagar o quinto de ouro exigido de cada bateia, e pediram a remissão do tributo anual, que era apenas de 480 quilos do precioso metal. Tiveram, realmente, a insolência de comparecer diante do governador, o “ilustríssimo e excelentíssimo Dom Brás Baltasar da Silveira” e, com a abundante “barbaridade” – para usar sua própria expressão –, gritaram, em seus nobres ouvidos: “Viva a </w:t>
                      </w:r>
                      <w:proofErr w:type="gramStart"/>
                      <w:r w:rsidRPr="00B94702">
                        <w:rPr>
                          <w:rFonts w:asciiTheme="minorHAnsi" w:hAnsiTheme="minorHAnsi"/>
                          <w:i/>
                          <w:color w:val="000000"/>
                          <w:sz w:val="20"/>
                          <w:szCs w:val="20"/>
                        </w:rPr>
                        <w:t>Povo!”</w:t>
                      </w:r>
                      <w:proofErr w:type="gramEnd"/>
                      <w:r w:rsidRPr="00B94702">
                        <w:rPr>
                          <w:rFonts w:asciiTheme="minorHAnsi" w:hAnsiTheme="minorHAnsi"/>
                          <w:i/>
                          <w:color w:val="000000"/>
                          <w:sz w:val="20"/>
                          <w:szCs w:val="20"/>
                        </w:rPr>
                        <w:t xml:space="preserve"> </w:t>
                      </w:r>
                    </w:p>
                    <w:p w:rsidR="005E13FB" w:rsidRDefault="005E13FB" w:rsidP="00350E97">
                      <w:pPr>
                        <w:autoSpaceDE w:val="0"/>
                        <w:autoSpaceDN w:val="0"/>
                        <w:adjustRightInd w:val="0"/>
                        <w:rPr>
                          <w:rFonts w:asciiTheme="minorHAnsi" w:hAnsiTheme="minorHAnsi"/>
                          <w:i/>
                          <w:color w:val="000000"/>
                          <w:sz w:val="20"/>
                          <w:szCs w:val="20"/>
                        </w:rPr>
                      </w:pPr>
                    </w:p>
                    <w:p w:rsidR="005E13FB" w:rsidRPr="005E13FB" w:rsidRDefault="005E13F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Para baixo e para cima</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Morro Vermelho é, agora, um mero arraial, um desgarrado acampamento, semelhante a uma feira ou mercado, com uma rua, “o defeito geral das aldeias de Minas”, constituindo a estrada pela qual têm que passar os viajantes, para baixo e para cima. Tem, no mínimo, 100 casas e no máximo, 180; há dois sobrados, e contei quatro vendas. A população é muita achacada pelo papo e o lugar carece de vias de comunicação, o que prejudica grandemente sua criação de gado, sua agricultura e sua indústria de fundição de ferro. As carroças só podem alcançar Morro Velho passando por Rio das Pedras, isto é, seguindo dois lados de um triângulo acentuadamente </w:t>
                      </w:r>
                      <w:proofErr w:type="spellStart"/>
                      <w:r w:rsidRPr="00B94702">
                        <w:rPr>
                          <w:rFonts w:asciiTheme="minorHAnsi" w:hAnsiTheme="minorHAnsi"/>
                          <w:i/>
                          <w:color w:val="000000"/>
                          <w:sz w:val="20"/>
                          <w:szCs w:val="20"/>
                        </w:rPr>
                        <w:t>acutangular</w:t>
                      </w:r>
                      <w:proofErr w:type="spellEnd"/>
                      <w:r w:rsidRPr="00B94702">
                        <w:rPr>
                          <w:rFonts w:asciiTheme="minorHAnsi" w:hAnsiTheme="minorHAnsi"/>
                          <w:i/>
                          <w:color w:val="000000"/>
                          <w:sz w:val="20"/>
                          <w:szCs w:val="20"/>
                        </w:rPr>
                        <w:t>.</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Mr. Gordon só nos permitiu uma hora para o almoço; os dias eram curtos, e a viagem noturna por aquelas montanhas tem de ser muito lenta. Mal tivemos tempo de passar por uma casa baixa, junto da igreja, onde mora o vigário, Padre João de Santo Antônio, sacerdote que goza de excelente reputação, que não deixa sua cidade e seu rebanho se esquecendo do que vem depois da devoção. Partimos à 1h30min da tarde, seguindo pelo caminho pedregoso, e atravessamos um regato de águas sujas pela lavagem de ouro; como o Córrego de Panela, do outro lado do arraial, é afluente do rio das Velhas. Para além dele, a estrada segue, em longa extensão, uma colina em forma de prisma, e, de sua estreita crista, descemos, alcançando logo uma depressão de terra fértil.</w:t>
                      </w:r>
                    </w:p>
                    <w:p w:rsidR="00975B0F" w:rsidRPr="00B94702" w:rsidRDefault="00975B0F" w:rsidP="00350E97">
                      <w:pPr>
                        <w:autoSpaceDE w:val="0"/>
                        <w:autoSpaceDN w:val="0"/>
                        <w:adjustRightInd w:val="0"/>
                        <w:rPr>
                          <w:rFonts w:asciiTheme="minorHAnsi" w:hAnsiTheme="minorHAnsi"/>
                          <w:i/>
                          <w:color w:val="000000"/>
                          <w:sz w:val="20"/>
                          <w:szCs w:val="20"/>
                        </w:rPr>
                      </w:pPr>
                      <w:r w:rsidRPr="00B94702">
                        <w:rPr>
                          <w:rFonts w:asciiTheme="minorHAnsi" w:hAnsiTheme="minorHAnsi"/>
                          <w:i/>
                          <w:color w:val="000000"/>
                          <w:sz w:val="20"/>
                          <w:szCs w:val="20"/>
                        </w:rPr>
                        <w:t xml:space="preserve">Em frente, elevava-se a alta serra de Roça Grande, voltada para </w:t>
                      </w:r>
                      <w:proofErr w:type="gramStart"/>
                      <w:r w:rsidRPr="00B94702">
                        <w:rPr>
                          <w:rFonts w:asciiTheme="minorHAnsi" w:hAnsiTheme="minorHAnsi"/>
                          <w:i/>
                          <w:color w:val="000000"/>
                          <w:sz w:val="20"/>
                          <w:szCs w:val="20"/>
                        </w:rPr>
                        <w:t>o nascente</w:t>
                      </w:r>
                      <w:proofErr w:type="gramEnd"/>
                      <w:r w:rsidRPr="00B94702">
                        <w:rPr>
                          <w:rFonts w:asciiTheme="minorHAnsi" w:hAnsiTheme="minorHAnsi"/>
                          <w:i/>
                          <w:color w:val="000000"/>
                          <w:sz w:val="20"/>
                          <w:szCs w:val="20"/>
                        </w:rPr>
                        <w:t xml:space="preserve">, o que explica a sua baixa temperatura e sua bela vegetação. Aqui, ao contrário do que se dá na região marítima, o </w:t>
                      </w:r>
                      <w:proofErr w:type="gramStart"/>
                      <w:r w:rsidRPr="00B94702">
                        <w:rPr>
                          <w:rFonts w:asciiTheme="minorHAnsi" w:hAnsiTheme="minorHAnsi"/>
                          <w:i/>
                          <w:color w:val="000000"/>
                          <w:sz w:val="20"/>
                          <w:szCs w:val="20"/>
                        </w:rPr>
                        <w:t>noroeste</w:t>
                      </w:r>
                      <w:proofErr w:type="gramEnd"/>
                      <w:r w:rsidRPr="00B94702">
                        <w:rPr>
                          <w:rFonts w:asciiTheme="minorHAnsi" w:hAnsiTheme="minorHAnsi"/>
                          <w:i/>
                          <w:color w:val="000000"/>
                          <w:sz w:val="20"/>
                          <w:szCs w:val="20"/>
                        </w:rPr>
                        <w:t xml:space="preserve"> é o vento que traz chuva; o </w:t>
                      </w:r>
                      <w:proofErr w:type="spellStart"/>
                      <w:r w:rsidRPr="00B94702">
                        <w:rPr>
                          <w:rFonts w:asciiTheme="minorHAnsi" w:hAnsiTheme="minorHAnsi"/>
                          <w:i/>
                          <w:color w:val="000000"/>
                          <w:sz w:val="20"/>
                          <w:szCs w:val="20"/>
                        </w:rPr>
                        <w:t>suleste</w:t>
                      </w:r>
                      <w:proofErr w:type="spellEnd"/>
                      <w:r w:rsidRPr="00B94702">
                        <w:rPr>
                          <w:rFonts w:asciiTheme="minorHAnsi" w:hAnsiTheme="minorHAnsi"/>
                          <w:i/>
                          <w:color w:val="000000"/>
                          <w:sz w:val="20"/>
                          <w:szCs w:val="20"/>
                        </w:rPr>
                        <w:t xml:space="preserve"> traz tempo seco. Assim, Gongo Soco, na encosta setentrional da cadeia de montanhas, tem uma queda pluvial média de 3.700 milímetros por ano, em comparação com 1.700 em Morro Velho, no flanco meridional. </w:t>
                      </w:r>
                    </w:p>
                    <w:p w:rsidR="005E13FB" w:rsidRDefault="005E13FB" w:rsidP="00350E97">
                      <w:pPr>
                        <w:autoSpaceDE w:val="0"/>
                        <w:autoSpaceDN w:val="0"/>
                        <w:adjustRightInd w:val="0"/>
                        <w:rPr>
                          <w:rFonts w:asciiTheme="minorHAnsi" w:hAnsiTheme="minorHAnsi"/>
                          <w:i/>
                          <w:color w:val="000000"/>
                          <w:sz w:val="20"/>
                          <w:szCs w:val="20"/>
                        </w:rPr>
                      </w:pPr>
                    </w:p>
                    <w:p w:rsidR="005E13FB" w:rsidRPr="005E13FB" w:rsidRDefault="005E13FB" w:rsidP="00350E97">
                      <w:pPr>
                        <w:autoSpaceDE w:val="0"/>
                        <w:autoSpaceDN w:val="0"/>
                        <w:adjustRightInd w:val="0"/>
                        <w:rPr>
                          <w:rFonts w:asciiTheme="minorHAnsi" w:hAnsiTheme="minorHAnsi"/>
                          <w:b/>
                          <w:i/>
                          <w:color w:val="000000"/>
                          <w:sz w:val="20"/>
                          <w:szCs w:val="20"/>
                        </w:rPr>
                      </w:pPr>
                      <w:r w:rsidRPr="005E13FB">
                        <w:rPr>
                          <w:rFonts w:asciiTheme="minorHAnsi" w:hAnsiTheme="minorHAnsi"/>
                          <w:b/>
                          <w:i/>
                          <w:color w:val="000000"/>
                          <w:sz w:val="20"/>
                          <w:szCs w:val="20"/>
                        </w:rPr>
                        <w:t>Terra de uvas e maças</w:t>
                      </w:r>
                    </w:p>
                    <w:p w:rsidR="00975B0F" w:rsidRPr="00B94702" w:rsidRDefault="00975B0F" w:rsidP="00350E97">
                      <w:pPr>
                        <w:autoSpaceDE w:val="0"/>
                        <w:autoSpaceDN w:val="0"/>
                        <w:adjustRightInd w:val="0"/>
                        <w:rPr>
                          <w:rFonts w:asciiTheme="minorHAnsi" w:hAnsiTheme="minorHAnsi"/>
                          <w:color w:val="000000"/>
                          <w:sz w:val="20"/>
                          <w:szCs w:val="20"/>
                        </w:rPr>
                      </w:pPr>
                      <w:r w:rsidRPr="00B94702">
                        <w:rPr>
                          <w:rFonts w:asciiTheme="minorHAnsi" w:hAnsiTheme="minorHAnsi"/>
                          <w:i/>
                          <w:color w:val="000000"/>
                          <w:sz w:val="20"/>
                          <w:szCs w:val="20"/>
                        </w:rPr>
                        <w:t>À nossa esquerda e para baixo, ficava a grande fazenda do Alferes Mateus Lopes de Magalhães; a casa, as terras e o gado de boa qualidade mostravam que o velho proprietário português era homem trabalhador e enérgico. Brigas de família, contudo, haviam-no compelido a deixar o lar, e o pomar, cujas uvas e maçãs eram famosas, está em abandono. Para sudoeste, fica uma profunda escavação, a mina de Juca Vieira; o local é o flanco de uma elevação desigual, composta de quartzo, ardósia avermelhada, substância ferruginosa e um solo aurífero, formando piritas. A Companhia Gongo Soco não foi bem-sucedida nessas lavras, que agora estão abandonadas e cheias de água</w:t>
                      </w:r>
                      <w:r w:rsidRPr="00B94702">
                        <w:rPr>
                          <w:rFonts w:asciiTheme="minorHAnsi" w:hAnsiTheme="minorHAnsi"/>
                          <w:color w:val="000000"/>
                          <w:sz w:val="20"/>
                          <w:szCs w:val="20"/>
                        </w:rPr>
                        <w:t>...”</w:t>
                      </w:r>
                    </w:p>
                    <w:p w:rsidR="00975B0F" w:rsidRPr="00B94702" w:rsidRDefault="00975B0F" w:rsidP="00350E97">
                      <w:pPr>
                        <w:rPr>
                          <w:rFonts w:asciiTheme="minorHAnsi" w:eastAsia="Times New Roman" w:hAnsiTheme="minorHAnsi"/>
                          <w:sz w:val="20"/>
                          <w:szCs w:val="20"/>
                        </w:rPr>
                      </w:pPr>
                      <w:r w:rsidRPr="00B94702">
                        <w:rPr>
                          <w:rFonts w:asciiTheme="minorHAnsi" w:eastAsia="Times New Roman" w:hAnsiTheme="minorHAnsi"/>
                          <w:sz w:val="20"/>
                          <w:szCs w:val="20"/>
                        </w:rPr>
                        <w:t> </w:t>
                      </w:r>
                    </w:p>
                    <w:p w:rsidR="00975B0F" w:rsidRPr="00B94702" w:rsidRDefault="00975B0F" w:rsidP="00350E97">
                      <w:pPr>
                        <w:autoSpaceDE w:val="0"/>
                        <w:autoSpaceDN w:val="0"/>
                        <w:adjustRightInd w:val="0"/>
                        <w:rPr>
                          <w:rFonts w:asciiTheme="minorHAnsi" w:hAnsiTheme="minorHAnsi"/>
                          <w:i/>
                          <w:color w:val="000000"/>
                          <w:sz w:val="20"/>
                          <w:szCs w:val="20"/>
                        </w:rPr>
                      </w:pPr>
                    </w:p>
                    <w:p w:rsidR="00975B0F" w:rsidRPr="00B94702" w:rsidRDefault="00975B0F" w:rsidP="00350E97">
                      <w:pPr>
                        <w:rPr>
                          <w:rFonts w:asciiTheme="minorHAnsi" w:eastAsia="Times New Roman" w:hAnsiTheme="minorHAnsi"/>
                          <w:b/>
                          <w:sz w:val="20"/>
                          <w:szCs w:val="20"/>
                        </w:rPr>
                      </w:pPr>
                    </w:p>
                  </w:txbxContent>
                </v:textbox>
              </v:shape>
            </w:pict>
          </mc:Fallback>
        </mc:AlternateContent>
      </w:r>
    </w:p>
    <w:p w:rsidR="009F054C" w:rsidRDefault="003B197B">
      <w:r>
        <w:rPr>
          <w:noProof/>
          <w:lang w:eastAsia="pt-BR"/>
        </w:rPr>
        <w:drawing>
          <wp:anchor distT="0" distB="0" distL="114300" distR="114300" simplePos="0" relativeHeight="251901952" behindDoc="0" locked="0" layoutInCell="1" allowOverlap="1" wp14:anchorId="3E2A3B3A" wp14:editId="752EF7F5">
            <wp:simplePos x="0" y="0"/>
            <wp:positionH relativeFrom="column">
              <wp:posOffset>12567285</wp:posOffset>
            </wp:positionH>
            <wp:positionV relativeFrom="paragraph">
              <wp:posOffset>68581</wp:posOffset>
            </wp:positionV>
            <wp:extent cx="1782445" cy="1219200"/>
            <wp:effectExtent l="19050" t="19050" r="27305" b="1905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02MV14.jpg"/>
                    <pic:cNvPicPr/>
                  </pic:nvPicPr>
                  <pic:blipFill>
                    <a:blip r:embed="rId28">
                      <a:extLst>
                        <a:ext uri="{28A0092B-C50C-407E-A947-70E740481C1C}">
                          <a14:useLocalDpi xmlns:a14="http://schemas.microsoft.com/office/drawing/2010/main" val="0"/>
                        </a:ext>
                      </a:extLst>
                    </a:blip>
                    <a:stretch>
                      <a:fillRect/>
                    </a:stretch>
                  </pic:blipFill>
                  <pic:spPr>
                    <a:xfrm>
                      <a:off x="0" y="0"/>
                      <a:ext cx="1784578" cy="1220659"/>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9F054C" w:rsidRDefault="00952212">
      <w:r>
        <w:rPr>
          <w:noProof/>
          <w:lang w:eastAsia="pt-BR"/>
        </w:rPr>
        <w:drawing>
          <wp:anchor distT="0" distB="0" distL="114300" distR="114300" simplePos="0" relativeHeight="251870208" behindDoc="0" locked="0" layoutInCell="1" allowOverlap="1" wp14:anchorId="2ED29393" wp14:editId="5F744877">
            <wp:simplePos x="0" y="0"/>
            <wp:positionH relativeFrom="column">
              <wp:posOffset>4557395</wp:posOffset>
            </wp:positionH>
            <wp:positionV relativeFrom="paragraph">
              <wp:posOffset>114173</wp:posOffset>
            </wp:positionV>
            <wp:extent cx="2988000" cy="2163600"/>
            <wp:effectExtent l="19050" t="19050" r="22225" b="27305"/>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02MV08.jpg"/>
                    <pic:cNvPicPr/>
                  </pic:nvPicPr>
                  <pic:blipFill>
                    <a:blip r:embed="rId29">
                      <a:extLst>
                        <a:ext uri="{28A0092B-C50C-407E-A947-70E740481C1C}">
                          <a14:useLocalDpi xmlns:a14="http://schemas.microsoft.com/office/drawing/2010/main" val="0"/>
                        </a:ext>
                      </a:extLst>
                    </a:blip>
                    <a:stretch>
                      <a:fillRect/>
                    </a:stretch>
                  </pic:blipFill>
                  <pic:spPr>
                    <a:xfrm>
                      <a:off x="0" y="0"/>
                      <a:ext cx="2988000" cy="21636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64C2F" w:rsidRDefault="00364C2F"/>
    <w:p w:rsidR="00364C2F" w:rsidRDefault="00364C2F"/>
    <w:p w:rsidR="00FF6311" w:rsidRDefault="00FF6311"/>
    <w:p w:rsidR="00F27086" w:rsidRDefault="000D3436">
      <w:r>
        <w:rPr>
          <w:noProof/>
          <w:lang w:eastAsia="pt-BR"/>
        </w:rPr>
        <mc:AlternateContent>
          <mc:Choice Requires="wps">
            <w:drawing>
              <wp:anchor distT="0" distB="0" distL="114300" distR="114300" simplePos="0" relativeHeight="251914240" behindDoc="0" locked="0" layoutInCell="1" allowOverlap="1" wp14:anchorId="2998A8BE" wp14:editId="608E437C">
                <wp:simplePos x="0" y="0"/>
                <wp:positionH relativeFrom="column">
                  <wp:posOffset>12329160</wp:posOffset>
                </wp:positionH>
                <wp:positionV relativeFrom="paragraph">
                  <wp:posOffset>3297555</wp:posOffset>
                </wp:positionV>
                <wp:extent cx="337185" cy="1110615"/>
                <wp:effectExtent l="0" t="0" r="0" b="0"/>
                <wp:wrapNone/>
                <wp:docPr id="26" name="Caixa de Texto 26"/>
                <wp:cNvGraphicFramePr/>
                <a:graphic xmlns:a="http://schemas.openxmlformats.org/drawingml/2006/main">
                  <a:graphicData uri="http://schemas.microsoft.com/office/word/2010/wordprocessingShape">
                    <wps:wsp>
                      <wps:cNvSpPr txBox="1"/>
                      <wps:spPr>
                        <a:xfrm>
                          <a:off x="0" y="0"/>
                          <a:ext cx="337185" cy="1110615"/>
                        </a:xfrm>
                        <a:prstGeom prst="rect">
                          <a:avLst/>
                        </a:prstGeom>
                        <a:noFill/>
                        <a:ln w="6350">
                          <a:noFill/>
                        </a:ln>
                      </wps:spPr>
                      <wps:txbx>
                        <w:txbxContent>
                          <w:p w:rsidR="003B4375" w:rsidRPr="00A93BE0" w:rsidRDefault="000D3436" w:rsidP="002421E7">
                            <w:pPr>
                              <w:ind w:firstLine="0"/>
                              <w:rPr>
                                <w:rFonts w:asciiTheme="minorHAnsi" w:eastAsia="Times New Roman" w:hAnsiTheme="minorHAnsi"/>
                                <w:sz w:val="12"/>
                                <w:szCs w:val="12"/>
                              </w:rPr>
                            </w:pPr>
                            <w:r>
                              <w:rPr>
                                <w:rFonts w:ascii="Times New Roman" w:eastAsia="Times New Roman" w:hAnsi="Times New Roman" w:cs="Times New Roman"/>
                                <w:sz w:val="12"/>
                                <w:szCs w:val="12"/>
                              </w:rPr>
                              <w:t xml:space="preserve">Foto: </w:t>
                            </w:r>
                            <w:r w:rsidR="003B4375" w:rsidRPr="00A93BE0">
                              <w:rPr>
                                <w:rFonts w:ascii="Times New Roman" w:eastAsia="Times New Roman" w:hAnsi="Times New Roman" w:cs="Times New Roman"/>
                                <w:sz w:val="12"/>
                                <w:szCs w:val="12"/>
                              </w:rPr>
                              <w:t>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98A8BE" id="_x0000_t202" coordsize="21600,21600" o:spt="202" path="m,l,21600r21600,l21600,xe">
                <v:stroke joinstyle="miter"/>
                <v:path gradientshapeok="t" o:connecttype="rect"/>
              </v:shapetype>
              <v:shape id="Caixa de Texto 26" o:spid="_x0000_s1060" type="#_x0000_t202" style="position:absolute;left:0;text-align:left;margin-left:970.8pt;margin-top:259.65pt;width:26.55pt;height:87.4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" filled="f" stroked="f" strokeweight=".5pt">
                <v:textbox style="layout-flow:vertical;mso-layout-flow-alt:bottom-to-top">
                  <w:txbxContent>
                    <w:p w:rsidR="003B4375" w:rsidRPr="00A93BE0" w:rsidRDefault="000D3436" w:rsidP="002421E7">
                      <w:pPr>
                        <w:ind w:firstLine="0"/>
                        <w:rPr>
                          <w:rFonts w:asciiTheme="minorHAnsi" w:eastAsia="Times New Roman" w:hAnsiTheme="minorHAnsi"/>
                          <w:sz w:val="12"/>
                          <w:szCs w:val="12"/>
                        </w:rPr>
                      </w:pPr>
                      <w:r>
                        <w:rPr>
                          <w:rFonts w:ascii="Times New Roman" w:eastAsia="Times New Roman" w:hAnsi="Times New Roman" w:cs="Times New Roman"/>
                          <w:sz w:val="12"/>
                          <w:szCs w:val="12"/>
                        </w:rPr>
                        <w:t xml:space="preserve">Foto: </w:t>
                      </w:r>
                      <w:r w:rsidR="003B4375" w:rsidRPr="00A93BE0">
                        <w:rPr>
                          <w:rFonts w:ascii="Times New Roman" w:eastAsia="Times New Roman" w:hAnsi="Times New Roman" w:cs="Times New Roman"/>
                          <w:sz w:val="12"/>
                          <w:szCs w:val="12"/>
                        </w:rPr>
                        <w:t>Reprodução da internet</w:t>
                      </w:r>
                    </w:p>
                  </w:txbxContent>
                </v:textbox>
              </v:shape>
            </w:pict>
          </mc:Fallback>
        </mc:AlternateContent>
      </w:r>
      <w:r w:rsidR="002421E7">
        <w:rPr>
          <w:noProof/>
          <w:lang w:eastAsia="pt-BR"/>
        </w:rPr>
        <mc:AlternateContent>
          <mc:Choice Requires="wps">
            <w:drawing>
              <wp:anchor distT="0" distB="0" distL="114300" distR="114300" simplePos="0" relativeHeight="251916288" behindDoc="0" locked="0" layoutInCell="1" allowOverlap="1" wp14:anchorId="42A33105" wp14:editId="099C6383">
                <wp:simplePos x="0" y="0"/>
                <wp:positionH relativeFrom="column">
                  <wp:posOffset>7544435</wp:posOffset>
                </wp:positionH>
                <wp:positionV relativeFrom="paragraph">
                  <wp:posOffset>12104279</wp:posOffset>
                </wp:positionV>
                <wp:extent cx="286385" cy="874395"/>
                <wp:effectExtent l="0" t="0" r="0" b="1905"/>
                <wp:wrapNone/>
                <wp:docPr id="50" name="Caixa de Texto 50"/>
                <wp:cNvGraphicFramePr/>
                <a:graphic xmlns:a="http://schemas.openxmlformats.org/drawingml/2006/main">
                  <a:graphicData uri="http://schemas.microsoft.com/office/word/2010/wordprocessingShape">
                    <wps:wsp>
                      <wps:cNvSpPr txBox="1"/>
                      <wps:spPr>
                        <a:xfrm>
                          <a:off x="0" y="0"/>
                          <a:ext cx="286385" cy="874395"/>
                        </a:xfrm>
                        <a:prstGeom prst="rect">
                          <a:avLst/>
                        </a:prstGeom>
                        <a:noFill/>
                        <a:ln w="6350">
                          <a:noFill/>
                        </a:ln>
                      </wps:spPr>
                      <wps:txbx>
                        <w:txbxContent>
                          <w:p w:rsidR="003B4375" w:rsidRPr="00A93BE0" w:rsidRDefault="003B4375" w:rsidP="002421E7">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A21AF" id="_x0000_t202" coordsize="21600,21600" o:spt="202" path="m,l,21600r21600,l21600,xe">
                <v:stroke joinstyle="miter"/>
                <v:path gradientshapeok="t" o:connecttype="rect"/>
              </v:shapetype>
              <v:shape id="Caixa de Texto 50" o:spid="_x0000_s1060" type="#_x0000_t202" style="position:absolute;left:0;text-align:left;margin-left:594.05pt;margin-top:953.1pt;width:22.55pt;height:68.8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" filled="f" stroked="f" strokeweight=".5pt">
                <v:textbox style="layout-flow:vertical;mso-layout-flow-alt:bottom-to-top">
                  <w:txbxContent>
                    <w:p w:rsidR="003B4375" w:rsidRPr="00A93BE0" w:rsidRDefault="003B4375" w:rsidP="002421E7">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v:textbox>
              </v:shape>
            </w:pict>
          </mc:Fallback>
        </mc:AlternateContent>
      </w:r>
      <w:r w:rsidR="002421E7">
        <w:rPr>
          <w:noProof/>
          <w:lang w:eastAsia="pt-BR"/>
        </w:rPr>
        <mc:AlternateContent>
          <mc:Choice Requires="wps">
            <w:drawing>
              <wp:anchor distT="0" distB="0" distL="114300" distR="114300" simplePos="0" relativeHeight="251918336" behindDoc="0" locked="0" layoutInCell="1" allowOverlap="1" wp14:anchorId="4FA25222" wp14:editId="2135CF60">
                <wp:simplePos x="0" y="0"/>
                <wp:positionH relativeFrom="column">
                  <wp:posOffset>7452451</wp:posOffset>
                </wp:positionH>
                <wp:positionV relativeFrom="paragraph">
                  <wp:posOffset>721360</wp:posOffset>
                </wp:positionV>
                <wp:extent cx="283040" cy="901521"/>
                <wp:effectExtent l="0" t="0" r="0" b="0"/>
                <wp:wrapNone/>
                <wp:docPr id="53" name="Caixa de Texto 53"/>
                <wp:cNvGraphicFramePr/>
                <a:graphic xmlns:a="http://schemas.openxmlformats.org/drawingml/2006/main">
                  <a:graphicData uri="http://schemas.microsoft.com/office/word/2010/wordprocessingShape">
                    <wps:wsp>
                      <wps:cNvSpPr txBox="1"/>
                      <wps:spPr>
                        <a:xfrm>
                          <a:off x="0" y="0"/>
                          <a:ext cx="283040" cy="901521"/>
                        </a:xfrm>
                        <a:prstGeom prst="rect">
                          <a:avLst/>
                        </a:prstGeom>
                        <a:noFill/>
                        <a:ln w="6350">
                          <a:noFill/>
                        </a:ln>
                      </wps:spPr>
                      <wps:txbx>
                        <w:txbxContent>
                          <w:p w:rsidR="00A93BE0" w:rsidRPr="00A93BE0" w:rsidRDefault="00A93BE0" w:rsidP="002421E7">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25222" id="Caixa de Texto 53" o:spid="_x0000_s1062" type="#_x0000_t202" style="position:absolute;left:0;text-align:left;margin-left:586.8pt;margin-top:56.8pt;width:22.3pt;height:71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" filled="f" stroked="f" strokeweight=".5pt">
                <v:textbox style="layout-flow:vertical;mso-layout-flow-alt:bottom-to-top">
                  <w:txbxContent>
                    <w:p w:rsidR="00A93BE0" w:rsidRPr="00A93BE0" w:rsidRDefault="00A93BE0" w:rsidP="002421E7">
                      <w:pPr>
                        <w:ind w:firstLine="0"/>
                        <w:rPr>
                          <w:rFonts w:asciiTheme="minorHAnsi" w:eastAsia="Times New Roman" w:hAnsiTheme="minorHAnsi"/>
                          <w:sz w:val="12"/>
                          <w:szCs w:val="12"/>
                        </w:rPr>
                      </w:pPr>
                      <w:r w:rsidRPr="00A93BE0">
                        <w:rPr>
                          <w:rFonts w:ascii="Times New Roman" w:eastAsia="Times New Roman" w:hAnsi="Times New Roman" w:cs="Times New Roman"/>
                          <w:sz w:val="12"/>
                          <w:szCs w:val="12"/>
                        </w:rPr>
                        <w:t>Reprodução da internet</w:t>
                      </w:r>
                    </w:p>
                  </w:txbxContent>
                </v:textbox>
              </v:shape>
            </w:pict>
          </mc:Fallback>
        </mc:AlternateContent>
      </w:r>
      <w:r w:rsidR="002421E7">
        <w:rPr>
          <w:noProof/>
          <w:lang w:eastAsia="pt-BR"/>
        </w:rPr>
        <w:drawing>
          <wp:anchor distT="0" distB="0" distL="114300" distR="114300" simplePos="0" relativeHeight="251904000" behindDoc="0" locked="0" layoutInCell="1" allowOverlap="1" wp14:anchorId="0D656269" wp14:editId="057D0D4C">
            <wp:simplePos x="0" y="0"/>
            <wp:positionH relativeFrom="column">
              <wp:posOffset>12539980</wp:posOffset>
            </wp:positionH>
            <wp:positionV relativeFrom="paragraph">
              <wp:posOffset>2992755</wp:posOffset>
            </wp:positionV>
            <wp:extent cx="1831975" cy="1367790"/>
            <wp:effectExtent l="19050" t="19050" r="15875" b="22860"/>
            <wp:wrapNone/>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2MV16.jpg"/>
                    <pic:cNvPicPr/>
                  </pic:nvPicPr>
                  <pic:blipFill>
                    <a:blip r:embed="rId30">
                      <a:extLst>
                        <a:ext uri="{28A0092B-C50C-407E-A947-70E740481C1C}">
                          <a14:useLocalDpi xmlns:a14="http://schemas.microsoft.com/office/drawing/2010/main" val="0"/>
                        </a:ext>
                      </a:extLst>
                    </a:blip>
                    <a:stretch>
                      <a:fillRect/>
                    </a:stretch>
                  </pic:blipFill>
                  <pic:spPr>
                    <a:xfrm>
                      <a:off x="0" y="0"/>
                      <a:ext cx="1831975" cy="13677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B68A4">
        <w:rPr>
          <w:noProof/>
          <w:lang w:eastAsia="pt-BR"/>
        </w:rPr>
        <mc:AlternateContent>
          <mc:Choice Requires="wps">
            <w:drawing>
              <wp:anchor distT="0" distB="0" distL="114300" distR="114300" simplePos="0" relativeHeight="251891712" behindDoc="0" locked="0" layoutInCell="1" allowOverlap="1" wp14:anchorId="3490625E" wp14:editId="221A85DE">
                <wp:simplePos x="0" y="0"/>
                <wp:positionH relativeFrom="column">
                  <wp:posOffset>7671435</wp:posOffset>
                </wp:positionH>
                <wp:positionV relativeFrom="paragraph">
                  <wp:posOffset>411480</wp:posOffset>
                </wp:positionV>
                <wp:extent cx="6707505" cy="2486025"/>
                <wp:effectExtent l="0" t="0" r="0" b="0"/>
                <wp:wrapNone/>
                <wp:docPr id="193" name="Caixa de Texto 193"/>
                <wp:cNvGraphicFramePr/>
                <a:graphic xmlns:a="http://schemas.openxmlformats.org/drawingml/2006/main">
                  <a:graphicData uri="http://schemas.microsoft.com/office/word/2010/wordprocessingShape">
                    <wps:wsp>
                      <wps:cNvSpPr txBox="1"/>
                      <wps:spPr>
                        <a:xfrm>
                          <a:off x="0" y="0"/>
                          <a:ext cx="6707505" cy="2486025"/>
                        </a:xfrm>
                        <a:prstGeom prst="rect">
                          <a:avLst/>
                        </a:prstGeom>
                        <a:noFill/>
                        <a:ln w="6350">
                          <a:noFill/>
                        </a:ln>
                      </wps:spPr>
                      <wps:txbx>
                        <w:txbxContent>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Mesmo forjado na labuta do metal e no espírito de justiça, o povo de Morro Vermelho mantém a simplicidade em atender bem os visitantes e em contar, horas a fio, históricas reais, lendas e causos herdados dos antepassados.</w:t>
                            </w:r>
                          </w:p>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Gente importante passou pelo distrito, como o padre missionário João de Santo Antônio, nascido em Morro Vermelho em 1824, que foi tutor do estadista João Pinheiro, protetor de</w:t>
                            </w:r>
                            <w:r w:rsidRPr="009204A0">
                              <w:rPr>
                                <w:rFonts w:asciiTheme="minorHAnsi" w:hAnsiTheme="minorHAnsi"/>
                                <w:color w:val="000000"/>
                                <w:sz w:val="20"/>
                                <w:szCs w:val="20"/>
                              </w:rPr>
                              <w:t xml:space="preserve"> escravos e pobres e fundador da cidade de Cordisburgo. Também moraram em Morro Vermelho</w:t>
                            </w:r>
                            <w:r w:rsidRPr="009204A0">
                              <w:rPr>
                                <w:rFonts w:asciiTheme="minorHAnsi" w:eastAsia="Times New Roman" w:hAnsiTheme="minorHAnsi"/>
                                <w:sz w:val="20"/>
                                <w:szCs w:val="20"/>
                              </w:rPr>
                              <w:t xml:space="preserve"> Cristiano Hilário de Gouveia, médico; o alferes português Matheus Lopes de Magalhães, dono de minas de ouro, fazendas e fábricas de ferro no povoado; e seus filhos Antônio Lopes de Magalhães e Manuel Lopes de Magalhães, também mineiros, pecuaristas e fabricantes de ferro.</w:t>
                            </w:r>
                          </w:p>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Da opulência do ciclo do ouro pouco ficou, pois os nobres e ricos mineradores moravam em suntuosas residências nas vilas de ouro de Caeté e Sabará, deixando no povoado seus capatazes. Desse período restou no lugarejo centenas de minas de ouro abandonadas.</w:t>
                            </w:r>
                          </w:p>
                          <w:p w:rsidR="009204A0" w:rsidRDefault="009204A0" w:rsidP="009204A0">
                            <w:pPr>
                              <w:rPr>
                                <w:rFonts w:asciiTheme="minorHAnsi" w:eastAsia="Times New Roman" w:hAnsiTheme="minorHAnsi"/>
                                <w:sz w:val="20"/>
                                <w:szCs w:val="20"/>
                              </w:rPr>
                            </w:pPr>
                            <w:r w:rsidRPr="009204A0">
                              <w:rPr>
                                <w:rFonts w:asciiTheme="minorHAnsi" w:hAnsiTheme="minorHAnsi"/>
                                <w:sz w:val="20"/>
                                <w:szCs w:val="20"/>
                              </w:rPr>
                              <w:t>Em 1878, o deputado Cândido de Oliveira apresentou à assembleia do Estado, em Ouro Preto, pedido dos povos do arraial de Morro Vermelho para elevar o distrito à categoria de freguesia com o nome de “Nossa Senhora de Nazareth (com TH) do Morro Vermelho”. A proposição não foi aprovada, mas o distrito de</w:t>
                            </w:r>
                            <w:r w:rsidRPr="009204A0">
                              <w:rPr>
                                <w:rFonts w:asciiTheme="minorHAnsi" w:eastAsia="Times New Roman" w:hAnsiTheme="minorHAnsi"/>
                                <w:color w:val="222222"/>
                                <w:sz w:val="20"/>
                                <w:szCs w:val="20"/>
                              </w:rPr>
                              <w:t xml:space="preserve"> Morro Vermelho foi criado logo depois pela Lei Provincial nº 2.709, de 30/11/1880, e Lei Estadual nº 2, de 14/09/1891, e anexado ao município de Caeté. </w:t>
                            </w:r>
                            <w:r w:rsidRPr="009204A0">
                              <w:rPr>
                                <w:rFonts w:asciiTheme="minorHAnsi" w:eastAsia="Times New Roman" w:hAnsiTheme="minorHAnsi"/>
                                <w:sz w:val="20"/>
                                <w:szCs w:val="20"/>
                              </w:rPr>
                              <w:t>O povoado integra o Circuito do Ouro e tem uma altitude de 1.028 metros.</w:t>
                            </w:r>
                          </w:p>
                          <w:p w:rsidR="00E20CF8" w:rsidRPr="009204A0" w:rsidRDefault="00E20CF8" w:rsidP="009204A0">
                            <w:pPr>
                              <w:rPr>
                                <w:rFonts w:asciiTheme="minorHAnsi" w:eastAsia="Times New Roman" w:hAnsiTheme="minorHAnsi"/>
                                <w:sz w:val="20"/>
                                <w:szCs w:val="20"/>
                              </w:rPr>
                            </w:pPr>
                          </w:p>
                          <w:p w:rsidR="009204A0" w:rsidRDefault="009204A0" w:rsidP="009204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0625E" id="Caixa de Texto 193" o:spid="_x0000_s1063" type="#_x0000_t202" style="position:absolute;left:0;text-align:left;margin-left:604.05pt;margin-top:32.4pt;width:528.15pt;height:195.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" filled="f" stroked="f" strokeweight=".5pt">
                <v:textbox>
                  <w:txbxContent>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Mesmo forjado na labuta do metal e no espírito de justiça, o povo de Morro Vermelho mantém a simplicidade em atender bem os visitantes e em contar, horas a fio, históricas reais, lendas e causos herdados dos antepassados.</w:t>
                      </w:r>
                    </w:p>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Gente importante passou pelo distrito, como o padre missionário João de Santo Antônio, nascido em Morro Vermelho em 1824, que foi tutor do estadista João Pinheiro, protetor de</w:t>
                      </w:r>
                      <w:r w:rsidRPr="009204A0">
                        <w:rPr>
                          <w:rFonts w:asciiTheme="minorHAnsi" w:hAnsiTheme="minorHAnsi"/>
                          <w:color w:val="000000"/>
                          <w:sz w:val="20"/>
                          <w:szCs w:val="20"/>
                        </w:rPr>
                        <w:t xml:space="preserve"> escravos e pobres e fundador da cidade de Cordisburgo. Também moraram em Morro Vermelho</w:t>
                      </w:r>
                      <w:r w:rsidRPr="009204A0">
                        <w:rPr>
                          <w:rFonts w:asciiTheme="minorHAnsi" w:eastAsia="Times New Roman" w:hAnsiTheme="minorHAnsi"/>
                          <w:sz w:val="20"/>
                          <w:szCs w:val="20"/>
                        </w:rPr>
                        <w:t xml:space="preserve"> Cristiano Hilário de Gouveia, médico; o alferes português Matheus Lopes de Magalhães, dono de minas de ouro, fazendas e fábricas de ferro no povoado; e seus filhos Antônio Lopes de Magalhães e Manuel Lopes de Magalhães, também mineiros, pecuaristas e fabricantes de ferro.</w:t>
                      </w:r>
                    </w:p>
                    <w:p w:rsidR="009204A0" w:rsidRPr="009204A0" w:rsidRDefault="009204A0" w:rsidP="009204A0">
                      <w:pPr>
                        <w:rPr>
                          <w:rFonts w:asciiTheme="minorHAnsi" w:eastAsia="Times New Roman" w:hAnsiTheme="minorHAnsi"/>
                          <w:sz w:val="20"/>
                          <w:szCs w:val="20"/>
                        </w:rPr>
                      </w:pPr>
                      <w:r w:rsidRPr="009204A0">
                        <w:rPr>
                          <w:rFonts w:asciiTheme="minorHAnsi" w:eastAsia="Times New Roman" w:hAnsiTheme="minorHAnsi"/>
                          <w:sz w:val="20"/>
                          <w:szCs w:val="20"/>
                        </w:rPr>
                        <w:t>Da opulência do ciclo do ouro pouco ficou, pois os nobres e ricos mineradores moravam em suntuosas residências nas vilas de ouro de Caeté e Sabará, deixando no povoado seus capatazes. Desse período restou no lugarejo centenas de minas de ouro abandonadas.</w:t>
                      </w:r>
                    </w:p>
                    <w:p w:rsidR="009204A0" w:rsidRDefault="009204A0" w:rsidP="009204A0">
                      <w:pPr>
                        <w:rPr>
                          <w:rFonts w:asciiTheme="minorHAnsi" w:eastAsia="Times New Roman" w:hAnsiTheme="minorHAnsi"/>
                          <w:sz w:val="20"/>
                          <w:szCs w:val="20"/>
                        </w:rPr>
                      </w:pPr>
                      <w:r w:rsidRPr="009204A0">
                        <w:rPr>
                          <w:rFonts w:asciiTheme="minorHAnsi" w:hAnsiTheme="minorHAnsi"/>
                          <w:sz w:val="20"/>
                          <w:szCs w:val="20"/>
                        </w:rPr>
                        <w:t>Em 1878, o deputado Cândido de Oliveira apresentou à assembleia do Estado, em Ouro Preto, pedido dos povos do arraial de Morro Vermelho para elevar o distrito à categoria de freguesia com o nome de “Nossa Senhora de Nazareth (com TH) do Morro Vermelho”. A proposição não foi aprovada, mas o distrito de</w:t>
                      </w:r>
                      <w:r w:rsidRPr="009204A0">
                        <w:rPr>
                          <w:rFonts w:asciiTheme="minorHAnsi" w:eastAsia="Times New Roman" w:hAnsiTheme="minorHAnsi"/>
                          <w:color w:val="222222"/>
                          <w:sz w:val="20"/>
                          <w:szCs w:val="20"/>
                        </w:rPr>
                        <w:t xml:space="preserve"> Morro Vermelho foi criado logo depois pela Lei Provincial nº 2.709, de 30/11/1880, e Lei Estadual nº 2, de 14/09/1891, e anexado ao município de Caeté. </w:t>
                      </w:r>
                      <w:r w:rsidRPr="009204A0">
                        <w:rPr>
                          <w:rFonts w:asciiTheme="minorHAnsi" w:eastAsia="Times New Roman" w:hAnsiTheme="minorHAnsi"/>
                          <w:sz w:val="20"/>
                          <w:szCs w:val="20"/>
                        </w:rPr>
                        <w:t>O povoado integra o Circuito do Ouro e tem uma altitude de 1.028 metros.</w:t>
                      </w:r>
                    </w:p>
                    <w:p w:rsidR="00E20CF8" w:rsidRPr="009204A0" w:rsidRDefault="00E20CF8" w:rsidP="009204A0">
                      <w:pPr>
                        <w:rPr>
                          <w:rFonts w:asciiTheme="minorHAnsi" w:eastAsia="Times New Roman" w:hAnsiTheme="minorHAnsi"/>
                          <w:sz w:val="20"/>
                          <w:szCs w:val="20"/>
                        </w:rPr>
                      </w:pPr>
                    </w:p>
                    <w:p w:rsidR="009204A0" w:rsidRDefault="009204A0" w:rsidP="009204A0"/>
                  </w:txbxContent>
                </v:textbox>
              </v:shape>
            </w:pict>
          </mc:Fallback>
        </mc:AlternateContent>
      </w:r>
      <w:r w:rsidR="0022259E">
        <w:rPr>
          <w:noProof/>
          <w:lang w:eastAsia="pt-BR"/>
        </w:rPr>
        <w:drawing>
          <wp:anchor distT="0" distB="0" distL="114300" distR="114300" simplePos="0" relativeHeight="251873280" behindDoc="0" locked="0" layoutInCell="1" allowOverlap="1" wp14:anchorId="6E8E67B1" wp14:editId="682CED88">
            <wp:simplePos x="0" y="0"/>
            <wp:positionH relativeFrom="column">
              <wp:posOffset>4558665</wp:posOffset>
            </wp:positionH>
            <wp:positionV relativeFrom="paragraph">
              <wp:posOffset>7658191</wp:posOffset>
            </wp:positionV>
            <wp:extent cx="2987675" cy="2120265"/>
            <wp:effectExtent l="19050" t="19050" r="22225" b="13335"/>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2MV10.jpg"/>
                    <pic:cNvPicPr/>
                  </pic:nvPicPr>
                  <pic:blipFill>
                    <a:blip r:embed="rId31">
                      <a:extLst>
                        <a:ext uri="{28A0092B-C50C-407E-A947-70E740481C1C}">
                          <a14:useLocalDpi xmlns:a14="http://schemas.microsoft.com/office/drawing/2010/main" val="0"/>
                        </a:ext>
                      </a:extLst>
                    </a:blip>
                    <a:stretch>
                      <a:fillRect/>
                    </a:stretch>
                  </pic:blipFill>
                  <pic:spPr>
                    <a:xfrm>
                      <a:off x="0" y="0"/>
                      <a:ext cx="2987675" cy="212026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2259E">
        <w:rPr>
          <w:noProof/>
          <w:lang w:eastAsia="pt-BR"/>
        </w:rPr>
        <w:drawing>
          <wp:anchor distT="0" distB="0" distL="114300" distR="114300" simplePos="0" relativeHeight="251874304" behindDoc="0" locked="0" layoutInCell="1" allowOverlap="1" wp14:anchorId="1EA15A8B" wp14:editId="2F1B3BB2">
            <wp:simplePos x="0" y="0"/>
            <wp:positionH relativeFrom="column">
              <wp:posOffset>4554220</wp:posOffset>
            </wp:positionH>
            <wp:positionV relativeFrom="paragraph">
              <wp:posOffset>6000024</wp:posOffset>
            </wp:positionV>
            <wp:extent cx="2988000" cy="1602000"/>
            <wp:effectExtent l="19050" t="19050" r="22225" b="1778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02MV11.jpg"/>
                    <pic:cNvPicPr/>
                  </pic:nvPicPr>
                  <pic:blipFill>
                    <a:blip r:embed="rId32">
                      <a:extLst>
                        <a:ext uri="{28A0092B-C50C-407E-A947-70E740481C1C}">
                          <a14:useLocalDpi xmlns:a14="http://schemas.microsoft.com/office/drawing/2010/main" val="0"/>
                        </a:ext>
                      </a:extLst>
                    </a:blip>
                    <a:stretch>
                      <a:fillRect/>
                    </a:stretch>
                  </pic:blipFill>
                  <pic:spPr>
                    <a:xfrm>
                      <a:off x="0" y="0"/>
                      <a:ext cx="2988000" cy="160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D1701F">
        <w:rPr>
          <w:noProof/>
          <w:lang w:eastAsia="pt-BR"/>
        </w:rPr>
        <w:drawing>
          <wp:anchor distT="0" distB="0" distL="114300" distR="114300" simplePos="0" relativeHeight="251906048" behindDoc="0" locked="0" layoutInCell="1" allowOverlap="1" wp14:anchorId="42CDF428" wp14:editId="721C69DC">
            <wp:simplePos x="0" y="0"/>
            <wp:positionH relativeFrom="column">
              <wp:posOffset>7747635</wp:posOffset>
            </wp:positionH>
            <wp:positionV relativeFrom="paragraph">
              <wp:posOffset>11904980</wp:posOffset>
            </wp:positionV>
            <wp:extent cx="2163445" cy="1079500"/>
            <wp:effectExtent l="19050" t="19050" r="27305" b="25400"/>
            <wp:wrapNone/>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02MV18.jpg"/>
                    <pic:cNvPicPr/>
                  </pic:nvPicPr>
                  <pic:blipFill>
                    <a:blip r:embed="rId33">
                      <a:extLst>
                        <a:ext uri="{28A0092B-C50C-407E-A947-70E740481C1C}">
                          <a14:useLocalDpi xmlns:a14="http://schemas.microsoft.com/office/drawing/2010/main" val="0"/>
                        </a:ext>
                      </a:extLst>
                    </a:blip>
                    <a:stretch>
                      <a:fillRect/>
                    </a:stretch>
                  </pic:blipFill>
                  <pic:spPr>
                    <a:xfrm>
                      <a:off x="0" y="0"/>
                      <a:ext cx="2163445" cy="10795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E1B19">
        <w:rPr>
          <w:noProof/>
          <w:lang w:eastAsia="pt-BR"/>
        </w:rPr>
        <mc:AlternateContent>
          <mc:Choice Requires="wps">
            <w:drawing>
              <wp:anchor distT="0" distB="0" distL="114300" distR="114300" simplePos="0" relativeHeight="251885568" behindDoc="0" locked="0" layoutInCell="1" allowOverlap="1" wp14:anchorId="47161A20" wp14:editId="35F52B8C">
                <wp:simplePos x="0" y="0"/>
                <wp:positionH relativeFrom="column">
                  <wp:posOffset>7622399</wp:posOffset>
                </wp:positionH>
                <wp:positionV relativeFrom="paragraph">
                  <wp:posOffset>6427752</wp:posOffset>
                </wp:positionV>
                <wp:extent cx="4998720" cy="1919111"/>
                <wp:effectExtent l="0" t="0" r="0" b="5080"/>
                <wp:wrapNone/>
                <wp:docPr id="61" name="Caixa de Texto 61"/>
                <wp:cNvGraphicFramePr/>
                <a:graphic xmlns:a="http://schemas.openxmlformats.org/drawingml/2006/main">
                  <a:graphicData uri="http://schemas.microsoft.com/office/word/2010/wordprocessingShape">
                    <wps:wsp>
                      <wps:cNvSpPr txBox="1"/>
                      <wps:spPr>
                        <a:xfrm>
                          <a:off x="0" y="0"/>
                          <a:ext cx="4998720" cy="1919111"/>
                        </a:xfrm>
                        <a:prstGeom prst="rect">
                          <a:avLst/>
                        </a:prstGeom>
                        <a:noFill/>
                        <a:ln w="6350">
                          <a:noFill/>
                        </a:ln>
                      </wps:spPr>
                      <wps:txbx>
                        <w:txbxContent>
                          <w:p w:rsidR="00F00752" w:rsidRPr="0028186D" w:rsidRDefault="00F00752" w:rsidP="004C6E2A">
                            <w:pPr>
                              <w:jc w:val="right"/>
                              <w:rPr>
                                <w:rFonts w:asciiTheme="majorHAnsi" w:hAnsiTheme="majorHAnsi"/>
                                <w:b/>
                                <w:sz w:val="28"/>
                                <w:szCs w:val="28"/>
                                <w:u w:val="single"/>
                              </w:rPr>
                            </w:pPr>
                            <w:r w:rsidRPr="0028186D">
                              <w:rPr>
                                <w:rFonts w:asciiTheme="majorHAnsi" w:hAnsiTheme="majorHAnsi"/>
                                <w:b/>
                                <w:sz w:val="28"/>
                                <w:szCs w:val="28"/>
                                <w:u w:val="single"/>
                              </w:rPr>
                              <w:t>Economia</w:t>
                            </w:r>
                          </w:p>
                          <w:p w:rsidR="00F00752" w:rsidRPr="000864E8" w:rsidRDefault="00F00752" w:rsidP="004C6E2A">
                            <w:pPr>
                              <w:jc w:val="right"/>
                              <w:rPr>
                                <w:rFonts w:asciiTheme="minorHAnsi" w:hAnsiTheme="minorHAnsi"/>
                                <w:i/>
                                <w:sz w:val="20"/>
                                <w:szCs w:val="20"/>
                              </w:rPr>
                            </w:pPr>
                            <w:r w:rsidRPr="000864E8">
                              <w:rPr>
                                <w:rFonts w:asciiTheme="minorHAnsi" w:hAnsiTheme="minorHAnsi"/>
                                <w:color w:val="000000" w:themeColor="text1"/>
                                <w:sz w:val="20"/>
                                <w:szCs w:val="20"/>
                              </w:rPr>
                              <w:t xml:space="preserve">O estudo “O caráter único de Morro Vermelho na Região Metropolitana de Belo Horizonte”, realizado em 2013 pelas arquitetas </w:t>
                            </w:r>
                            <w:r w:rsidRPr="000864E8">
                              <w:rPr>
                                <w:rFonts w:asciiTheme="minorHAnsi" w:hAnsiTheme="minorHAnsi"/>
                                <w:bCs/>
                                <w:color w:val="000000" w:themeColor="text1"/>
                                <w:sz w:val="20"/>
                                <w:szCs w:val="20"/>
                              </w:rPr>
                              <w:t xml:space="preserve">Simone Marques de Sousa Safe, Luciane Raposo </w:t>
                            </w:r>
                            <w:proofErr w:type="spellStart"/>
                            <w:r w:rsidRPr="000864E8">
                              <w:rPr>
                                <w:rFonts w:asciiTheme="minorHAnsi" w:hAnsiTheme="minorHAnsi"/>
                                <w:bCs/>
                                <w:color w:val="000000" w:themeColor="text1"/>
                                <w:sz w:val="20"/>
                                <w:szCs w:val="20"/>
                              </w:rPr>
                              <w:t>Faquineli</w:t>
                            </w:r>
                            <w:proofErr w:type="spellEnd"/>
                            <w:r w:rsidRPr="000864E8">
                              <w:rPr>
                                <w:rFonts w:asciiTheme="minorHAnsi" w:hAnsiTheme="minorHAnsi"/>
                                <w:bCs/>
                                <w:color w:val="000000" w:themeColor="text1"/>
                                <w:sz w:val="20"/>
                                <w:szCs w:val="20"/>
                              </w:rPr>
                              <w:t xml:space="preserve"> e pela professora </w:t>
                            </w:r>
                            <w:proofErr w:type="spellStart"/>
                            <w:r w:rsidRPr="000864E8">
                              <w:rPr>
                                <w:rFonts w:asciiTheme="minorHAnsi" w:hAnsiTheme="minorHAnsi"/>
                                <w:bCs/>
                                <w:color w:val="000000" w:themeColor="text1"/>
                                <w:sz w:val="20"/>
                                <w:szCs w:val="20"/>
                              </w:rPr>
                              <w:t>Staël</w:t>
                            </w:r>
                            <w:proofErr w:type="spellEnd"/>
                            <w:r w:rsidRPr="000864E8">
                              <w:rPr>
                                <w:rFonts w:asciiTheme="minorHAnsi" w:hAnsiTheme="minorHAnsi"/>
                                <w:bCs/>
                                <w:color w:val="000000" w:themeColor="text1"/>
                                <w:sz w:val="20"/>
                                <w:szCs w:val="20"/>
                              </w:rPr>
                              <w:t xml:space="preserve"> de Alvarenga Pereira Costa, do </w:t>
                            </w:r>
                            <w:r w:rsidRPr="000864E8">
                              <w:rPr>
                                <w:rFonts w:asciiTheme="minorHAnsi" w:hAnsiTheme="minorHAnsi"/>
                                <w:color w:val="000000" w:themeColor="text1"/>
                                <w:sz w:val="20"/>
                                <w:szCs w:val="20"/>
                              </w:rPr>
                              <w:t>Laboratório da Paisagem da Universidade Federal de Minas Gerais, revela:</w:t>
                            </w:r>
                            <w:r w:rsidRPr="000864E8">
                              <w:rPr>
                                <w:rFonts w:asciiTheme="minorHAnsi" w:hAnsiTheme="minorHAnsi"/>
                                <w:b/>
                                <w:sz w:val="20"/>
                                <w:szCs w:val="20"/>
                              </w:rPr>
                              <w:t xml:space="preserve"> “</w:t>
                            </w:r>
                            <w:r w:rsidRPr="000864E8">
                              <w:rPr>
                                <w:rFonts w:asciiTheme="minorHAnsi" w:hAnsiTheme="minorHAnsi"/>
                                <w:i/>
                                <w:sz w:val="20"/>
                                <w:szCs w:val="20"/>
                              </w:rPr>
                              <w:t xml:space="preserve">A retomada do crescimento econômico de Caeté ocorreu no final do século 19, com a industrialização, especialmente dos setores de cerâmicas e carvoaria, destacando-se a Cerâmica Nacional ou Cerâmica João Pinheiro, fundada em 1893, e a Usina </w:t>
                            </w:r>
                            <w:proofErr w:type="spellStart"/>
                            <w:r w:rsidRPr="000864E8">
                              <w:rPr>
                                <w:rFonts w:asciiTheme="minorHAnsi" w:hAnsiTheme="minorHAnsi"/>
                                <w:i/>
                                <w:sz w:val="20"/>
                                <w:szCs w:val="20"/>
                              </w:rPr>
                              <w:t>Gorceix</w:t>
                            </w:r>
                            <w:proofErr w:type="spellEnd"/>
                            <w:r w:rsidRPr="000864E8">
                              <w:rPr>
                                <w:rFonts w:asciiTheme="minorHAnsi" w:hAnsiTheme="minorHAnsi"/>
                                <w:i/>
                                <w:sz w:val="20"/>
                                <w:szCs w:val="20"/>
                              </w:rPr>
                              <w:t xml:space="preserve">, da Companhia Ferro Brasileiro, instalada em 1931 na serra da Piedade, que mantém áreas de reflorestamento especificamente destinadas a esse fim, uma delas em Morro Vermelho. Hoje, a economia conta também com o cultivo de eucalipto, com a apicultura, a produção de quitandas e o artesanato em bordados.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CD536" id="Caixa de Texto 61" o:spid="_x0000_s1064" type="#_x0000_t202" style="position:absolute;left:0;text-align:left;margin-left:600.2pt;margin-top:506.1pt;width:393.6pt;height:151.1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" filled="f" stroked="f" strokeweight=".5pt">
                <v:textbox>
                  <w:txbxContent>
                    <w:p w:rsidR="00F00752" w:rsidRPr="0028186D" w:rsidRDefault="00F00752" w:rsidP="004C6E2A">
                      <w:pPr>
                        <w:jc w:val="right"/>
                        <w:rPr>
                          <w:rFonts w:asciiTheme="majorHAnsi" w:hAnsiTheme="majorHAnsi"/>
                          <w:b/>
                          <w:sz w:val="28"/>
                          <w:szCs w:val="28"/>
                          <w:u w:val="single"/>
                        </w:rPr>
                      </w:pPr>
                      <w:r w:rsidRPr="0028186D">
                        <w:rPr>
                          <w:rFonts w:asciiTheme="majorHAnsi" w:hAnsiTheme="majorHAnsi"/>
                          <w:b/>
                          <w:sz w:val="28"/>
                          <w:szCs w:val="28"/>
                          <w:u w:val="single"/>
                        </w:rPr>
                        <w:t>Economia</w:t>
                      </w:r>
                    </w:p>
                    <w:p w:rsidR="00F00752" w:rsidRPr="000864E8" w:rsidRDefault="00F00752" w:rsidP="004C6E2A">
                      <w:pPr>
                        <w:jc w:val="right"/>
                        <w:rPr>
                          <w:rFonts w:asciiTheme="minorHAnsi" w:hAnsiTheme="minorHAnsi"/>
                          <w:i/>
                          <w:sz w:val="20"/>
                          <w:szCs w:val="20"/>
                        </w:rPr>
                      </w:pPr>
                      <w:r w:rsidRPr="000864E8">
                        <w:rPr>
                          <w:rFonts w:asciiTheme="minorHAnsi" w:hAnsiTheme="minorHAnsi"/>
                          <w:color w:val="000000" w:themeColor="text1"/>
                          <w:sz w:val="20"/>
                          <w:szCs w:val="20"/>
                        </w:rPr>
                        <w:t xml:space="preserve">O estudo “O caráter único de Morro Vermelho na Região Metropolitana de Belo Horizonte”, realizado em 2013 pelas arquitetas </w:t>
                      </w:r>
                      <w:r w:rsidRPr="000864E8">
                        <w:rPr>
                          <w:rFonts w:asciiTheme="minorHAnsi" w:hAnsiTheme="minorHAnsi"/>
                          <w:bCs/>
                          <w:color w:val="000000" w:themeColor="text1"/>
                          <w:sz w:val="20"/>
                          <w:szCs w:val="20"/>
                        </w:rPr>
                        <w:t xml:space="preserve">Simone Marques de Sousa Safe, Luciane Raposo </w:t>
                      </w:r>
                      <w:proofErr w:type="spellStart"/>
                      <w:r w:rsidRPr="000864E8">
                        <w:rPr>
                          <w:rFonts w:asciiTheme="minorHAnsi" w:hAnsiTheme="minorHAnsi"/>
                          <w:bCs/>
                          <w:color w:val="000000" w:themeColor="text1"/>
                          <w:sz w:val="20"/>
                          <w:szCs w:val="20"/>
                        </w:rPr>
                        <w:t>Faquineli</w:t>
                      </w:r>
                      <w:proofErr w:type="spellEnd"/>
                      <w:r w:rsidRPr="000864E8">
                        <w:rPr>
                          <w:rFonts w:asciiTheme="minorHAnsi" w:hAnsiTheme="minorHAnsi"/>
                          <w:bCs/>
                          <w:color w:val="000000" w:themeColor="text1"/>
                          <w:sz w:val="20"/>
                          <w:szCs w:val="20"/>
                        </w:rPr>
                        <w:t xml:space="preserve"> e pela professora </w:t>
                      </w:r>
                      <w:proofErr w:type="spellStart"/>
                      <w:r w:rsidRPr="000864E8">
                        <w:rPr>
                          <w:rFonts w:asciiTheme="minorHAnsi" w:hAnsiTheme="minorHAnsi"/>
                          <w:bCs/>
                          <w:color w:val="000000" w:themeColor="text1"/>
                          <w:sz w:val="20"/>
                          <w:szCs w:val="20"/>
                        </w:rPr>
                        <w:t>Staël</w:t>
                      </w:r>
                      <w:proofErr w:type="spellEnd"/>
                      <w:r w:rsidRPr="000864E8">
                        <w:rPr>
                          <w:rFonts w:asciiTheme="minorHAnsi" w:hAnsiTheme="minorHAnsi"/>
                          <w:bCs/>
                          <w:color w:val="000000" w:themeColor="text1"/>
                          <w:sz w:val="20"/>
                          <w:szCs w:val="20"/>
                        </w:rPr>
                        <w:t xml:space="preserve"> de Alvarenga Pereira Costa, do </w:t>
                      </w:r>
                      <w:r w:rsidRPr="000864E8">
                        <w:rPr>
                          <w:rFonts w:asciiTheme="minorHAnsi" w:hAnsiTheme="minorHAnsi"/>
                          <w:color w:val="000000" w:themeColor="text1"/>
                          <w:sz w:val="20"/>
                          <w:szCs w:val="20"/>
                        </w:rPr>
                        <w:t>Laboratório da Paisagem da Universidade Federal de Minas Gerais, revela:</w:t>
                      </w:r>
                      <w:r w:rsidRPr="000864E8">
                        <w:rPr>
                          <w:rFonts w:asciiTheme="minorHAnsi" w:hAnsiTheme="minorHAnsi"/>
                          <w:b/>
                          <w:sz w:val="20"/>
                          <w:szCs w:val="20"/>
                        </w:rPr>
                        <w:t xml:space="preserve"> “</w:t>
                      </w:r>
                      <w:r w:rsidRPr="000864E8">
                        <w:rPr>
                          <w:rFonts w:asciiTheme="minorHAnsi" w:hAnsiTheme="minorHAnsi"/>
                          <w:i/>
                          <w:sz w:val="20"/>
                          <w:szCs w:val="20"/>
                        </w:rPr>
                        <w:t xml:space="preserve">A retomada do crescimento econômico de Caeté ocorreu no final do século 19, com a industrialização, especialmente dos setores de cerâmicas e carvoaria, destacando-se a Cerâmica Nacional ou Cerâmica João Pinheiro, fundada em 1893, e a Usina </w:t>
                      </w:r>
                      <w:proofErr w:type="spellStart"/>
                      <w:r w:rsidRPr="000864E8">
                        <w:rPr>
                          <w:rFonts w:asciiTheme="minorHAnsi" w:hAnsiTheme="minorHAnsi"/>
                          <w:i/>
                          <w:sz w:val="20"/>
                          <w:szCs w:val="20"/>
                        </w:rPr>
                        <w:t>Gorceix</w:t>
                      </w:r>
                      <w:proofErr w:type="spellEnd"/>
                      <w:r w:rsidRPr="000864E8">
                        <w:rPr>
                          <w:rFonts w:asciiTheme="minorHAnsi" w:hAnsiTheme="minorHAnsi"/>
                          <w:i/>
                          <w:sz w:val="20"/>
                          <w:szCs w:val="20"/>
                        </w:rPr>
                        <w:t xml:space="preserve">, da Companhia Ferro Brasileiro, instalada em 1931 na serra da Piedade, que mantém áreas de reflorestamento especificamente destinadas a esse fim, uma delas em Morro Vermelho. Hoje, a economia conta também com o cultivo de eucalipto, com a apicultura, a produção de quitandas e o artesanato em bordados. </w:t>
                      </w:r>
                    </w:p>
                  </w:txbxContent>
                </v:textbox>
              </v:shape>
            </w:pict>
          </mc:Fallback>
        </mc:AlternateContent>
      </w:r>
      <w:r w:rsidR="00D77391">
        <w:rPr>
          <w:noProof/>
          <w:lang w:eastAsia="pt-BR"/>
        </w:rPr>
        <w:drawing>
          <wp:anchor distT="0" distB="0" distL="114300" distR="114300" simplePos="0" relativeHeight="251905024" behindDoc="0" locked="0" layoutInCell="1" allowOverlap="1" wp14:anchorId="19945F3F" wp14:editId="6C16AF01">
            <wp:simplePos x="0" y="0"/>
            <wp:positionH relativeFrom="column">
              <wp:posOffset>12705080</wp:posOffset>
            </wp:positionH>
            <wp:positionV relativeFrom="paragraph">
              <wp:posOffset>9954959</wp:posOffset>
            </wp:positionV>
            <wp:extent cx="1659600" cy="1656000"/>
            <wp:effectExtent l="19050" t="19050" r="17145" b="20955"/>
            <wp:wrapNone/>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2MV17.jpg"/>
                    <pic:cNvPicPr/>
                  </pic:nvPicPr>
                  <pic:blipFill>
                    <a:blip r:embed="rId34">
                      <a:extLst>
                        <a:ext uri="{28A0092B-C50C-407E-A947-70E740481C1C}">
                          <a14:useLocalDpi xmlns:a14="http://schemas.microsoft.com/office/drawing/2010/main" val="0"/>
                        </a:ext>
                      </a:extLst>
                    </a:blip>
                    <a:stretch>
                      <a:fillRect/>
                    </a:stretch>
                  </pic:blipFill>
                  <pic:spPr>
                    <a:xfrm>
                      <a:off x="0" y="0"/>
                      <a:ext cx="1659600" cy="165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A085F">
        <w:rPr>
          <w:noProof/>
          <w:lang w:eastAsia="pt-BR"/>
        </w:rPr>
        <mc:AlternateContent>
          <mc:Choice Requires="wps">
            <w:drawing>
              <wp:anchor distT="0" distB="0" distL="114300" distR="114300" simplePos="0" relativeHeight="251883520" behindDoc="0" locked="0" layoutInCell="1" allowOverlap="1" wp14:anchorId="1297548E" wp14:editId="52938342">
                <wp:simplePos x="0" y="0"/>
                <wp:positionH relativeFrom="column">
                  <wp:posOffset>7629303</wp:posOffset>
                </wp:positionH>
                <wp:positionV relativeFrom="paragraph">
                  <wp:posOffset>2894965</wp:posOffset>
                </wp:positionV>
                <wp:extent cx="4880472" cy="1582420"/>
                <wp:effectExtent l="0" t="0" r="0" b="0"/>
                <wp:wrapNone/>
                <wp:docPr id="60" name="Caixa de Texto 60"/>
                <wp:cNvGraphicFramePr/>
                <a:graphic xmlns:a="http://schemas.openxmlformats.org/drawingml/2006/main">
                  <a:graphicData uri="http://schemas.microsoft.com/office/word/2010/wordprocessingShape">
                    <wps:wsp>
                      <wps:cNvSpPr txBox="1"/>
                      <wps:spPr>
                        <a:xfrm>
                          <a:off x="0" y="0"/>
                          <a:ext cx="4880472" cy="1582420"/>
                        </a:xfrm>
                        <a:prstGeom prst="rect">
                          <a:avLst/>
                        </a:prstGeom>
                        <a:noFill/>
                        <a:ln w="6350">
                          <a:noFill/>
                        </a:ln>
                      </wps:spPr>
                      <wps:txbx>
                        <w:txbxContent>
                          <w:p w:rsidR="00F00752" w:rsidRPr="0028186D" w:rsidRDefault="002601F9" w:rsidP="009204A0">
                            <w:pPr>
                              <w:jc w:val="right"/>
                              <w:rPr>
                                <w:rFonts w:asciiTheme="majorHAnsi" w:eastAsia="Times New Roman" w:hAnsiTheme="majorHAnsi"/>
                                <w:b/>
                                <w:sz w:val="28"/>
                                <w:szCs w:val="28"/>
                                <w:u w:val="single"/>
                              </w:rPr>
                            </w:pPr>
                            <w:r>
                              <w:rPr>
                                <w:rFonts w:asciiTheme="majorHAnsi" w:eastAsia="Times New Roman" w:hAnsiTheme="majorHAnsi"/>
                                <w:b/>
                                <w:sz w:val="28"/>
                                <w:szCs w:val="28"/>
                                <w:u w:val="single"/>
                              </w:rPr>
                              <w:t xml:space="preserve">Longo </w:t>
                            </w:r>
                            <w:r>
                              <w:rPr>
                                <w:rFonts w:asciiTheme="majorHAnsi" w:eastAsia="Times New Roman" w:hAnsiTheme="majorHAnsi"/>
                                <w:b/>
                                <w:sz w:val="28"/>
                                <w:szCs w:val="28"/>
                                <w:u w:val="single"/>
                              </w:rPr>
                              <w:t>a</w:t>
                            </w:r>
                            <w:bookmarkStart w:id="0" w:name="_GoBack"/>
                            <w:bookmarkEnd w:id="0"/>
                            <w:r w:rsidR="000864E8">
                              <w:rPr>
                                <w:rFonts w:asciiTheme="majorHAnsi" w:eastAsia="Times New Roman" w:hAnsiTheme="majorHAnsi"/>
                                <w:b/>
                                <w:sz w:val="28"/>
                                <w:szCs w:val="28"/>
                                <w:u w:val="single"/>
                              </w:rPr>
                              <w:t>prendizado</w:t>
                            </w:r>
                          </w:p>
                          <w:p w:rsidR="00F00752" w:rsidRPr="004C6E2A" w:rsidRDefault="00F00752" w:rsidP="009204A0">
                            <w:pPr>
                              <w:jc w:val="right"/>
                              <w:rPr>
                                <w:rFonts w:asciiTheme="minorHAnsi" w:hAnsiTheme="minorHAnsi"/>
                                <w:sz w:val="20"/>
                                <w:szCs w:val="20"/>
                              </w:rPr>
                            </w:pPr>
                            <w:r w:rsidRPr="004C6E2A">
                              <w:rPr>
                                <w:rFonts w:asciiTheme="minorHAnsi" w:eastAsia="Times New Roman" w:hAnsiTheme="minorHAnsi"/>
                                <w:sz w:val="20"/>
                                <w:szCs w:val="20"/>
                              </w:rPr>
                              <w:t>Censo de 1832, realizado pelo juiz de Paz José de Mello Souza de Almeida Brandão, a pedido do presidente da Província de Minas, Manoel Ignácio de Mello e Souza, mostra Morro Vermelho com 849 habitantes, sendo 620 pessoas livres e 229 escravos, destes 171 forros. O povoado tinha 18 ferreiros, 14 negociantes, nove alfaiates, nove jornaleiros, sete sapateiros, seis carpinteiros, três tropeiros, três roceiros e dois pedreiros. As principais lideranças eram José de Mello de Souza Almeida Brandão, criador, mineiro, com 78 escravos; Matheus Lopes de Magalhães, fazendeiro, mineiro e fabricante de ferro, com 22 escravos; e</w:t>
                            </w:r>
                            <w:r w:rsidRPr="004C6E2A">
                              <w:rPr>
                                <w:rFonts w:asciiTheme="minorHAnsi" w:hAnsiTheme="minorHAnsi"/>
                                <w:sz w:val="20"/>
                                <w:szCs w:val="20"/>
                              </w:rPr>
                              <w:t xml:space="preserve"> Lucas José de </w:t>
                            </w:r>
                            <w:proofErr w:type="spellStart"/>
                            <w:r w:rsidRPr="004C6E2A">
                              <w:rPr>
                                <w:rFonts w:asciiTheme="minorHAnsi" w:hAnsiTheme="minorHAnsi"/>
                                <w:sz w:val="20"/>
                                <w:szCs w:val="20"/>
                              </w:rPr>
                              <w:t>Gouvea</w:t>
                            </w:r>
                            <w:proofErr w:type="spellEnd"/>
                            <w:r w:rsidRPr="004C6E2A">
                              <w:rPr>
                                <w:rFonts w:asciiTheme="minorHAnsi" w:hAnsiTheme="minorHAnsi"/>
                                <w:sz w:val="20"/>
                                <w:szCs w:val="20"/>
                              </w:rPr>
                              <w:t>, fazendeiro e fabricante de ferro, com 15 escravos.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7548E" id="Caixa de Texto 60" o:spid="_x0000_s1065" type="#_x0000_t202" style="position:absolute;left:0;text-align:left;margin-left:600.75pt;margin-top:227.95pt;width:384.3pt;height:124.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" filled="f" stroked="f" strokeweight=".5pt">
                <v:textbox>
                  <w:txbxContent>
                    <w:p w:rsidR="00F00752" w:rsidRPr="0028186D" w:rsidRDefault="002601F9" w:rsidP="009204A0">
                      <w:pPr>
                        <w:jc w:val="right"/>
                        <w:rPr>
                          <w:rFonts w:asciiTheme="majorHAnsi" w:eastAsia="Times New Roman" w:hAnsiTheme="majorHAnsi"/>
                          <w:b/>
                          <w:sz w:val="28"/>
                          <w:szCs w:val="28"/>
                          <w:u w:val="single"/>
                        </w:rPr>
                      </w:pPr>
                      <w:r>
                        <w:rPr>
                          <w:rFonts w:asciiTheme="majorHAnsi" w:eastAsia="Times New Roman" w:hAnsiTheme="majorHAnsi"/>
                          <w:b/>
                          <w:sz w:val="28"/>
                          <w:szCs w:val="28"/>
                          <w:u w:val="single"/>
                        </w:rPr>
                        <w:t xml:space="preserve">Longo </w:t>
                      </w:r>
                      <w:r>
                        <w:rPr>
                          <w:rFonts w:asciiTheme="majorHAnsi" w:eastAsia="Times New Roman" w:hAnsiTheme="majorHAnsi"/>
                          <w:b/>
                          <w:sz w:val="28"/>
                          <w:szCs w:val="28"/>
                          <w:u w:val="single"/>
                        </w:rPr>
                        <w:t>a</w:t>
                      </w:r>
                      <w:bookmarkStart w:id="1" w:name="_GoBack"/>
                      <w:bookmarkEnd w:id="1"/>
                      <w:r w:rsidR="000864E8">
                        <w:rPr>
                          <w:rFonts w:asciiTheme="majorHAnsi" w:eastAsia="Times New Roman" w:hAnsiTheme="majorHAnsi"/>
                          <w:b/>
                          <w:sz w:val="28"/>
                          <w:szCs w:val="28"/>
                          <w:u w:val="single"/>
                        </w:rPr>
                        <w:t>prendizado</w:t>
                      </w:r>
                    </w:p>
                    <w:p w:rsidR="00F00752" w:rsidRPr="004C6E2A" w:rsidRDefault="00F00752" w:rsidP="009204A0">
                      <w:pPr>
                        <w:jc w:val="right"/>
                        <w:rPr>
                          <w:rFonts w:asciiTheme="minorHAnsi" w:hAnsiTheme="minorHAnsi"/>
                          <w:sz w:val="20"/>
                          <w:szCs w:val="20"/>
                        </w:rPr>
                      </w:pPr>
                      <w:r w:rsidRPr="004C6E2A">
                        <w:rPr>
                          <w:rFonts w:asciiTheme="minorHAnsi" w:eastAsia="Times New Roman" w:hAnsiTheme="minorHAnsi"/>
                          <w:sz w:val="20"/>
                          <w:szCs w:val="20"/>
                        </w:rPr>
                        <w:t>Censo de 1832, realizado pelo juiz de Paz José de Mello Souza de Almeida Brandão, a pedido do presidente da Província de Minas, Manoel Ignácio de Mello e Souza, mostra Morro Vermelho com 849 habitantes, sendo 620 pessoas livres e 229 escravos, destes 171 forros. O povoado tinha 18 ferreiros, 14 negociantes, nove alfaiates, nove jornaleiros, sete sapateiros, seis carpinteiros, três tropeiros, três roceiros e dois pedreiros. As principais lideranças eram José de Mello de Souza Almeida Brandão, criador, mineiro, com 78 escravos; Matheus Lopes de Magalhães, fazendeiro, mineiro e fabricante de ferro, com 22 escravos; e</w:t>
                      </w:r>
                      <w:r w:rsidRPr="004C6E2A">
                        <w:rPr>
                          <w:rFonts w:asciiTheme="minorHAnsi" w:hAnsiTheme="minorHAnsi"/>
                          <w:sz w:val="20"/>
                          <w:szCs w:val="20"/>
                        </w:rPr>
                        <w:t xml:space="preserve"> Lucas José de </w:t>
                      </w:r>
                      <w:proofErr w:type="spellStart"/>
                      <w:r w:rsidRPr="004C6E2A">
                        <w:rPr>
                          <w:rFonts w:asciiTheme="minorHAnsi" w:hAnsiTheme="minorHAnsi"/>
                          <w:sz w:val="20"/>
                          <w:szCs w:val="20"/>
                        </w:rPr>
                        <w:t>Gouvea</w:t>
                      </w:r>
                      <w:proofErr w:type="spellEnd"/>
                      <w:r w:rsidRPr="004C6E2A">
                        <w:rPr>
                          <w:rFonts w:asciiTheme="minorHAnsi" w:hAnsiTheme="minorHAnsi"/>
                          <w:sz w:val="20"/>
                          <w:szCs w:val="20"/>
                        </w:rPr>
                        <w:t>, fazendeiro e fabricante de ferro, com 15 escravos.</w:t>
                      </w:r>
                    </w:p>
                  </w:txbxContent>
                </v:textbox>
              </v:shape>
            </w:pict>
          </mc:Fallback>
        </mc:AlternateContent>
      </w:r>
      <w:r w:rsidR="00117F59">
        <w:rPr>
          <w:noProof/>
          <w:lang w:eastAsia="pt-BR"/>
        </w:rPr>
        <w:drawing>
          <wp:anchor distT="0" distB="0" distL="114300" distR="114300" simplePos="0" relativeHeight="251902976" behindDoc="0" locked="0" layoutInCell="1" allowOverlap="1" wp14:anchorId="001F533F" wp14:editId="4CC94A50">
            <wp:simplePos x="0" y="0"/>
            <wp:positionH relativeFrom="column">
              <wp:posOffset>12624054</wp:posOffset>
            </wp:positionH>
            <wp:positionV relativeFrom="paragraph">
              <wp:posOffset>6566154</wp:posOffset>
            </wp:positionV>
            <wp:extent cx="1761490" cy="1609344"/>
            <wp:effectExtent l="19050" t="19050" r="10160" b="10160"/>
            <wp:wrapNone/>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02MV15.jpg"/>
                    <pic:cNvPicPr/>
                  </pic:nvPicPr>
                  <pic:blipFill>
                    <a:blip r:embed="rId35">
                      <a:extLst>
                        <a:ext uri="{28A0092B-C50C-407E-A947-70E740481C1C}">
                          <a14:useLocalDpi xmlns:a14="http://schemas.microsoft.com/office/drawing/2010/main" val="0"/>
                        </a:ext>
                      </a:extLst>
                    </a:blip>
                    <a:stretch>
                      <a:fillRect/>
                    </a:stretch>
                  </pic:blipFill>
                  <pic:spPr>
                    <a:xfrm>
                      <a:off x="0" y="0"/>
                      <a:ext cx="1762898" cy="1610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864E8">
        <w:rPr>
          <w:noProof/>
          <w:lang w:eastAsia="pt-BR"/>
        </w:rPr>
        <mc:AlternateContent>
          <mc:Choice Requires="wps">
            <w:drawing>
              <wp:anchor distT="45720" distB="45720" distL="114300" distR="114300" simplePos="0" relativeHeight="251899904" behindDoc="0" locked="0" layoutInCell="1" allowOverlap="1" wp14:anchorId="3786C037" wp14:editId="4788C52A">
                <wp:simplePos x="0" y="0"/>
                <wp:positionH relativeFrom="column">
                  <wp:posOffset>7658735</wp:posOffset>
                </wp:positionH>
                <wp:positionV relativeFrom="paragraph">
                  <wp:posOffset>12976323</wp:posOffset>
                </wp:positionV>
                <wp:extent cx="6725920" cy="1986915"/>
                <wp:effectExtent l="0" t="0" r="0" b="0"/>
                <wp:wrapNone/>
                <wp:docPr id="1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920" cy="1986915"/>
                        </a:xfrm>
                        <a:prstGeom prst="rect">
                          <a:avLst/>
                        </a:prstGeom>
                        <a:noFill/>
                        <a:ln w="9525">
                          <a:noFill/>
                          <a:miter lim="800000"/>
                          <a:headEnd/>
                          <a:tailEnd/>
                        </a:ln>
                      </wps:spPr>
                      <wps:txbx>
                        <w:txbxContent>
                          <w:p w:rsidR="004C6E2A" w:rsidRDefault="004C6E2A" w:rsidP="004C6E2A">
                            <w:pPr>
                              <w:rPr>
                                <w:rFonts w:asciiTheme="majorHAnsi" w:hAnsiTheme="majorHAnsi"/>
                                <w:i/>
                                <w:sz w:val="20"/>
                                <w:szCs w:val="20"/>
                              </w:rPr>
                            </w:pPr>
                            <w:r w:rsidRPr="00B94702">
                              <w:rPr>
                                <w:rFonts w:asciiTheme="majorHAnsi" w:hAnsiTheme="majorHAnsi"/>
                                <w:i/>
                                <w:sz w:val="20"/>
                                <w:szCs w:val="20"/>
                              </w:rPr>
                              <w:t>Estão previstos investimentos para a implantação e expansão de minas e usinas de beneficiamento de minério de ferro no Estado. Os recursos somam o segundo maior investimento da Vale em Minas Gerais desde a implantação da mina de Brucutu, em outubro de 2006. Os projetos abrangem sete municípios: Itabira, Itabirito, Barão de Cocais, Caeté, Raposos, Rio Acima e Santa Bárbara. Os recursos estão distribuídos em três empreendimentos: a Mina Apolo e as usinas Conceição-Itabiritos e Vargem Grande-Itabiritos.</w:t>
                            </w:r>
                          </w:p>
                          <w:p w:rsidR="004C6E2A" w:rsidRPr="00B94702" w:rsidRDefault="004C6E2A" w:rsidP="004C6E2A">
                            <w:pPr>
                              <w:rPr>
                                <w:rFonts w:asciiTheme="majorHAnsi" w:hAnsiTheme="majorHAnsi"/>
                                <w:i/>
                                <w:sz w:val="20"/>
                                <w:szCs w:val="20"/>
                              </w:rPr>
                            </w:pPr>
                            <w:r w:rsidRPr="00B94702">
                              <w:rPr>
                                <w:rFonts w:asciiTheme="majorHAnsi" w:hAnsiTheme="majorHAnsi"/>
                                <w:i/>
                                <w:sz w:val="20"/>
                                <w:szCs w:val="20"/>
                              </w:rPr>
                              <w:t>Após implantação, os projetos envolveriam investimentos de R$ 9,4 bilhões, gerando cerca de 9.930 empregos. Na operação, serão gerados cerca de 2,2 mil empregos, aumentando a produção de minério de ferro da Vale em Minas Gerais em 46 milhões de toneladas por ano. Segundo dados obtidos no Plano de Regularização Fundiária Sustentável de Caeté, o distrito de Morro Vermelho não tem parcelamento do solo aprovado.</w:t>
                            </w:r>
                          </w:p>
                          <w:p w:rsidR="004C6E2A" w:rsidRPr="00B94702" w:rsidRDefault="004C6E2A" w:rsidP="004C6E2A">
                            <w:pPr>
                              <w:rPr>
                                <w:rFonts w:asciiTheme="majorHAnsi" w:hAnsiTheme="majorHAnsi"/>
                                <w:sz w:val="20"/>
                                <w:szCs w:val="20"/>
                              </w:rPr>
                            </w:pPr>
                            <w:r w:rsidRPr="00B94702">
                              <w:rPr>
                                <w:rFonts w:asciiTheme="majorHAnsi" w:hAnsiTheme="majorHAnsi"/>
                                <w:i/>
                                <w:sz w:val="20"/>
                                <w:szCs w:val="20"/>
                              </w:rPr>
                              <w:t>Como o distrito é considerado o núcleo urbano mais potencialmente impactado pelas atividades previstas pela Vale na região, destaca-se a importância de um aprofundamento na compreensão dessa expressiva paisagem. A preservação de Morro Vermelho requer maior cuidado, para que também não venha a desaparecer, engolido pela modernização</w:t>
                            </w:r>
                            <w:r w:rsidRPr="00B94702">
                              <w:rPr>
                                <w:rFonts w:asciiTheme="majorHAnsi" w:hAnsiTheme="majorHAnsi"/>
                                <w:sz w:val="20"/>
                                <w:szCs w:val="20"/>
                              </w:rPr>
                              <w:t>”.</w:t>
                            </w:r>
                          </w:p>
                          <w:p w:rsidR="004C6E2A" w:rsidRDefault="004C6E2A" w:rsidP="00F10C8A">
                            <w:pPr>
                              <w:rPr>
                                <w:rFonts w:asciiTheme="majorHAnsi" w:hAnsiTheme="majorHAnsi"/>
                                <w:i/>
                                <w:sz w:val="20"/>
                                <w:szCs w:val="20"/>
                              </w:rPr>
                            </w:pPr>
                            <w:r w:rsidRPr="00B94702">
                              <w:rPr>
                                <w:rFonts w:asciiTheme="majorHAnsi" w:hAnsiTheme="majorHAnsi"/>
                                <w:i/>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6C037" id="_x0000_s1066" type="#_x0000_t202" style="position:absolute;left:0;text-align:left;margin-left:603.05pt;margin-top:1021.75pt;width:529.6pt;height:156.4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" filled="f" stroked="f">
                <v:textbox>
                  <w:txbxContent>
                    <w:p w:rsidR="004C6E2A" w:rsidRDefault="004C6E2A" w:rsidP="004C6E2A">
                      <w:pPr>
                        <w:rPr>
                          <w:rFonts w:asciiTheme="majorHAnsi" w:hAnsiTheme="majorHAnsi"/>
                          <w:i/>
                          <w:sz w:val="20"/>
                          <w:szCs w:val="20"/>
                        </w:rPr>
                      </w:pPr>
                      <w:r w:rsidRPr="00B94702">
                        <w:rPr>
                          <w:rFonts w:asciiTheme="majorHAnsi" w:hAnsiTheme="majorHAnsi"/>
                          <w:i/>
                          <w:sz w:val="20"/>
                          <w:szCs w:val="20"/>
                        </w:rPr>
                        <w:t>Estão previstos investimentos para a implantação e expansão de minas e usinas de beneficiamento de minério de ferro no Estado. Os recursos somam o segundo maior investimento da Vale em Minas Gerais desde a implantação da mina de Brucutu, em outubro de 2006. Os projetos abrangem sete municípios: Itabira, Itabirito, Barão de Cocais, Caeté, Raposos, Rio Acima e Santa Bárbara. Os recursos estão distribuídos em três empreendimentos: a Mina Apolo e as usinas Conceição-Itabiritos e Vargem Grande-Itabiritos.</w:t>
                      </w:r>
                    </w:p>
                    <w:p w:rsidR="004C6E2A" w:rsidRPr="00B94702" w:rsidRDefault="004C6E2A" w:rsidP="004C6E2A">
                      <w:pPr>
                        <w:rPr>
                          <w:rFonts w:asciiTheme="majorHAnsi" w:hAnsiTheme="majorHAnsi"/>
                          <w:i/>
                          <w:sz w:val="20"/>
                          <w:szCs w:val="20"/>
                        </w:rPr>
                      </w:pPr>
                      <w:r w:rsidRPr="00B94702">
                        <w:rPr>
                          <w:rFonts w:asciiTheme="majorHAnsi" w:hAnsiTheme="majorHAnsi"/>
                          <w:i/>
                          <w:sz w:val="20"/>
                          <w:szCs w:val="20"/>
                        </w:rPr>
                        <w:t>Após implantação, os projetos envolveriam investimentos de R$ 9,4 bilhões, gerando cerca de 9.930 empregos. Na operação, serão gerados cerca de 2,2 mil empregos, aumentando a produção de minério de ferro da Vale em Minas Gerais em 46 milhões de toneladas por ano. Segundo dados obtidos no Plano de Regularização Fundiária Sustentável de Caeté, o distrito de Morro Vermelho não tem parcelamento do solo aprovado.</w:t>
                      </w:r>
                    </w:p>
                    <w:p w:rsidR="004C6E2A" w:rsidRPr="00B94702" w:rsidRDefault="004C6E2A" w:rsidP="004C6E2A">
                      <w:pPr>
                        <w:rPr>
                          <w:rFonts w:asciiTheme="majorHAnsi" w:hAnsiTheme="majorHAnsi"/>
                          <w:sz w:val="20"/>
                          <w:szCs w:val="20"/>
                        </w:rPr>
                      </w:pPr>
                      <w:r w:rsidRPr="00B94702">
                        <w:rPr>
                          <w:rFonts w:asciiTheme="majorHAnsi" w:hAnsiTheme="majorHAnsi"/>
                          <w:i/>
                          <w:sz w:val="20"/>
                          <w:szCs w:val="20"/>
                        </w:rPr>
                        <w:t>Como o distrito é considerado o núcleo urbano mais potencialmente impactado pelas atividades previstas pela Vale na região, destaca-se a importância de um aprofundamento na compreensão dessa expressiva paisagem. A preservação de Morro Vermelho requer maior cuidado, para que também não venha a desaparecer, engolido pela modernização</w:t>
                      </w:r>
                      <w:r w:rsidRPr="00B94702">
                        <w:rPr>
                          <w:rFonts w:asciiTheme="majorHAnsi" w:hAnsiTheme="majorHAnsi"/>
                          <w:sz w:val="20"/>
                          <w:szCs w:val="20"/>
                        </w:rPr>
                        <w:t>”.</w:t>
                      </w:r>
                    </w:p>
                    <w:p w:rsidR="004C6E2A" w:rsidRDefault="004C6E2A" w:rsidP="00F10C8A">
                      <w:pPr>
                        <w:rPr>
                          <w:rFonts w:asciiTheme="majorHAnsi" w:hAnsiTheme="majorHAnsi"/>
                          <w:i/>
                          <w:sz w:val="20"/>
                          <w:szCs w:val="20"/>
                        </w:rPr>
                      </w:pPr>
                      <w:r w:rsidRPr="00B94702">
                        <w:rPr>
                          <w:rFonts w:asciiTheme="majorHAnsi" w:hAnsiTheme="majorHAnsi"/>
                          <w:i/>
                          <w:sz w:val="20"/>
                          <w:szCs w:val="20"/>
                        </w:rPr>
                        <w:t>.</w:t>
                      </w:r>
                    </w:p>
                  </w:txbxContent>
                </v:textbox>
              </v:shape>
            </w:pict>
          </mc:Fallback>
        </mc:AlternateContent>
      </w:r>
      <w:r w:rsidR="000864E8">
        <w:rPr>
          <w:noProof/>
          <w:lang w:eastAsia="pt-BR"/>
        </w:rPr>
        <mc:AlternateContent>
          <mc:Choice Requires="wps">
            <w:drawing>
              <wp:anchor distT="45720" distB="45720" distL="114300" distR="114300" simplePos="0" relativeHeight="251713535" behindDoc="0" locked="0" layoutInCell="1" allowOverlap="1" wp14:anchorId="6500A529" wp14:editId="64CD0BFB">
                <wp:simplePos x="0" y="0"/>
                <wp:positionH relativeFrom="column">
                  <wp:posOffset>9873517</wp:posOffset>
                </wp:positionH>
                <wp:positionV relativeFrom="paragraph">
                  <wp:posOffset>11807776</wp:posOffset>
                </wp:positionV>
                <wp:extent cx="4501320" cy="1283335"/>
                <wp:effectExtent l="0" t="0" r="0" b="0"/>
                <wp:wrapNone/>
                <wp:docPr id="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1320" cy="1283335"/>
                        </a:xfrm>
                        <a:prstGeom prst="rect">
                          <a:avLst/>
                        </a:prstGeom>
                        <a:noFill/>
                        <a:ln w="9525">
                          <a:noFill/>
                          <a:miter lim="800000"/>
                          <a:headEnd/>
                          <a:tailEnd/>
                        </a:ln>
                      </wps:spPr>
                      <wps:txbx>
                        <w:txbxContent>
                          <w:p w:rsidR="00F10C8A" w:rsidRPr="0028186D" w:rsidRDefault="007A748D" w:rsidP="004C6E2A">
                            <w:pPr>
                              <w:autoSpaceDE w:val="0"/>
                              <w:autoSpaceDN w:val="0"/>
                              <w:adjustRightInd w:val="0"/>
                              <w:ind w:firstLine="0"/>
                              <w:rPr>
                                <w:rFonts w:asciiTheme="majorHAnsi" w:hAnsiTheme="majorHAnsi"/>
                                <w:b/>
                                <w:color w:val="000000" w:themeColor="text1"/>
                                <w:sz w:val="28"/>
                                <w:szCs w:val="28"/>
                                <w:u w:val="single"/>
                              </w:rPr>
                            </w:pPr>
                            <w:r w:rsidRPr="0028186D">
                              <w:rPr>
                                <w:rFonts w:asciiTheme="majorHAnsi" w:hAnsiTheme="majorHAnsi"/>
                                <w:b/>
                                <w:color w:val="000000" w:themeColor="text1"/>
                                <w:sz w:val="28"/>
                                <w:szCs w:val="28"/>
                                <w:u w:val="single"/>
                              </w:rPr>
                              <w:t>Engolido pela m</w:t>
                            </w:r>
                            <w:r w:rsidR="00C3511C" w:rsidRPr="0028186D">
                              <w:rPr>
                                <w:rFonts w:asciiTheme="majorHAnsi" w:hAnsiTheme="majorHAnsi"/>
                                <w:b/>
                                <w:color w:val="000000" w:themeColor="text1"/>
                                <w:sz w:val="28"/>
                                <w:szCs w:val="28"/>
                                <w:u w:val="single"/>
                              </w:rPr>
                              <w:t>odernização</w:t>
                            </w:r>
                          </w:p>
                          <w:p w:rsidR="00F10C8A" w:rsidRDefault="00F10C8A" w:rsidP="00F10C8A">
                            <w:pPr>
                              <w:rPr>
                                <w:rFonts w:asciiTheme="majorHAnsi" w:hAnsiTheme="majorHAnsi"/>
                                <w:i/>
                                <w:sz w:val="20"/>
                                <w:szCs w:val="20"/>
                              </w:rPr>
                            </w:pPr>
                            <w:r w:rsidRPr="00B94702">
                              <w:rPr>
                                <w:rFonts w:asciiTheme="majorHAnsi" w:hAnsiTheme="majorHAnsi"/>
                                <w:color w:val="000000" w:themeColor="text1"/>
                                <w:sz w:val="20"/>
                                <w:szCs w:val="20"/>
                              </w:rPr>
                              <w:t>A pesquisa das arquitetas da UFMG acrescenta: “</w:t>
                            </w:r>
                            <w:r w:rsidRPr="00B94702">
                              <w:rPr>
                                <w:rFonts w:asciiTheme="majorHAnsi" w:hAnsiTheme="majorHAnsi"/>
                                <w:i/>
                                <w:sz w:val="20"/>
                                <w:szCs w:val="20"/>
                              </w:rPr>
                              <w:t>Hoje, Morro Vermelho requer atenção especial, por ser considerado, potencialmente, o núcleo urbano mais diretamente impactado pelas atividades de mineração da Vale, o que potencializa a retomada do crescimento populacional no distrito, pela previsão futura de empregos a serem gerados na região. As futuras instalações industriais do Projeto Mina Apolo situam-se a cerca de 10 quilômetros do distrito.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0A529" id="_x0000_s1067" type="#_x0000_t202" style="position:absolute;left:0;text-align:left;margin-left:777.45pt;margin-top:929.75pt;width:354.45pt;height:101.05pt;z-index:2517135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" filled="f" stroked="f">
                <v:textbox>
                  <w:txbxContent>
                    <w:p w:rsidR="00F10C8A" w:rsidRPr="0028186D" w:rsidRDefault="007A748D" w:rsidP="004C6E2A">
                      <w:pPr>
                        <w:autoSpaceDE w:val="0"/>
                        <w:autoSpaceDN w:val="0"/>
                        <w:adjustRightInd w:val="0"/>
                        <w:ind w:firstLine="0"/>
                        <w:rPr>
                          <w:rFonts w:asciiTheme="majorHAnsi" w:hAnsiTheme="majorHAnsi"/>
                          <w:b/>
                          <w:color w:val="000000" w:themeColor="text1"/>
                          <w:sz w:val="28"/>
                          <w:szCs w:val="28"/>
                          <w:u w:val="single"/>
                        </w:rPr>
                      </w:pPr>
                      <w:r w:rsidRPr="0028186D">
                        <w:rPr>
                          <w:rFonts w:asciiTheme="majorHAnsi" w:hAnsiTheme="majorHAnsi"/>
                          <w:b/>
                          <w:color w:val="000000" w:themeColor="text1"/>
                          <w:sz w:val="28"/>
                          <w:szCs w:val="28"/>
                          <w:u w:val="single"/>
                        </w:rPr>
                        <w:t>Engolido pela m</w:t>
                      </w:r>
                      <w:r w:rsidR="00C3511C" w:rsidRPr="0028186D">
                        <w:rPr>
                          <w:rFonts w:asciiTheme="majorHAnsi" w:hAnsiTheme="majorHAnsi"/>
                          <w:b/>
                          <w:color w:val="000000" w:themeColor="text1"/>
                          <w:sz w:val="28"/>
                          <w:szCs w:val="28"/>
                          <w:u w:val="single"/>
                        </w:rPr>
                        <w:t>odernização</w:t>
                      </w:r>
                    </w:p>
                    <w:p w:rsidR="00F10C8A" w:rsidRDefault="00F10C8A" w:rsidP="00F10C8A">
                      <w:pPr>
                        <w:rPr>
                          <w:rFonts w:asciiTheme="majorHAnsi" w:hAnsiTheme="majorHAnsi"/>
                          <w:i/>
                          <w:sz w:val="20"/>
                          <w:szCs w:val="20"/>
                        </w:rPr>
                      </w:pPr>
                      <w:r w:rsidRPr="00B94702">
                        <w:rPr>
                          <w:rFonts w:asciiTheme="majorHAnsi" w:hAnsiTheme="majorHAnsi"/>
                          <w:color w:val="000000" w:themeColor="text1"/>
                          <w:sz w:val="20"/>
                          <w:szCs w:val="20"/>
                        </w:rPr>
                        <w:t>A pesquisa das arquitetas da UFMG acrescenta: “</w:t>
                      </w:r>
                      <w:r w:rsidRPr="00B94702">
                        <w:rPr>
                          <w:rFonts w:asciiTheme="majorHAnsi" w:hAnsiTheme="majorHAnsi"/>
                          <w:i/>
                          <w:sz w:val="20"/>
                          <w:szCs w:val="20"/>
                        </w:rPr>
                        <w:t>Hoje, Morro Vermelho requer atenção especial, por ser considerado, potencialmente, o núcleo urbano mais diretamente impactado pelas atividades de mineração da Vale, o que potencializa a retomada do crescimento populacional no distrito, pela previsão futura de empregos a serem gerados na região. As futuras instalações industriais do Projeto Mina Apolo situam-se a cerca de 10 quilômetros do distrito.</w:t>
                      </w:r>
                    </w:p>
                  </w:txbxContent>
                </v:textbox>
              </v:shape>
            </w:pict>
          </mc:Fallback>
        </mc:AlternateContent>
      </w:r>
      <w:r w:rsidR="000864E8">
        <w:rPr>
          <w:noProof/>
          <w:lang w:eastAsia="pt-BR"/>
        </w:rPr>
        <mc:AlternateContent>
          <mc:Choice Requires="wps">
            <w:drawing>
              <wp:anchor distT="0" distB="0" distL="114300" distR="114300" simplePos="0" relativeHeight="251887616" behindDoc="0" locked="0" layoutInCell="1" allowOverlap="1" wp14:anchorId="29518037" wp14:editId="36B08444">
                <wp:simplePos x="0" y="0"/>
                <wp:positionH relativeFrom="column">
                  <wp:posOffset>7562264</wp:posOffset>
                </wp:positionH>
                <wp:positionV relativeFrom="paragraph">
                  <wp:posOffset>9829507</wp:posOffset>
                </wp:positionV>
                <wp:extent cx="5153563" cy="1872761"/>
                <wp:effectExtent l="0" t="0" r="0" b="0"/>
                <wp:wrapNone/>
                <wp:docPr id="63" name="Caixa de Texto 63"/>
                <wp:cNvGraphicFramePr/>
                <a:graphic xmlns:a="http://schemas.openxmlformats.org/drawingml/2006/main">
                  <a:graphicData uri="http://schemas.microsoft.com/office/word/2010/wordprocessingShape">
                    <wps:wsp>
                      <wps:cNvSpPr txBox="1"/>
                      <wps:spPr>
                        <a:xfrm>
                          <a:off x="0" y="0"/>
                          <a:ext cx="5153563" cy="1872761"/>
                        </a:xfrm>
                        <a:prstGeom prst="rect">
                          <a:avLst/>
                        </a:prstGeom>
                        <a:noFill/>
                        <a:ln w="6350">
                          <a:noFill/>
                        </a:ln>
                      </wps:spPr>
                      <wps:txbx>
                        <w:txbxContent>
                          <w:p w:rsidR="00F00752" w:rsidRPr="0028186D" w:rsidRDefault="00F00752" w:rsidP="004C6E2A">
                            <w:pPr>
                              <w:autoSpaceDE w:val="0"/>
                              <w:autoSpaceDN w:val="0"/>
                              <w:adjustRightInd w:val="0"/>
                              <w:jc w:val="right"/>
                              <w:rPr>
                                <w:rFonts w:asciiTheme="majorHAnsi" w:hAnsiTheme="majorHAnsi"/>
                                <w:b/>
                                <w:color w:val="000000" w:themeColor="text1"/>
                                <w:sz w:val="28"/>
                                <w:szCs w:val="28"/>
                                <w:u w:val="single"/>
                              </w:rPr>
                            </w:pPr>
                            <w:r w:rsidRPr="0028186D">
                              <w:rPr>
                                <w:rFonts w:asciiTheme="majorHAnsi" w:hAnsiTheme="majorHAnsi"/>
                                <w:b/>
                                <w:color w:val="000000" w:themeColor="text1"/>
                                <w:sz w:val="28"/>
                                <w:szCs w:val="28"/>
                                <w:u w:val="single"/>
                              </w:rPr>
                              <w:t>Congelado no tempo</w:t>
                            </w:r>
                          </w:p>
                          <w:p w:rsidR="00F00752" w:rsidRPr="000864E8" w:rsidRDefault="00F00752" w:rsidP="000864E8">
                            <w:pPr>
                              <w:autoSpaceDE w:val="0"/>
                              <w:autoSpaceDN w:val="0"/>
                              <w:adjustRightInd w:val="0"/>
                              <w:jc w:val="right"/>
                              <w:rPr>
                                <w:rFonts w:asciiTheme="minorHAnsi" w:hAnsiTheme="minorHAnsi"/>
                                <w:i/>
                                <w:color w:val="000000" w:themeColor="text1"/>
                                <w:sz w:val="20"/>
                                <w:szCs w:val="20"/>
                              </w:rPr>
                            </w:pPr>
                            <w:r w:rsidRPr="000864E8">
                              <w:rPr>
                                <w:rFonts w:asciiTheme="minorHAnsi" w:hAnsiTheme="minorHAnsi"/>
                                <w:color w:val="000000" w:themeColor="text1"/>
                                <w:sz w:val="20"/>
                                <w:szCs w:val="20"/>
                              </w:rPr>
                              <w:t xml:space="preserve">A pesquisa da UFMG ainda informa: </w:t>
                            </w:r>
                            <w:r w:rsidRPr="000864E8">
                              <w:rPr>
                                <w:rFonts w:asciiTheme="minorHAnsi" w:hAnsiTheme="minorHAnsi"/>
                                <w:b/>
                                <w:color w:val="000000" w:themeColor="text1"/>
                                <w:sz w:val="20"/>
                                <w:szCs w:val="20"/>
                              </w:rPr>
                              <w:t xml:space="preserve"> </w:t>
                            </w:r>
                            <w:r w:rsidRPr="000864E8">
                              <w:rPr>
                                <w:rFonts w:asciiTheme="minorHAnsi" w:hAnsiTheme="minorHAnsi"/>
                                <w:color w:val="000000" w:themeColor="text1"/>
                                <w:sz w:val="20"/>
                                <w:szCs w:val="20"/>
                              </w:rPr>
                              <w:t>“</w:t>
                            </w:r>
                            <w:r w:rsidRPr="000864E8">
                              <w:rPr>
                                <w:rFonts w:asciiTheme="minorHAnsi" w:hAnsiTheme="minorHAnsi"/>
                                <w:i/>
                                <w:color w:val="000000" w:themeColor="text1"/>
                                <w:sz w:val="20"/>
                                <w:szCs w:val="20"/>
                              </w:rPr>
                              <w:t>Através do estudo da morfologia de Morro Vermelho, constatou-se a presença de características urbanas semelhantes aos povoados (</w:t>
                            </w:r>
                            <w:proofErr w:type="spellStart"/>
                            <w:r w:rsidRPr="000864E8">
                              <w:rPr>
                                <w:rFonts w:asciiTheme="minorHAnsi" w:hAnsiTheme="minorHAnsi"/>
                                <w:i/>
                                <w:color w:val="000000" w:themeColor="text1"/>
                                <w:sz w:val="20"/>
                                <w:szCs w:val="20"/>
                              </w:rPr>
                              <w:t>protonúcleos</w:t>
                            </w:r>
                            <w:proofErr w:type="spellEnd"/>
                            <w:r w:rsidRPr="000864E8">
                              <w:rPr>
                                <w:rFonts w:asciiTheme="minorHAnsi" w:hAnsiTheme="minorHAnsi"/>
                                <w:i/>
                                <w:color w:val="000000" w:themeColor="text1"/>
                                <w:sz w:val="20"/>
                                <w:szCs w:val="20"/>
                              </w:rPr>
                              <w:t xml:space="preserve">) que não apresentam tecido urbano consolidado. As edificações concentram-se em torno do caminho tronco, origem de uma rota principal, formado no início da ocupação da </w:t>
                            </w:r>
                            <w:proofErr w:type="spellStart"/>
                            <w:r w:rsidRPr="000864E8">
                              <w:rPr>
                                <w:rFonts w:asciiTheme="minorHAnsi" w:hAnsiTheme="minorHAnsi"/>
                                <w:i/>
                                <w:color w:val="000000" w:themeColor="text1"/>
                                <w:sz w:val="20"/>
                                <w:szCs w:val="20"/>
                              </w:rPr>
                              <w:t>reião</w:t>
                            </w:r>
                            <w:proofErr w:type="spellEnd"/>
                            <w:r w:rsidRPr="000864E8">
                              <w:rPr>
                                <w:rFonts w:asciiTheme="minorHAnsi" w:hAnsiTheme="minorHAnsi"/>
                                <w:i/>
                                <w:color w:val="000000" w:themeColor="text1"/>
                                <w:sz w:val="20"/>
                                <w:szCs w:val="20"/>
                              </w:rPr>
                              <w:t>.</w:t>
                            </w:r>
                          </w:p>
                          <w:p w:rsidR="00F00752" w:rsidRPr="000864E8" w:rsidRDefault="00F00752" w:rsidP="000864E8">
                            <w:pPr>
                              <w:autoSpaceDE w:val="0"/>
                              <w:autoSpaceDN w:val="0"/>
                              <w:adjustRightInd w:val="0"/>
                              <w:jc w:val="right"/>
                              <w:rPr>
                                <w:rFonts w:asciiTheme="minorHAnsi" w:hAnsiTheme="minorHAnsi"/>
                                <w:b/>
                                <w:color w:val="000000" w:themeColor="text1"/>
                                <w:sz w:val="20"/>
                                <w:szCs w:val="20"/>
                              </w:rPr>
                            </w:pPr>
                            <w:r w:rsidRPr="000864E8">
                              <w:rPr>
                                <w:rFonts w:asciiTheme="minorHAnsi" w:hAnsiTheme="minorHAnsi"/>
                                <w:i/>
                                <w:color w:val="000000" w:themeColor="text1"/>
                                <w:sz w:val="20"/>
                                <w:szCs w:val="20"/>
                              </w:rPr>
                              <w:t xml:space="preserve">Essa constatação tem como valor o fato de Morro Vermelho ser um exemplo vivo da formação dos núcleos urbanos coloniais, cujo distrito é ainda capaz de ser identificado como </w:t>
                            </w:r>
                            <w:proofErr w:type="spellStart"/>
                            <w:r w:rsidRPr="000864E8">
                              <w:rPr>
                                <w:rFonts w:asciiTheme="minorHAnsi" w:hAnsiTheme="minorHAnsi"/>
                                <w:i/>
                                <w:color w:val="000000" w:themeColor="text1"/>
                                <w:sz w:val="20"/>
                                <w:szCs w:val="20"/>
                              </w:rPr>
                              <w:t>protonúcleo</w:t>
                            </w:r>
                            <w:proofErr w:type="spellEnd"/>
                            <w:r w:rsidRPr="000864E8">
                              <w:rPr>
                                <w:rFonts w:asciiTheme="minorHAnsi" w:hAnsiTheme="minorHAnsi"/>
                                <w:i/>
                                <w:color w:val="000000" w:themeColor="text1"/>
                                <w:sz w:val="20"/>
                                <w:szCs w:val="20"/>
                              </w:rPr>
                              <w:t xml:space="preserve"> em 2013. Além disso, foi possível observar a dessemelhança desse “agregado” em contraposição à metrópole desenvolvida na qual se insere. Morro Vermelho apresenta caráter único na RMBH, justamente por ter permanecido como que “congelado” no tempo, apresentando características originais das primeiras formações portuguesas em Minas Gerais”.</w:t>
                            </w:r>
                          </w:p>
                          <w:p w:rsidR="00F00752" w:rsidRPr="000864E8" w:rsidRDefault="00F00752">
                            <w:pPr>
                              <w:rPr>
                                <w:rFonts w:asciiTheme="minorHAnsi" w:hAnsi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18037" id="Caixa de Texto 63" o:spid="_x0000_s1068" type="#_x0000_t202" style="position:absolute;left:0;text-align:left;margin-left:595.45pt;margin-top:774pt;width:405.8pt;height:147.4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" filled="f" stroked="f" strokeweight=".5pt">
                <v:textbox>
                  <w:txbxContent>
                    <w:p w:rsidR="00F00752" w:rsidRPr="0028186D" w:rsidRDefault="00F00752" w:rsidP="004C6E2A">
                      <w:pPr>
                        <w:autoSpaceDE w:val="0"/>
                        <w:autoSpaceDN w:val="0"/>
                        <w:adjustRightInd w:val="0"/>
                        <w:jc w:val="right"/>
                        <w:rPr>
                          <w:rFonts w:asciiTheme="majorHAnsi" w:hAnsiTheme="majorHAnsi"/>
                          <w:b/>
                          <w:color w:val="000000" w:themeColor="text1"/>
                          <w:sz w:val="28"/>
                          <w:szCs w:val="28"/>
                          <w:u w:val="single"/>
                        </w:rPr>
                      </w:pPr>
                      <w:r w:rsidRPr="0028186D">
                        <w:rPr>
                          <w:rFonts w:asciiTheme="majorHAnsi" w:hAnsiTheme="majorHAnsi"/>
                          <w:b/>
                          <w:color w:val="000000" w:themeColor="text1"/>
                          <w:sz w:val="28"/>
                          <w:szCs w:val="28"/>
                          <w:u w:val="single"/>
                        </w:rPr>
                        <w:t>Congelado no tempo</w:t>
                      </w:r>
                    </w:p>
                    <w:p w:rsidR="00F00752" w:rsidRPr="000864E8" w:rsidRDefault="00F00752" w:rsidP="000864E8">
                      <w:pPr>
                        <w:autoSpaceDE w:val="0"/>
                        <w:autoSpaceDN w:val="0"/>
                        <w:adjustRightInd w:val="0"/>
                        <w:jc w:val="right"/>
                        <w:rPr>
                          <w:rFonts w:asciiTheme="minorHAnsi" w:hAnsiTheme="minorHAnsi"/>
                          <w:i/>
                          <w:color w:val="000000" w:themeColor="text1"/>
                          <w:sz w:val="20"/>
                          <w:szCs w:val="20"/>
                        </w:rPr>
                      </w:pPr>
                      <w:r w:rsidRPr="000864E8">
                        <w:rPr>
                          <w:rFonts w:asciiTheme="minorHAnsi" w:hAnsiTheme="minorHAnsi"/>
                          <w:color w:val="000000" w:themeColor="text1"/>
                          <w:sz w:val="20"/>
                          <w:szCs w:val="20"/>
                        </w:rPr>
                        <w:t xml:space="preserve">A pesquisa da UFMG ainda informa: </w:t>
                      </w:r>
                      <w:r w:rsidRPr="000864E8">
                        <w:rPr>
                          <w:rFonts w:asciiTheme="minorHAnsi" w:hAnsiTheme="minorHAnsi"/>
                          <w:b/>
                          <w:color w:val="000000" w:themeColor="text1"/>
                          <w:sz w:val="20"/>
                          <w:szCs w:val="20"/>
                        </w:rPr>
                        <w:t xml:space="preserve"> </w:t>
                      </w:r>
                      <w:r w:rsidRPr="000864E8">
                        <w:rPr>
                          <w:rFonts w:asciiTheme="minorHAnsi" w:hAnsiTheme="minorHAnsi"/>
                          <w:color w:val="000000" w:themeColor="text1"/>
                          <w:sz w:val="20"/>
                          <w:szCs w:val="20"/>
                        </w:rPr>
                        <w:t>“</w:t>
                      </w:r>
                      <w:r w:rsidRPr="000864E8">
                        <w:rPr>
                          <w:rFonts w:asciiTheme="minorHAnsi" w:hAnsiTheme="minorHAnsi"/>
                          <w:i/>
                          <w:color w:val="000000" w:themeColor="text1"/>
                          <w:sz w:val="20"/>
                          <w:szCs w:val="20"/>
                        </w:rPr>
                        <w:t>Através do estudo da morfologia de Morro Vermelho, constatou-se a presença de características urbanas semelhantes aos povoados (</w:t>
                      </w:r>
                      <w:proofErr w:type="spellStart"/>
                      <w:r w:rsidRPr="000864E8">
                        <w:rPr>
                          <w:rFonts w:asciiTheme="minorHAnsi" w:hAnsiTheme="minorHAnsi"/>
                          <w:i/>
                          <w:color w:val="000000" w:themeColor="text1"/>
                          <w:sz w:val="20"/>
                          <w:szCs w:val="20"/>
                        </w:rPr>
                        <w:t>protonúcleos</w:t>
                      </w:r>
                      <w:proofErr w:type="spellEnd"/>
                      <w:r w:rsidRPr="000864E8">
                        <w:rPr>
                          <w:rFonts w:asciiTheme="minorHAnsi" w:hAnsiTheme="minorHAnsi"/>
                          <w:i/>
                          <w:color w:val="000000" w:themeColor="text1"/>
                          <w:sz w:val="20"/>
                          <w:szCs w:val="20"/>
                        </w:rPr>
                        <w:t xml:space="preserve">) que não apresentam tecido urbano consolidado. As edificações concentram-se em torno do caminho tronco, origem de uma rota principal, formado no início da ocupação da </w:t>
                      </w:r>
                      <w:proofErr w:type="spellStart"/>
                      <w:r w:rsidRPr="000864E8">
                        <w:rPr>
                          <w:rFonts w:asciiTheme="minorHAnsi" w:hAnsiTheme="minorHAnsi"/>
                          <w:i/>
                          <w:color w:val="000000" w:themeColor="text1"/>
                          <w:sz w:val="20"/>
                          <w:szCs w:val="20"/>
                        </w:rPr>
                        <w:t>reião</w:t>
                      </w:r>
                      <w:proofErr w:type="spellEnd"/>
                      <w:r w:rsidRPr="000864E8">
                        <w:rPr>
                          <w:rFonts w:asciiTheme="minorHAnsi" w:hAnsiTheme="minorHAnsi"/>
                          <w:i/>
                          <w:color w:val="000000" w:themeColor="text1"/>
                          <w:sz w:val="20"/>
                          <w:szCs w:val="20"/>
                        </w:rPr>
                        <w:t>.</w:t>
                      </w:r>
                    </w:p>
                    <w:p w:rsidR="00F00752" w:rsidRPr="000864E8" w:rsidRDefault="00F00752" w:rsidP="000864E8">
                      <w:pPr>
                        <w:autoSpaceDE w:val="0"/>
                        <w:autoSpaceDN w:val="0"/>
                        <w:adjustRightInd w:val="0"/>
                        <w:jc w:val="right"/>
                        <w:rPr>
                          <w:rFonts w:asciiTheme="minorHAnsi" w:hAnsiTheme="minorHAnsi"/>
                          <w:b/>
                          <w:color w:val="000000" w:themeColor="text1"/>
                          <w:sz w:val="20"/>
                          <w:szCs w:val="20"/>
                        </w:rPr>
                      </w:pPr>
                      <w:r w:rsidRPr="000864E8">
                        <w:rPr>
                          <w:rFonts w:asciiTheme="minorHAnsi" w:hAnsiTheme="minorHAnsi"/>
                          <w:i/>
                          <w:color w:val="000000" w:themeColor="text1"/>
                          <w:sz w:val="20"/>
                          <w:szCs w:val="20"/>
                        </w:rPr>
                        <w:t xml:space="preserve">Essa constatação tem como valor o fato de Morro Vermelho ser um exemplo vivo da formação dos núcleos urbanos coloniais, cujo distrito é ainda capaz de ser identificado como </w:t>
                      </w:r>
                      <w:proofErr w:type="spellStart"/>
                      <w:r w:rsidRPr="000864E8">
                        <w:rPr>
                          <w:rFonts w:asciiTheme="minorHAnsi" w:hAnsiTheme="minorHAnsi"/>
                          <w:i/>
                          <w:color w:val="000000" w:themeColor="text1"/>
                          <w:sz w:val="20"/>
                          <w:szCs w:val="20"/>
                        </w:rPr>
                        <w:t>protonúcleo</w:t>
                      </w:r>
                      <w:proofErr w:type="spellEnd"/>
                      <w:r w:rsidRPr="000864E8">
                        <w:rPr>
                          <w:rFonts w:asciiTheme="minorHAnsi" w:hAnsiTheme="minorHAnsi"/>
                          <w:i/>
                          <w:color w:val="000000" w:themeColor="text1"/>
                          <w:sz w:val="20"/>
                          <w:szCs w:val="20"/>
                        </w:rPr>
                        <w:t xml:space="preserve"> em 2013. Além disso, foi possível observar a dessemelhança desse “agregado” em contraposição à metrópole desenvolvida na qual se insere. Morro Vermelho apresenta caráter único na RMBH, justamente por ter permanecido como que “congelado” no tempo, apresentando características originais das primeiras formações portuguesas em Minas Gerais”.</w:t>
                      </w:r>
                    </w:p>
                    <w:p w:rsidR="00F00752" w:rsidRPr="000864E8" w:rsidRDefault="00F00752">
                      <w:pPr>
                        <w:rPr>
                          <w:rFonts w:asciiTheme="minorHAnsi" w:hAnsiTheme="minorHAnsi"/>
                        </w:rPr>
                      </w:pPr>
                    </w:p>
                  </w:txbxContent>
                </v:textbox>
              </v:shape>
            </w:pict>
          </mc:Fallback>
        </mc:AlternateContent>
      </w:r>
      <w:r w:rsidR="004C6E2A">
        <w:rPr>
          <w:noProof/>
          <w:lang w:eastAsia="pt-BR"/>
        </w:rPr>
        <mc:AlternateContent>
          <mc:Choice Requires="wps">
            <w:drawing>
              <wp:anchor distT="0" distB="0" distL="114300" distR="114300" simplePos="0" relativeHeight="251895808" behindDoc="0" locked="0" layoutInCell="1" allowOverlap="1" wp14:anchorId="2CCEE6B7" wp14:editId="1875D54C">
                <wp:simplePos x="0" y="0"/>
                <wp:positionH relativeFrom="column">
                  <wp:posOffset>7667772</wp:posOffset>
                </wp:positionH>
                <wp:positionV relativeFrom="paragraph">
                  <wp:posOffset>8220515</wp:posOffset>
                </wp:positionV>
                <wp:extent cx="6646154" cy="1635125"/>
                <wp:effectExtent l="0" t="0" r="0" b="3175"/>
                <wp:wrapNone/>
                <wp:docPr id="195" name="Caixa de Texto 195"/>
                <wp:cNvGraphicFramePr/>
                <a:graphic xmlns:a="http://schemas.openxmlformats.org/drawingml/2006/main">
                  <a:graphicData uri="http://schemas.microsoft.com/office/word/2010/wordprocessingShape">
                    <wps:wsp>
                      <wps:cNvSpPr txBox="1"/>
                      <wps:spPr>
                        <a:xfrm>
                          <a:off x="0" y="0"/>
                          <a:ext cx="6646154" cy="1635125"/>
                        </a:xfrm>
                        <a:prstGeom prst="rect">
                          <a:avLst/>
                        </a:prstGeom>
                        <a:noFill/>
                        <a:ln w="6350">
                          <a:noFill/>
                        </a:ln>
                      </wps:spPr>
                      <wps:txbx>
                        <w:txbxContent>
                          <w:p w:rsidR="004C6E2A" w:rsidRPr="000864E8" w:rsidRDefault="004C6E2A" w:rsidP="004C6E2A">
                            <w:pPr>
                              <w:rPr>
                                <w:rFonts w:asciiTheme="minorHAnsi" w:hAnsiTheme="minorHAnsi"/>
                                <w:i/>
                                <w:sz w:val="20"/>
                                <w:szCs w:val="20"/>
                              </w:rPr>
                            </w:pPr>
                            <w:r w:rsidRPr="000864E8">
                              <w:rPr>
                                <w:rFonts w:asciiTheme="minorHAnsi" w:hAnsiTheme="minorHAnsi"/>
                                <w:i/>
                                <w:sz w:val="20"/>
                                <w:szCs w:val="20"/>
                              </w:rPr>
                              <w:t>Em 1837, Morro Vermelho contava com 805 habitantes – e não parece ter crescido muito até 1842, quando o distrito foi criado. De acordo com termo de referência de Caeté (</w:t>
                            </w:r>
                            <w:proofErr w:type="spellStart"/>
                            <w:r w:rsidRPr="000864E8">
                              <w:rPr>
                                <w:rFonts w:asciiTheme="minorHAnsi" w:hAnsiTheme="minorHAnsi"/>
                                <w:i/>
                                <w:sz w:val="20"/>
                                <w:szCs w:val="20"/>
                              </w:rPr>
                              <w:t>Plambel</w:t>
                            </w:r>
                            <w:proofErr w:type="spellEnd"/>
                            <w:r w:rsidRPr="000864E8">
                              <w:rPr>
                                <w:rFonts w:asciiTheme="minorHAnsi" w:hAnsiTheme="minorHAnsi"/>
                                <w:i/>
                                <w:sz w:val="20"/>
                                <w:szCs w:val="20"/>
                              </w:rPr>
                              <w:t xml:space="preserve">, 1980), a população de Morro Vermelho apresenta decréscimo de 1.184 (1970) para 1.105 mil habitantes (1980), justamente na época em que Caeté apresenta acréscimo de população, em torno de 1,2%, por conta da presença dos novos estabelecimentos econômicos. Os distritos mais próximos a Caeté vivem, então, a perda de seus habitantes, devido a essa proximidade”. </w:t>
                            </w:r>
                          </w:p>
                          <w:p w:rsidR="004C6E2A" w:rsidRPr="000864E8" w:rsidRDefault="004C6E2A" w:rsidP="004C6E2A">
                            <w:pPr>
                              <w:autoSpaceDE w:val="0"/>
                              <w:autoSpaceDN w:val="0"/>
                              <w:adjustRightInd w:val="0"/>
                              <w:rPr>
                                <w:rFonts w:asciiTheme="minorHAnsi" w:hAnsiTheme="minorHAnsi"/>
                                <w:color w:val="000000" w:themeColor="text1"/>
                                <w:sz w:val="20"/>
                                <w:szCs w:val="20"/>
                              </w:rPr>
                            </w:pPr>
                            <w:r w:rsidRPr="000864E8">
                              <w:rPr>
                                <w:rFonts w:asciiTheme="minorHAnsi" w:hAnsiTheme="minorHAnsi"/>
                                <w:color w:val="000000" w:themeColor="text1"/>
                                <w:sz w:val="20"/>
                                <w:szCs w:val="20"/>
                              </w:rPr>
                              <w:t xml:space="preserve">O trabalho acrescenta que o distrito se localiza na zona rural, porém possui parcelamento e ocupação do solo com características urbanas.  </w:t>
                            </w:r>
                            <w:r w:rsidRPr="000864E8">
                              <w:rPr>
                                <w:rFonts w:asciiTheme="minorHAnsi" w:hAnsiTheme="minorHAnsi"/>
                                <w:i/>
                                <w:color w:val="000000" w:themeColor="text1"/>
                                <w:sz w:val="20"/>
                                <w:szCs w:val="20"/>
                              </w:rPr>
                              <w:t>“O urbano e o rural se aproximam e se mesclam. Essa formação favoreceu a organização espacial linear ao longo de um caminho mais antigo, configurado por propriedades onde a testada adquiriu maior importância na divisão e apropriação da terra, com extensos terrenos vazios aos fundos – elementos espaciais marcantes e identificadores da paisagem atual”</w:t>
                            </w:r>
                            <w:r w:rsidRPr="000864E8">
                              <w:rPr>
                                <w:rFonts w:asciiTheme="minorHAnsi" w:hAnsiTheme="minorHAnsi"/>
                                <w:color w:val="000000" w:themeColor="text1"/>
                                <w:sz w:val="20"/>
                                <w:szCs w:val="20"/>
                              </w:rPr>
                              <w:t xml:space="preserve">. </w:t>
                            </w:r>
                          </w:p>
                          <w:p w:rsidR="004C6E2A" w:rsidRDefault="004C6E2A" w:rsidP="004C6E2A"/>
                          <w:p w:rsidR="004C6E2A" w:rsidRPr="00B94702" w:rsidRDefault="004C6E2A" w:rsidP="004C6E2A">
                            <w:pPr>
                              <w:rPr>
                                <w:rFonts w:asciiTheme="majorHAnsi" w:hAnsiTheme="majorHAnsi"/>
                                <w:i/>
                                <w:sz w:val="20"/>
                                <w:szCs w:val="20"/>
                              </w:rPr>
                            </w:pPr>
                            <w:r w:rsidRPr="00B94702">
                              <w:rPr>
                                <w:rFonts w:asciiTheme="majorHAnsi" w:hAnsiTheme="majorHAnsi"/>
                                <w:i/>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EE6B7" id="Caixa de Texto 195" o:spid="_x0000_s1069" type="#_x0000_t202" style="position:absolute;left:0;text-align:left;margin-left:603.75pt;margin-top:647.3pt;width:523.3pt;height:128.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" filled="f" stroked="f" strokeweight=".5pt">
                <v:textbox>
                  <w:txbxContent>
                    <w:p w:rsidR="004C6E2A" w:rsidRPr="000864E8" w:rsidRDefault="004C6E2A" w:rsidP="004C6E2A">
                      <w:pPr>
                        <w:rPr>
                          <w:rFonts w:asciiTheme="minorHAnsi" w:hAnsiTheme="minorHAnsi"/>
                          <w:i/>
                          <w:sz w:val="20"/>
                          <w:szCs w:val="20"/>
                        </w:rPr>
                      </w:pPr>
                      <w:r w:rsidRPr="000864E8">
                        <w:rPr>
                          <w:rFonts w:asciiTheme="minorHAnsi" w:hAnsiTheme="minorHAnsi"/>
                          <w:i/>
                          <w:sz w:val="20"/>
                          <w:szCs w:val="20"/>
                        </w:rPr>
                        <w:t>Em 1837, Morro Vermelho contava com 805 habitantes – e não parece ter crescido muito até 1842, quando o distrito foi criado. De acordo com termo de referência de Caeté (</w:t>
                      </w:r>
                      <w:proofErr w:type="spellStart"/>
                      <w:r w:rsidRPr="000864E8">
                        <w:rPr>
                          <w:rFonts w:asciiTheme="minorHAnsi" w:hAnsiTheme="minorHAnsi"/>
                          <w:i/>
                          <w:sz w:val="20"/>
                          <w:szCs w:val="20"/>
                        </w:rPr>
                        <w:t>Plambel</w:t>
                      </w:r>
                      <w:proofErr w:type="spellEnd"/>
                      <w:r w:rsidRPr="000864E8">
                        <w:rPr>
                          <w:rFonts w:asciiTheme="minorHAnsi" w:hAnsiTheme="minorHAnsi"/>
                          <w:i/>
                          <w:sz w:val="20"/>
                          <w:szCs w:val="20"/>
                        </w:rPr>
                        <w:t xml:space="preserve">, 1980), a população de Morro Vermelho apresenta decréscimo de 1.184 (1970) para 1.105 mil habitantes (1980), justamente na época em que Caeté apresenta acréscimo de população, em torno de 1,2%, por conta da presença dos novos estabelecimentos econômicos. Os distritos mais próximos a Caeté vivem, então, a perda de seus habitantes, devido a essa proximidade”. </w:t>
                      </w:r>
                    </w:p>
                    <w:p w:rsidR="004C6E2A" w:rsidRPr="000864E8" w:rsidRDefault="004C6E2A" w:rsidP="004C6E2A">
                      <w:pPr>
                        <w:autoSpaceDE w:val="0"/>
                        <w:autoSpaceDN w:val="0"/>
                        <w:adjustRightInd w:val="0"/>
                        <w:rPr>
                          <w:rFonts w:asciiTheme="minorHAnsi" w:hAnsiTheme="minorHAnsi"/>
                          <w:color w:val="000000" w:themeColor="text1"/>
                          <w:sz w:val="20"/>
                          <w:szCs w:val="20"/>
                        </w:rPr>
                      </w:pPr>
                      <w:r w:rsidRPr="000864E8">
                        <w:rPr>
                          <w:rFonts w:asciiTheme="minorHAnsi" w:hAnsiTheme="minorHAnsi"/>
                          <w:color w:val="000000" w:themeColor="text1"/>
                          <w:sz w:val="20"/>
                          <w:szCs w:val="20"/>
                        </w:rPr>
                        <w:t xml:space="preserve">O trabalho acrescenta que o distrito se localiza na zona rural, porém possui parcelamento e ocupação do solo com características urbanas.  </w:t>
                      </w:r>
                      <w:r w:rsidRPr="000864E8">
                        <w:rPr>
                          <w:rFonts w:asciiTheme="minorHAnsi" w:hAnsiTheme="minorHAnsi"/>
                          <w:i/>
                          <w:color w:val="000000" w:themeColor="text1"/>
                          <w:sz w:val="20"/>
                          <w:szCs w:val="20"/>
                        </w:rPr>
                        <w:t>“O urbano e o rural se aproximam e se mesclam. Essa formação favoreceu a organização espacial linear ao longo de um caminho mais antigo, configurado por propriedades onde a testada adquiriu maior importância na divisão e apropriação da terra, com extensos terrenos vazios aos fundos – elementos espaciais marcantes e identificadores da paisagem atual”</w:t>
                      </w:r>
                      <w:r w:rsidRPr="000864E8">
                        <w:rPr>
                          <w:rFonts w:asciiTheme="minorHAnsi" w:hAnsiTheme="minorHAnsi"/>
                          <w:color w:val="000000" w:themeColor="text1"/>
                          <w:sz w:val="20"/>
                          <w:szCs w:val="20"/>
                        </w:rPr>
                        <w:t xml:space="preserve">. </w:t>
                      </w:r>
                    </w:p>
                    <w:p w:rsidR="004C6E2A" w:rsidRDefault="004C6E2A" w:rsidP="004C6E2A"/>
                    <w:p w:rsidR="004C6E2A" w:rsidRPr="00B94702" w:rsidRDefault="004C6E2A" w:rsidP="004C6E2A">
                      <w:pPr>
                        <w:rPr>
                          <w:rFonts w:asciiTheme="majorHAnsi" w:hAnsiTheme="majorHAnsi"/>
                          <w:i/>
                          <w:sz w:val="20"/>
                          <w:szCs w:val="20"/>
                        </w:rPr>
                      </w:pPr>
                      <w:r w:rsidRPr="00B94702">
                        <w:rPr>
                          <w:rFonts w:asciiTheme="majorHAnsi" w:hAnsiTheme="majorHAnsi"/>
                          <w:i/>
                          <w:sz w:val="20"/>
                          <w:szCs w:val="20"/>
                        </w:rPr>
                        <w:t xml:space="preserve"> </w:t>
                      </w:r>
                    </w:p>
                  </w:txbxContent>
                </v:textbox>
              </v:shape>
            </w:pict>
          </mc:Fallback>
        </mc:AlternateContent>
      </w:r>
      <w:r w:rsidR="004C6E2A">
        <w:rPr>
          <w:noProof/>
          <w:lang w:eastAsia="pt-BR"/>
        </w:rPr>
        <mc:AlternateContent>
          <mc:Choice Requires="wps">
            <w:drawing>
              <wp:anchor distT="0" distB="0" distL="114300" distR="114300" simplePos="0" relativeHeight="251893760" behindDoc="0" locked="0" layoutInCell="1" allowOverlap="1" wp14:anchorId="7B847DC7" wp14:editId="24DA2BD6">
                <wp:simplePos x="0" y="0"/>
                <wp:positionH relativeFrom="column">
                  <wp:posOffset>7667772</wp:posOffset>
                </wp:positionH>
                <wp:positionV relativeFrom="paragraph">
                  <wp:posOffset>4360692</wp:posOffset>
                </wp:positionV>
                <wp:extent cx="6717030" cy="2004646"/>
                <wp:effectExtent l="0" t="0" r="0" b="0"/>
                <wp:wrapNone/>
                <wp:docPr id="194" name="Caixa de Texto 194"/>
                <wp:cNvGraphicFramePr/>
                <a:graphic xmlns:a="http://schemas.openxmlformats.org/drawingml/2006/main">
                  <a:graphicData uri="http://schemas.microsoft.com/office/word/2010/wordprocessingShape">
                    <wps:wsp>
                      <wps:cNvSpPr txBox="1"/>
                      <wps:spPr>
                        <a:xfrm>
                          <a:off x="0" y="0"/>
                          <a:ext cx="6717030" cy="2004646"/>
                        </a:xfrm>
                        <a:prstGeom prst="rect">
                          <a:avLst/>
                        </a:prstGeom>
                        <a:noFill/>
                        <a:ln w="6350">
                          <a:noFill/>
                        </a:ln>
                      </wps:spPr>
                      <wps:txbx>
                        <w:txbxContent>
                          <w:p w:rsidR="004C6E2A" w:rsidRPr="000864E8" w:rsidRDefault="004C6E2A" w:rsidP="004C6E2A">
                            <w:pPr>
                              <w:rPr>
                                <w:rFonts w:asciiTheme="minorHAnsi" w:hAnsiTheme="minorHAnsi"/>
                                <w:sz w:val="20"/>
                                <w:szCs w:val="20"/>
                              </w:rPr>
                            </w:pPr>
                            <w:r w:rsidRPr="000864E8">
                              <w:rPr>
                                <w:rFonts w:asciiTheme="minorHAnsi" w:hAnsiTheme="minorHAnsi"/>
                                <w:sz w:val="20"/>
                                <w:szCs w:val="20"/>
                              </w:rPr>
                              <w:t>Outro censo realizado em 1867 pela Câmara Municipal de Caeté mostra Morro Vermelho com uma população de 673 moradores livres, fora os escravos, sendo 335 homens e 340 mulheres. Eram 25 agenciadores, 12 mineiros, 12 tropeiros, 12 ferreiros, sete agricultores, cinco</w:t>
                            </w:r>
                            <w:r w:rsidR="00B94A33">
                              <w:rPr>
                                <w:rFonts w:asciiTheme="minorHAnsi" w:hAnsiTheme="minorHAnsi"/>
                                <w:sz w:val="20"/>
                                <w:szCs w:val="20"/>
                              </w:rPr>
                              <w:t xml:space="preserve"> negociantes</w:t>
                            </w:r>
                            <w:r w:rsidRPr="000864E8">
                              <w:rPr>
                                <w:rFonts w:asciiTheme="minorHAnsi" w:hAnsiTheme="minorHAnsi"/>
                                <w:sz w:val="20"/>
                                <w:szCs w:val="20"/>
                              </w:rPr>
                              <w:t xml:space="preserve">, três fabricantes de ferro e apenas um professor. As principais lideranças eram Padre João de Santo Antônio; Antônio Lopes de Magalhães (subdelegado, fabricante de ferro); Manoel Lopes de Magalhães (fazendeiro e mineiro); Domingos Lopes de Magalhães (fazendeiro e mineiro); Tenente João Gonçalves de Carvalho (fazendeiro); Manoel Pereira Bota (agenciador); João Gonçalves Rodrigues e Luiz Gonçalves Rodrigues (tropeiros); João Batista Leal e Lúcio Batista Leal (tropeiros); Antônio Gonçalves de </w:t>
                            </w:r>
                            <w:proofErr w:type="spellStart"/>
                            <w:r w:rsidRPr="000864E8">
                              <w:rPr>
                                <w:rFonts w:asciiTheme="minorHAnsi" w:hAnsiTheme="minorHAnsi"/>
                                <w:sz w:val="20"/>
                                <w:szCs w:val="20"/>
                              </w:rPr>
                              <w:t>Gouvea</w:t>
                            </w:r>
                            <w:proofErr w:type="spellEnd"/>
                            <w:r w:rsidRPr="000864E8">
                              <w:rPr>
                                <w:rFonts w:asciiTheme="minorHAnsi" w:hAnsiTheme="minorHAnsi"/>
                                <w:sz w:val="20"/>
                                <w:szCs w:val="20"/>
                              </w:rPr>
                              <w:t xml:space="preserve"> (fabricante de ferro); e João Evangelista Marques Guimarães (professor).</w:t>
                            </w:r>
                          </w:p>
                          <w:p w:rsidR="004C6E2A" w:rsidRPr="000864E8" w:rsidRDefault="004C6E2A" w:rsidP="004C6E2A">
                            <w:pPr>
                              <w:rPr>
                                <w:rFonts w:asciiTheme="minorHAnsi" w:eastAsia="Times New Roman" w:hAnsiTheme="minorHAnsi"/>
                                <w:sz w:val="20"/>
                                <w:szCs w:val="20"/>
                              </w:rPr>
                            </w:pPr>
                            <w:r w:rsidRPr="000864E8">
                              <w:rPr>
                                <w:rFonts w:asciiTheme="minorHAnsi" w:eastAsia="Times New Roman" w:hAnsiTheme="minorHAnsi"/>
                                <w:sz w:val="20"/>
                                <w:szCs w:val="20"/>
                              </w:rPr>
                              <w:t xml:space="preserve">Em 1950, o número de habitantes era de 1.127 pessoas (585 homens e 542 mulheres), chegando a 1.200 habitantes em 1970. </w:t>
                            </w:r>
                            <w:r w:rsidRPr="000864E8">
                              <w:rPr>
                                <w:rFonts w:asciiTheme="minorHAnsi" w:hAnsiTheme="minorHAnsi"/>
                                <w:sz w:val="20"/>
                                <w:szCs w:val="20"/>
                              </w:rPr>
                              <w:t xml:space="preserve">A população atual é </w:t>
                            </w:r>
                            <w:r w:rsidRPr="000864E8">
                              <w:rPr>
                                <w:rFonts w:asciiTheme="minorHAnsi" w:eastAsia="Times New Roman" w:hAnsiTheme="minorHAnsi"/>
                                <w:sz w:val="20"/>
                                <w:szCs w:val="20"/>
                              </w:rPr>
                              <w:t>938 habitantes em 268 domicílios, sendo 472 homens e 466 mulheres (Censo IBGE 2010).</w:t>
                            </w:r>
                          </w:p>
                          <w:p w:rsidR="004C6E2A" w:rsidRPr="000864E8" w:rsidRDefault="004C6E2A" w:rsidP="004C6E2A">
                            <w:pPr>
                              <w:rPr>
                                <w:rFonts w:asciiTheme="minorHAnsi" w:eastAsia="Times New Roman" w:hAnsiTheme="minorHAnsi"/>
                                <w:sz w:val="20"/>
                                <w:szCs w:val="20"/>
                              </w:rPr>
                            </w:pPr>
                            <w:r w:rsidRPr="000864E8">
                              <w:rPr>
                                <w:rFonts w:asciiTheme="minorHAnsi" w:eastAsia="Times New Roman" w:hAnsiTheme="minorHAnsi"/>
                                <w:sz w:val="20"/>
                                <w:szCs w:val="20"/>
                              </w:rPr>
                              <w:t>Uma das preocupações desta comunidade sempre foi passa</w:t>
                            </w:r>
                            <w:r w:rsidR="000864E8">
                              <w:rPr>
                                <w:rFonts w:asciiTheme="minorHAnsi" w:eastAsia="Times New Roman" w:hAnsiTheme="minorHAnsi"/>
                                <w:sz w:val="20"/>
                                <w:szCs w:val="20"/>
                              </w:rPr>
                              <w:t>r</w:t>
                            </w:r>
                            <w:r w:rsidRPr="000864E8">
                              <w:rPr>
                                <w:rFonts w:asciiTheme="minorHAnsi" w:eastAsia="Times New Roman" w:hAnsiTheme="minorHAnsi"/>
                                <w:sz w:val="20"/>
                                <w:szCs w:val="20"/>
                              </w:rPr>
                              <w:t xml:space="preserve"> de geração a geração o longo aprendizado de seus pais e avós. Assim é em relação às manifestações históricas, religiosas, culturais e às tradições familiares, culinárias e artesanais.</w:t>
                            </w:r>
                          </w:p>
                          <w:p w:rsidR="004C6E2A" w:rsidRPr="00B94702" w:rsidRDefault="004C6E2A" w:rsidP="004C6E2A">
                            <w:pPr>
                              <w:rPr>
                                <w:rFonts w:asciiTheme="majorHAnsi" w:eastAsia="Times New Roman" w:hAnsiTheme="majorHAnsi"/>
                                <w:b/>
                                <w:bCs/>
                                <w:sz w:val="20"/>
                                <w:szCs w:val="20"/>
                                <w:u w:val="single"/>
                              </w:rPr>
                            </w:pPr>
                          </w:p>
                          <w:p w:rsidR="004C6E2A" w:rsidRDefault="004C6E2A" w:rsidP="004C6E2A"/>
                          <w:p w:rsidR="004C6E2A" w:rsidRPr="004C6E2A" w:rsidRDefault="004C6E2A" w:rsidP="009204A0">
                            <w:pPr>
                              <w:jc w:val="right"/>
                              <w:rPr>
                                <w:rFonts w:asciiTheme="minorHAnsi" w:hAnsiTheme="minorHAnsi"/>
                                <w:sz w:val="20"/>
                                <w:szCs w:val="20"/>
                              </w:rPr>
                            </w:pPr>
                            <w:r w:rsidRPr="004C6E2A">
                              <w:rPr>
                                <w:rFonts w:asciiTheme="minorHAnsi" w:hAnsiTheme="minorHAns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47DC7" id="Caixa de Texto 194" o:spid="_x0000_s1070" type="#_x0000_t202" style="position:absolute;left:0;text-align:left;margin-left:603.75pt;margin-top:343.35pt;width:528.9pt;height:157.8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" filled="f" stroked="f" strokeweight=".5pt">
                <v:textbox>
                  <w:txbxContent>
                    <w:p w:rsidR="004C6E2A" w:rsidRPr="000864E8" w:rsidRDefault="004C6E2A" w:rsidP="004C6E2A">
                      <w:pPr>
                        <w:rPr>
                          <w:rFonts w:asciiTheme="minorHAnsi" w:hAnsiTheme="minorHAnsi"/>
                          <w:sz w:val="20"/>
                          <w:szCs w:val="20"/>
                        </w:rPr>
                      </w:pPr>
                      <w:r w:rsidRPr="000864E8">
                        <w:rPr>
                          <w:rFonts w:asciiTheme="minorHAnsi" w:hAnsiTheme="minorHAnsi"/>
                          <w:sz w:val="20"/>
                          <w:szCs w:val="20"/>
                        </w:rPr>
                        <w:t>Outro censo realizado em 1867 pela Câmara Municipal de Caeté mostra Morro Vermelho com uma população de 673 moradores livres, fora os escravos, sendo 335 homens e 340 mulheres. Eram 25 agenciadores, 12 mineiros, 12 tropeiros, 12 ferreiros, sete agricultores, cinco</w:t>
                      </w:r>
                      <w:r w:rsidR="00B94A33">
                        <w:rPr>
                          <w:rFonts w:asciiTheme="minorHAnsi" w:hAnsiTheme="minorHAnsi"/>
                          <w:sz w:val="20"/>
                          <w:szCs w:val="20"/>
                        </w:rPr>
                        <w:t xml:space="preserve"> negociantes</w:t>
                      </w:r>
                      <w:r w:rsidRPr="000864E8">
                        <w:rPr>
                          <w:rFonts w:asciiTheme="minorHAnsi" w:hAnsiTheme="minorHAnsi"/>
                          <w:sz w:val="20"/>
                          <w:szCs w:val="20"/>
                        </w:rPr>
                        <w:t xml:space="preserve">, três fabricantes de ferro e apenas um professor. As principais lideranças eram Padre João de Santo Antônio; Antônio Lopes de Magalhães (subdelegado, fabricante de ferro); Manoel Lopes de Magalhães (fazendeiro e mineiro); Domingos Lopes de Magalhães (fazendeiro e mineiro); Tenente João Gonçalves de Carvalho (fazendeiro); Manoel Pereira Bota (agenciador); João Gonçalves Rodrigues e Luiz Gonçalves Rodrigues (tropeiros); João Batista Leal e Lúcio Batista Leal (tropeiros); Antônio Gonçalves de </w:t>
                      </w:r>
                      <w:proofErr w:type="spellStart"/>
                      <w:r w:rsidRPr="000864E8">
                        <w:rPr>
                          <w:rFonts w:asciiTheme="minorHAnsi" w:hAnsiTheme="minorHAnsi"/>
                          <w:sz w:val="20"/>
                          <w:szCs w:val="20"/>
                        </w:rPr>
                        <w:t>Gouvea</w:t>
                      </w:r>
                      <w:proofErr w:type="spellEnd"/>
                      <w:r w:rsidRPr="000864E8">
                        <w:rPr>
                          <w:rFonts w:asciiTheme="minorHAnsi" w:hAnsiTheme="minorHAnsi"/>
                          <w:sz w:val="20"/>
                          <w:szCs w:val="20"/>
                        </w:rPr>
                        <w:t xml:space="preserve"> (fabricante de ferro); e João Evangelista Marques Guimarães (professor).</w:t>
                      </w:r>
                    </w:p>
                    <w:p w:rsidR="004C6E2A" w:rsidRPr="000864E8" w:rsidRDefault="004C6E2A" w:rsidP="004C6E2A">
                      <w:pPr>
                        <w:rPr>
                          <w:rFonts w:asciiTheme="minorHAnsi" w:eastAsia="Times New Roman" w:hAnsiTheme="minorHAnsi"/>
                          <w:sz w:val="20"/>
                          <w:szCs w:val="20"/>
                        </w:rPr>
                      </w:pPr>
                      <w:r w:rsidRPr="000864E8">
                        <w:rPr>
                          <w:rFonts w:asciiTheme="minorHAnsi" w:eastAsia="Times New Roman" w:hAnsiTheme="minorHAnsi"/>
                          <w:sz w:val="20"/>
                          <w:szCs w:val="20"/>
                        </w:rPr>
                        <w:t xml:space="preserve">Em 1950, o número de habitantes era de 1.127 pessoas (585 homens e 542 mulheres), chegando a 1.200 habitantes em 1970. </w:t>
                      </w:r>
                      <w:r w:rsidRPr="000864E8">
                        <w:rPr>
                          <w:rFonts w:asciiTheme="minorHAnsi" w:hAnsiTheme="minorHAnsi"/>
                          <w:sz w:val="20"/>
                          <w:szCs w:val="20"/>
                        </w:rPr>
                        <w:t xml:space="preserve">A população atual é </w:t>
                      </w:r>
                      <w:r w:rsidRPr="000864E8">
                        <w:rPr>
                          <w:rFonts w:asciiTheme="minorHAnsi" w:eastAsia="Times New Roman" w:hAnsiTheme="minorHAnsi"/>
                          <w:sz w:val="20"/>
                          <w:szCs w:val="20"/>
                        </w:rPr>
                        <w:t>938 habitantes em 268 domicílios, sendo 472 homens e 466 mulheres (Censo IBGE 2010).</w:t>
                      </w:r>
                    </w:p>
                    <w:p w:rsidR="004C6E2A" w:rsidRPr="000864E8" w:rsidRDefault="004C6E2A" w:rsidP="004C6E2A">
                      <w:pPr>
                        <w:rPr>
                          <w:rFonts w:asciiTheme="minorHAnsi" w:eastAsia="Times New Roman" w:hAnsiTheme="minorHAnsi"/>
                          <w:sz w:val="20"/>
                          <w:szCs w:val="20"/>
                        </w:rPr>
                      </w:pPr>
                      <w:r w:rsidRPr="000864E8">
                        <w:rPr>
                          <w:rFonts w:asciiTheme="minorHAnsi" w:eastAsia="Times New Roman" w:hAnsiTheme="minorHAnsi"/>
                          <w:sz w:val="20"/>
                          <w:szCs w:val="20"/>
                        </w:rPr>
                        <w:t>Uma das preocupações desta comunidade sempre foi passa</w:t>
                      </w:r>
                      <w:r w:rsidR="000864E8">
                        <w:rPr>
                          <w:rFonts w:asciiTheme="minorHAnsi" w:eastAsia="Times New Roman" w:hAnsiTheme="minorHAnsi"/>
                          <w:sz w:val="20"/>
                          <w:szCs w:val="20"/>
                        </w:rPr>
                        <w:t>r</w:t>
                      </w:r>
                      <w:r w:rsidRPr="000864E8">
                        <w:rPr>
                          <w:rFonts w:asciiTheme="minorHAnsi" w:eastAsia="Times New Roman" w:hAnsiTheme="minorHAnsi"/>
                          <w:sz w:val="20"/>
                          <w:szCs w:val="20"/>
                        </w:rPr>
                        <w:t xml:space="preserve"> de geração a geração o longo aprendizado de seus pais e avós. Assim é em relação às manifestações históricas, religiosas, culturais e às tradições familiares, culinárias e artesanais.</w:t>
                      </w:r>
                    </w:p>
                    <w:p w:rsidR="004C6E2A" w:rsidRPr="00B94702" w:rsidRDefault="004C6E2A" w:rsidP="004C6E2A">
                      <w:pPr>
                        <w:rPr>
                          <w:rFonts w:asciiTheme="majorHAnsi" w:eastAsia="Times New Roman" w:hAnsiTheme="majorHAnsi"/>
                          <w:b/>
                          <w:bCs/>
                          <w:sz w:val="20"/>
                          <w:szCs w:val="20"/>
                          <w:u w:val="single"/>
                        </w:rPr>
                      </w:pPr>
                    </w:p>
                    <w:p w:rsidR="004C6E2A" w:rsidRDefault="004C6E2A" w:rsidP="004C6E2A"/>
                    <w:p w:rsidR="004C6E2A" w:rsidRPr="004C6E2A" w:rsidRDefault="004C6E2A" w:rsidP="009204A0">
                      <w:pPr>
                        <w:jc w:val="right"/>
                        <w:rPr>
                          <w:rFonts w:asciiTheme="minorHAnsi" w:hAnsiTheme="minorHAnsi"/>
                          <w:sz w:val="20"/>
                          <w:szCs w:val="20"/>
                        </w:rPr>
                      </w:pPr>
                      <w:r w:rsidRPr="004C6E2A">
                        <w:rPr>
                          <w:rFonts w:asciiTheme="minorHAnsi" w:hAnsiTheme="minorHAnsi"/>
                          <w:sz w:val="20"/>
                          <w:szCs w:val="20"/>
                        </w:rPr>
                        <w:t>.</w:t>
                      </w:r>
                    </w:p>
                  </w:txbxContent>
                </v:textbox>
              </v:shape>
            </w:pict>
          </mc:Fallback>
        </mc:AlternateContent>
      </w:r>
      <w:r w:rsidR="000A3B74">
        <w:rPr>
          <w:noProof/>
          <w:lang w:eastAsia="pt-BR"/>
        </w:rPr>
        <w:drawing>
          <wp:anchor distT="0" distB="0" distL="114300" distR="114300" simplePos="0" relativeHeight="251872256" behindDoc="0" locked="0" layoutInCell="1" allowOverlap="1" wp14:anchorId="297ACB3A" wp14:editId="66D34842">
            <wp:simplePos x="0" y="0"/>
            <wp:positionH relativeFrom="column">
              <wp:posOffset>4569460</wp:posOffset>
            </wp:positionH>
            <wp:positionV relativeFrom="paragraph">
              <wp:posOffset>3809238</wp:posOffset>
            </wp:positionV>
            <wp:extent cx="2987675" cy="2134235"/>
            <wp:effectExtent l="19050" t="19050" r="22225" b="18415"/>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02MV07.jpg"/>
                    <pic:cNvPicPr/>
                  </pic:nvPicPr>
                  <pic:blipFill>
                    <a:blip r:embed="rId36">
                      <a:extLst>
                        <a:ext uri="{28A0092B-C50C-407E-A947-70E740481C1C}">
                          <a14:useLocalDpi xmlns:a14="http://schemas.microsoft.com/office/drawing/2010/main" val="0"/>
                        </a:ext>
                      </a:extLst>
                    </a:blip>
                    <a:stretch>
                      <a:fillRect/>
                    </a:stretch>
                  </pic:blipFill>
                  <pic:spPr>
                    <a:xfrm>
                      <a:off x="0" y="0"/>
                      <a:ext cx="2987675" cy="21342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A3B74">
        <w:rPr>
          <w:noProof/>
          <w:lang w:eastAsia="pt-BR"/>
        </w:rPr>
        <w:drawing>
          <wp:anchor distT="0" distB="0" distL="114300" distR="114300" simplePos="0" relativeHeight="251871232" behindDoc="0" locked="0" layoutInCell="1" allowOverlap="1" wp14:anchorId="52880429" wp14:editId="47148038">
            <wp:simplePos x="0" y="0"/>
            <wp:positionH relativeFrom="column">
              <wp:posOffset>4570730</wp:posOffset>
            </wp:positionH>
            <wp:positionV relativeFrom="paragraph">
              <wp:posOffset>1617218</wp:posOffset>
            </wp:positionV>
            <wp:extent cx="2987675" cy="2148840"/>
            <wp:effectExtent l="19050" t="19050" r="22225" b="2286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02MV06.jpg"/>
                    <pic:cNvPicPr/>
                  </pic:nvPicPr>
                  <pic:blipFill>
                    <a:blip r:embed="rId37">
                      <a:extLst>
                        <a:ext uri="{28A0092B-C50C-407E-A947-70E740481C1C}">
                          <a14:useLocalDpi xmlns:a14="http://schemas.microsoft.com/office/drawing/2010/main" val="0"/>
                        </a:ext>
                      </a:extLst>
                    </a:blip>
                    <a:stretch>
                      <a:fillRect/>
                    </a:stretch>
                  </pic:blipFill>
                  <pic:spPr>
                    <a:xfrm>
                      <a:off x="0" y="0"/>
                      <a:ext cx="2987675" cy="21488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sectPr w:rsidR="00F27086"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3C94"/>
    <w:rsid w:val="000052A2"/>
    <w:rsid w:val="00005311"/>
    <w:rsid w:val="000121DA"/>
    <w:rsid w:val="00020085"/>
    <w:rsid w:val="000253AD"/>
    <w:rsid w:val="000444C6"/>
    <w:rsid w:val="000477CC"/>
    <w:rsid w:val="0005160A"/>
    <w:rsid w:val="000864E8"/>
    <w:rsid w:val="00093B8E"/>
    <w:rsid w:val="000A3B74"/>
    <w:rsid w:val="000A54AB"/>
    <w:rsid w:val="000B1948"/>
    <w:rsid w:val="000B47D6"/>
    <w:rsid w:val="000B7C3F"/>
    <w:rsid w:val="000D3436"/>
    <w:rsid w:val="000D3C65"/>
    <w:rsid w:val="000D7A0B"/>
    <w:rsid w:val="0010001D"/>
    <w:rsid w:val="001001D2"/>
    <w:rsid w:val="00106586"/>
    <w:rsid w:val="001071DD"/>
    <w:rsid w:val="00117F59"/>
    <w:rsid w:val="00141E20"/>
    <w:rsid w:val="00144E42"/>
    <w:rsid w:val="00156752"/>
    <w:rsid w:val="00165E22"/>
    <w:rsid w:val="00172530"/>
    <w:rsid w:val="001735DF"/>
    <w:rsid w:val="00174CEF"/>
    <w:rsid w:val="00193766"/>
    <w:rsid w:val="001A21BE"/>
    <w:rsid w:val="001A2204"/>
    <w:rsid w:val="001C6732"/>
    <w:rsid w:val="001D6B67"/>
    <w:rsid w:val="001E2976"/>
    <w:rsid w:val="001E4289"/>
    <w:rsid w:val="00220712"/>
    <w:rsid w:val="0022259E"/>
    <w:rsid w:val="00222A4B"/>
    <w:rsid w:val="00227316"/>
    <w:rsid w:val="002421E7"/>
    <w:rsid w:val="002505D4"/>
    <w:rsid w:val="002539D7"/>
    <w:rsid w:val="002569AD"/>
    <w:rsid w:val="00257FD6"/>
    <w:rsid w:val="002601F9"/>
    <w:rsid w:val="002651B0"/>
    <w:rsid w:val="00271778"/>
    <w:rsid w:val="0028186D"/>
    <w:rsid w:val="0028224D"/>
    <w:rsid w:val="002A356A"/>
    <w:rsid w:val="002A698F"/>
    <w:rsid w:val="002B0B6F"/>
    <w:rsid w:val="002B5490"/>
    <w:rsid w:val="002E310F"/>
    <w:rsid w:val="002E54F7"/>
    <w:rsid w:val="00313637"/>
    <w:rsid w:val="0033057B"/>
    <w:rsid w:val="003354E1"/>
    <w:rsid w:val="00340120"/>
    <w:rsid w:val="00341347"/>
    <w:rsid w:val="00341541"/>
    <w:rsid w:val="0034395D"/>
    <w:rsid w:val="0035078F"/>
    <w:rsid w:val="00350E97"/>
    <w:rsid w:val="00353BFB"/>
    <w:rsid w:val="003571D1"/>
    <w:rsid w:val="0035781D"/>
    <w:rsid w:val="00364C2F"/>
    <w:rsid w:val="00377280"/>
    <w:rsid w:val="003808FD"/>
    <w:rsid w:val="003811E1"/>
    <w:rsid w:val="003813FB"/>
    <w:rsid w:val="00392F73"/>
    <w:rsid w:val="003A19EF"/>
    <w:rsid w:val="003A77F1"/>
    <w:rsid w:val="003B0F83"/>
    <w:rsid w:val="003B1900"/>
    <w:rsid w:val="003B197B"/>
    <w:rsid w:val="003B1AAA"/>
    <w:rsid w:val="003B39A6"/>
    <w:rsid w:val="003B4375"/>
    <w:rsid w:val="003C7973"/>
    <w:rsid w:val="003D0372"/>
    <w:rsid w:val="003D0C09"/>
    <w:rsid w:val="003E0FF9"/>
    <w:rsid w:val="003E3F35"/>
    <w:rsid w:val="003E75C9"/>
    <w:rsid w:val="00414107"/>
    <w:rsid w:val="00426553"/>
    <w:rsid w:val="00432AA6"/>
    <w:rsid w:val="004417F6"/>
    <w:rsid w:val="00450F15"/>
    <w:rsid w:val="004560EE"/>
    <w:rsid w:val="004578FF"/>
    <w:rsid w:val="004662F9"/>
    <w:rsid w:val="00497A07"/>
    <w:rsid w:val="004B6977"/>
    <w:rsid w:val="004C6E2A"/>
    <w:rsid w:val="004E0F34"/>
    <w:rsid w:val="004E22DE"/>
    <w:rsid w:val="004F076C"/>
    <w:rsid w:val="004F7707"/>
    <w:rsid w:val="00502243"/>
    <w:rsid w:val="00507FD5"/>
    <w:rsid w:val="00511044"/>
    <w:rsid w:val="005202BE"/>
    <w:rsid w:val="00527CB5"/>
    <w:rsid w:val="00533034"/>
    <w:rsid w:val="00543E57"/>
    <w:rsid w:val="00572E25"/>
    <w:rsid w:val="00592CB0"/>
    <w:rsid w:val="005937A3"/>
    <w:rsid w:val="005B68A4"/>
    <w:rsid w:val="005C108A"/>
    <w:rsid w:val="005D0046"/>
    <w:rsid w:val="005D3E66"/>
    <w:rsid w:val="005D7DC9"/>
    <w:rsid w:val="005E0FC3"/>
    <w:rsid w:val="005E13FB"/>
    <w:rsid w:val="005E1792"/>
    <w:rsid w:val="005F10E7"/>
    <w:rsid w:val="006003FC"/>
    <w:rsid w:val="006125C7"/>
    <w:rsid w:val="00613653"/>
    <w:rsid w:val="00663409"/>
    <w:rsid w:val="00663C08"/>
    <w:rsid w:val="00680BC7"/>
    <w:rsid w:val="006C1A04"/>
    <w:rsid w:val="006C294D"/>
    <w:rsid w:val="006C6AE6"/>
    <w:rsid w:val="006D018A"/>
    <w:rsid w:val="006D6B97"/>
    <w:rsid w:val="006F54A1"/>
    <w:rsid w:val="007151DD"/>
    <w:rsid w:val="00724FCD"/>
    <w:rsid w:val="00774E1C"/>
    <w:rsid w:val="007856EE"/>
    <w:rsid w:val="007A748D"/>
    <w:rsid w:val="007B664F"/>
    <w:rsid w:val="007C554D"/>
    <w:rsid w:val="007D57AA"/>
    <w:rsid w:val="0080344A"/>
    <w:rsid w:val="00821688"/>
    <w:rsid w:val="00825821"/>
    <w:rsid w:val="008261BF"/>
    <w:rsid w:val="008349CD"/>
    <w:rsid w:val="0084635D"/>
    <w:rsid w:val="00855E77"/>
    <w:rsid w:val="00856FB3"/>
    <w:rsid w:val="00861E4C"/>
    <w:rsid w:val="00866166"/>
    <w:rsid w:val="00880F88"/>
    <w:rsid w:val="008822D1"/>
    <w:rsid w:val="00882738"/>
    <w:rsid w:val="0088414E"/>
    <w:rsid w:val="00892D78"/>
    <w:rsid w:val="00893F1C"/>
    <w:rsid w:val="008A4FBC"/>
    <w:rsid w:val="008C0387"/>
    <w:rsid w:val="008D0DF1"/>
    <w:rsid w:val="008E1B19"/>
    <w:rsid w:val="008F4906"/>
    <w:rsid w:val="00916876"/>
    <w:rsid w:val="009204A0"/>
    <w:rsid w:val="00932DF4"/>
    <w:rsid w:val="00936072"/>
    <w:rsid w:val="00952212"/>
    <w:rsid w:val="00952A94"/>
    <w:rsid w:val="00953994"/>
    <w:rsid w:val="00957F34"/>
    <w:rsid w:val="00971E9D"/>
    <w:rsid w:val="00975B0F"/>
    <w:rsid w:val="009B7E5F"/>
    <w:rsid w:val="009C0229"/>
    <w:rsid w:val="009C29CF"/>
    <w:rsid w:val="009D375F"/>
    <w:rsid w:val="009D5242"/>
    <w:rsid w:val="009E2C23"/>
    <w:rsid w:val="009F054C"/>
    <w:rsid w:val="00A0072F"/>
    <w:rsid w:val="00A037F0"/>
    <w:rsid w:val="00A20407"/>
    <w:rsid w:val="00A346D8"/>
    <w:rsid w:val="00A6695E"/>
    <w:rsid w:val="00A70062"/>
    <w:rsid w:val="00A71802"/>
    <w:rsid w:val="00A93BE0"/>
    <w:rsid w:val="00AA0323"/>
    <w:rsid w:val="00AA4F61"/>
    <w:rsid w:val="00AA5DD2"/>
    <w:rsid w:val="00AA6CD9"/>
    <w:rsid w:val="00AB3B9B"/>
    <w:rsid w:val="00AB7A3D"/>
    <w:rsid w:val="00AC0DD4"/>
    <w:rsid w:val="00AC7D2D"/>
    <w:rsid w:val="00AD050C"/>
    <w:rsid w:val="00AE711F"/>
    <w:rsid w:val="00B00C0B"/>
    <w:rsid w:val="00B01C96"/>
    <w:rsid w:val="00B26B47"/>
    <w:rsid w:val="00B370D4"/>
    <w:rsid w:val="00B51763"/>
    <w:rsid w:val="00B761FA"/>
    <w:rsid w:val="00B764D5"/>
    <w:rsid w:val="00B80EF5"/>
    <w:rsid w:val="00B82864"/>
    <w:rsid w:val="00B94702"/>
    <w:rsid w:val="00B94A33"/>
    <w:rsid w:val="00BA081B"/>
    <w:rsid w:val="00BA085F"/>
    <w:rsid w:val="00BB4A31"/>
    <w:rsid w:val="00BD02F1"/>
    <w:rsid w:val="00BD11BB"/>
    <w:rsid w:val="00BD29F6"/>
    <w:rsid w:val="00BD4F3F"/>
    <w:rsid w:val="00BE08A7"/>
    <w:rsid w:val="00C25480"/>
    <w:rsid w:val="00C3511C"/>
    <w:rsid w:val="00C36100"/>
    <w:rsid w:val="00C40D64"/>
    <w:rsid w:val="00C42FC8"/>
    <w:rsid w:val="00C4476C"/>
    <w:rsid w:val="00C6110E"/>
    <w:rsid w:val="00C6374D"/>
    <w:rsid w:val="00C66DD7"/>
    <w:rsid w:val="00C76CF7"/>
    <w:rsid w:val="00C808D1"/>
    <w:rsid w:val="00C84B3C"/>
    <w:rsid w:val="00CA1850"/>
    <w:rsid w:val="00CA3F8B"/>
    <w:rsid w:val="00CC51E5"/>
    <w:rsid w:val="00CD642C"/>
    <w:rsid w:val="00CE281C"/>
    <w:rsid w:val="00CE3F5A"/>
    <w:rsid w:val="00CE56DC"/>
    <w:rsid w:val="00CF771D"/>
    <w:rsid w:val="00D01059"/>
    <w:rsid w:val="00D02D5C"/>
    <w:rsid w:val="00D1701F"/>
    <w:rsid w:val="00D20A87"/>
    <w:rsid w:val="00D300D8"/>
    <w:rsid w:val="00D314CB"/>
    <w:rsid w:val="00D50510"/>
    <w:rsid w:val="00D5754B"/>
    <w:rsid w:val="00D678BF"/>
    <w:rsid w:val="00D77391"/>
    <w:rsid w:val="00D854C3"/>
    <w:rsid w:val="00D943E0"/>
    <w:rsid w:val="00DA4D78"/>
    <w:rsid w:val="00DB5F28"/>
    <w:rsid w:val="00DB5F5E"/>
    <w:rsid w:val="00DF44BB"/>
    <w:rsid w:val="00E02BB3"/>
    <w:rsid w:val="00E0400D"/>
    <w:rsid w:val="00E105A7"/>
    <w:rsid w:val="00E20CF8"/>
    <w:rsid w:val="00E220EB"/>
    <w:rsid w:val="00E33571"/>
    <w:rsid w:val="00E53C0D"/>
    <w:rsid w:val="00E54D71"/>
    <w:rsid w:val="00E6410E"/>
    <w:rsid w:val="00E674A3"/>
    <w:rsid w:val="00E70696"/>
    <w:rsid w:val="00E72280"/>
    <w:rsid w:val="00E728CB"/>
    <w:rsid w:val="00E74AEB"/>
    <w:rsid w:val="00E82710"/>
    <w:rsid w:val="00E938DB"/>
    <w:rsid w:val="00E9511B"/>
    <w:rsid w:val="00E9585A"/>
    <w:rsid w:val="00EA2A7D"/>
    <w:rsid w:val="00EA3405"/>
    <w:rsid w:val="00EB1E81"/>
    <w:rsid w:val="00EB758F"/>
    <w:rsid w:val="00EF02F8"/>
    <w:rsid w:val="00EF69C8"/>
    <w:rsid w:val="00F00752"/>
    <w:rsid w:val="00F10C8A"/>
    <w:rsid w:val="00F16F6D"/>
    <w:rsid w:val="00F248B8"/>
    <w:rsid w:val="00F255AD"/>
    <w:rsid w:val="00F27086"/>
    <w:rsid w:val="00F30C56"/>
    <w:rsid w:val="00F46E35"/>
    <w:rsid w:val="00F52832"/>
    <w:rsid w:val="00F54D0C"/>
    <w:rsid w:val="00F84682"/>
    <w:rsid w:val="00FA5134"/>
    <w:rsid w:val="00FC1D6E"/>
    <w:rsid w:val="00FE25FC"/>
    <w:rsid w:val="00FF0B93"/>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F72A"/>
  <w15:chartTrackingRefBased/>
  <w15:docId w15:val="{0118D5FF-06DC-4426-A51C-6EC38204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03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eologiadobrasil.com.br/1494_1803.html" TargetMode="External"/><Relationship Id="rId18" Type="http://schemas.openxmlformats.org/officeDocument/2006/relationships/image" Target="media/image11.jpg"/><Relationship Id="rId26" Type="http://schemas.openxmlformats.org/officeDocument/2006/relationships/hyperlink" Target="http://quapa.fau.usp.br/wordpress/wp-content/uploads/2016/03/O-car%C3%A1ter-%C3%BAnico-de-Morro-Vermelho-na-RMBH.pdf" TargetMode="External"/><Relationship Id="rId39" Type="http://schemas.openxmlformats.org/officeDocument/2006/relationships/theme" Target="theme/theme1.xml"/><Relationship Id="rId21" Type="http://schemas.openxmlformats.org/officeDocument/2006/relationships/hyperlink" Target="http://www.terrazul.org.br/Caminho7/relatorio.pdf" TargetMode="External"/><Relationship Id="rId34" Type="http://schemas.openxmlformats.org/officeDocument/2006/relationships/image" Target="media/image23.jpg"/><Relationship Id="rId7" Type="http://schemas.openxmlformats.org/officeDocument/2006/relationships/image" Target="media/image4.jpg"/><Relationship Id="rId12" Type="http://schemas.openxmlformats.org/officeDocument/2006/relationships/hyperlink" Target="http://www.geologiadobrasil.com.br/1494_1803.html" TargetMode="External"/><Relationship Id="rId17" Type="http://schemas.openxmlformats.org/officeDocument/2006/relationships/image" Target="media/image10.jpg"/><Relationship Id="rId25" Type="http://schemas.openxmlformats.org/officeDocument/2006/relationships/image" Target="media/image16.jpg"/><Relationship Id="rId33" Type="http://schemas.openxmlformats.org/officeDocument/2006/relationships/image" Target="media/image22.jp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hyperlink" Target="http://www.terrazul.org.br/Caminho7/relatorio.pdf" TargetMode="External"/><Relationship Id="rId29" Type="http://schemas.openxmlformats.org/officeDocument/2006/relationships/image" Target="media/image18.jpg"/><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hyperlink" Target="http://www.wdl.org/pt/item/954/" TargetMode="External"/><Relationship Id="rId24" Type="http://schemas.openxmlformats.org/officeDocument/2006/relationships/image" Target="media/image15.jpg"/><Relationship Id="rId32" Type="http://schemas.openxmlformats.org/officeDocument/2006/relationships/image" Target="media/image21.jpg"/><Relationship Id="rId37" Type="http://schemas.openxmlformats.org/officeDocument/2006/relationships/image" Target="media/image26.jpg"/><Relationship Id="rId5" Type="http://schemas.openxmlformats.org/officeDocument/2006/relationships/image" Target="media/image2.emf"/><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hyperlink" Target="http://www.wdl.org/pt/item/954/" TargetMode="External"/><Relationship Id="rId19" Type="http://schemas.openxmlformats.org/officeDocument/2006/relationships/image" Target="media/image12.jpg"/><Relationship Id="rId31" Type="http://schemas.openxmlformats.org/officeDocument/2006/relationships/image" Target="media/image20.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hyperlink" Target="http://quapa.fau.usp.br/wordpress/wp-content/uploads/2016/03/O-car%C3%A1ter-%C3%BAnico-de-Morro-Vermelho-na-RMBH.pdf" TargetMode="External"/><Relationship Id="rId30" Type="http://schemas.openxmlformats.org/officeDocument/2006/relationships/image" Target="media/image19.jpg"/><Relationship Id="rId35" Type="http://schemas.openxmlformats.org/officeDocument/2006/relationships/image" Target="media/image24.jpg"/><Relationship Id="rId8" Type="http://schemas.openxmlformats.org/officeDocument/2006/relationships/image" Target="media/image5.jpg"/><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30</Words>
  <Characters>165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7</cp:revision>
  <dcterms:created xsi:type="dcterms:W3CDTF">2007-01-01T03:05:00Z</dcterms:created>
  <dcterms:modified xsi:type="dcterms:W3CDTF">2021-04-14T15:36:00Z</dcterms:modified>
</cp:coreProperties>
</file>