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24F" w:rsidRPr="00CF2048" w:rsidRDefault="00C2324F" w:rsidP="00D21133">
      <w:pPr>
        <w:rPr>
          <w:b/>
        </w:rPr>
      </w:pPr>
      <w:r w:rsidRPr="00CF2048">
        <w:rPr>
          <w:b/>
        </w:rPr>
        <w:t>CULTURA POPULAR</w:t>
      </w:r>
    </w:p>
    <w:p w:rsidR="00C2324F" w:rsidRPr="00CF2048" w:rsidRDefault="00C2324F" w:rsidP="00D21133">
      <w:pPr>
        <w:rPr>
          <w:b/>
        </w:rPr>
      </w:pPr>
      <w:r w:rsidRPr="00CF2048">
        <w:rPr>
          <w:b/>
        </w:rPr>
        <w:t>Tradições e comportamento social</w:t>
      </w:r>
      <w:r w:rsidR="00535862">
        <w:rPr>
          <w:b/>
        </w:rPr>
        <w:t xml:space="preserve"> de resistência</w:t>
      </w:r>
    </w:p>
    <w:p w:rsidR="00C2324F" w:rsidRPr="00CF2048" w:rsidRDefault="00C2324F" w:rsidP="00D21133">
      <w:pPr>
        <w:rPr>
          <w:b/>
        </w:rPr>
      </w:pPr>
    </w:p>
    <w:p w:rsidR="00C2324F" w:rsidRPr="00CF2048" w:rsidRDefault="00C2324F" w:rsidP="00D21133">
      <w:pPr>
        <w:rPr>
          <w:bCs/>
        </w:rPr>
      </w:pPr>
      <w:r w:rsidRPr="00CF2048">
        <w:rPr>
          <w:bCs/>
        </w:rPr>
        <w:t>Pouco se escreveu sobre a presença marcante de Morro Vermelho na história das Minas Gerais e do Brasil. Só mais recentemente, estudiosos começaram a pesquisar de perto o envolvimento dos moradores na preservação do seu passado. Um dos especialistas que mais se interessam pelo lugar é o professor Miguel Mafhoud, do Departamento de Psicologia da Universidade Federal de Minas Gerais, que desenvolveu estudos sobre o povoado ao lado de pesquisadores de todo o país. Morro Vermelho já foi assunto para filme de curta metragem e, de uns tempos para cá, se tornou centro de atenções das reportagens de jornais e televisão</w:t>
      </w:r>
    </w:p>
    <w:p w:rsidR="00C2324F" w:rsidRPr="00CF2048" w:rsidRDefault="00C2324F" w:rsidP="00D21133">
      <w:pPr>
        <w:rPr>
          <w:b/>
        </w:rPr>
      </w:pPr>
    </w:p>
    <w:p w:rsidR="00E86005" w:rsidRDefault="00361767" w:rsidP="00D21133">
      <w:pPr>
        <w:ind w:right="120" w:firstLine="0"/>
        <w:rPr>
          <w:rFonts w:eastAsia="Times New Roman"/>
          <w:b/>
          <w:bCs/>
          <w:lang w:eastAsia="pt-BR"/>
        </w:rPr>
      </w:pPr>
      <w:r>
        <w:rPr>
          <w:rFonts w:eastAsia="Times New Roman"/>
          <w:b/>
          <w:bCs/>
          <w:lang w:eastAsia="pt-BR"/>
        </w:rPr>
        <w:t xml:space="preserve">01. </w:t>
      </w:r>
      <w:r w:rsidR="00E86005" w:rsidRPr="00CF2048">
        <w:rPr>
          <w:rFonts w:eastAsia="Times New Roman"/>
          <w:b/>
          <w:bCs/>
          <w:lang w:eastAsia="pt-BR"/>
        </w:rPr>
        <w:t>Compromisso da Irmandade da Virgem</w:t>
      </w:r>
      <w:r w:rsidR="00E86005" w:rsidRPr="00CF2048">
        <w:rPr>
          <w:rFonts w:eastAsia="Times New Roman"/>
          <w:b/>
          <w:lang w:eastAsia="pt-BR"/>
        </w:rPr>
        <w:t xml:space="preserve"> </w:t>
      </w:r>
      <w:r w:rsidR="00E86005" w:rsidRPr="00CF2048">
        <w:rPr>
          <w:rFonts w:eastAsia="Times New Roman"/>
          <w:b/>
          <w:bCs/>
          <w:lang w:eastAsia="pt-BR"/>
        </w:rPr>
        <w:t>Senhora do Rozario dos Pretos do Arrayal</w:t>
      </w:r>
      <w:r w:rsidR="00E86005" w:rsidRPr="00CF2048">
        <w:rPr>
          <w:rFonts w:eastAsia="Times New Roman"/>
          <w:b/>
          <w:lang w:eastAsia="pt-BR"/>
        </w:rPr>
        <w:t xml:space="preserve"> </w:t>
      </w:r>
      <w:r w:rsidR="00E86005" w:rsidRPr="00CF2048">
        <w:rPr>
          <w:rFonts w:eastAsia="Times New Roman"/>
          <w:b/>
          <w:bCs/>
          <w:lang w:eastAsia="pt-BR"/>
        </w:rPr>
        <w:t>do Morro Vermelho da Freguezia da Senhora</w:t>
      </w:r>
      <w:r w:rsidR="00E86005" w:rsidRPr="00CF2048">
        <w:rPr>
          <w:rFonts w:eastAsia="Times New Roman"/>
          <w:b/>
          <w:lang w:eastAsia="pt-BR"/>
        </w:rPr>
        <w:t xml:space="preserve"> </w:t>
      </w:r>
      <w:r w:rsidR="00E86005" w:rsidRPr="00CF2048">
        <w:rPr>
          <w:rFonts w:eastAsia="Times New Roman"/>
          <w:b/>
          <w:bCs/>
          <w:lang w:eastAsia="pt-BR"/>
        </w:rPr>
        <w:t>do Bom Sucesso do Caeté Comarca do Sabará</w:t>
      </w:r>
    </w:p>
    <w:p w:rsidR="00006BB3" w:rsidRDefault="00E86005" w:rsidP="00D21133">
      <w:pPr>
        <w:ind w:firstLine="0"/>
        <w:rPr>
          <w:b/>
          <w:bCs/>
        </w:rPr>
      </w:pPr>
      <w:r w:rsidRPr="00CF2048">
        <w:t>Documento de 1790 mostra estatuto da comunidade negra de Morro Vermelho, com regulamentos de celebrações da sua santa de devoção.</w:t>
      </w:r>
      <w:r w:rsidR="00804E5E">
        <w:t xml:space="preserve"> </w:t>
      </w:r>
      <w:r w:rsidR="00EA56E7">
        <w:rPr>
          <w:b/>
          <w:bCs/>
        </w:rPr>
        <w:t xml:space="preserve"> (Leia mais)</w:t>
      </w:r>
    </w:p>
    <w:p w:rsidR="00EA56E7" w:rsidRDefault="007B4E42" w:rsidP="00D21133">
      <w:pPr>
        <w:ind w:firstLine="0"/>
      </w:pPr>
      <w:hyperlink r:id="rId5" w:history="1">
        <w:r w:rsidR="00EA56E7" w:rsidRPr="00187A74">
          <w:rPr>
            <w:rStyle w:val="Hyperlink"/>
          </w:rPr>
          <w:t>https://digital.bbm.usp.br/bitstream/bbm/5389/1/024411_COMPLETO.pdf</w:t>
        </w:r>
      </w:hyperlink>
    </w:p>
    <w:p w:rsidR="00F5686F" w:rsidRPr="00CF2048" w:rsidRDefault="00F5686F" w:rsidP="00D21133">
      <w:pPr>
        <w:rPr>
          <w:b/>
        </w:rPr>
      </w:pPr>
    </w:p>
    <w:p w:rsidR="00E86005" w:rsidRPr="00CF2048" w:rsidRDefault="00361767" w:rsidP="00804E5E">
      <w:pPr>
        <w:ind w:firstLine="0"/>
        <w:rPr>
          <w:b/>
        </w:rPr>
      </w:pPr>
      <w:r>
        <w:rPr>
          <w:b/>
          <w:bCs/>
        </w:rPr>
        <w:t>02.</w:t>
      </w:r>
      <w:r w:rsidR="00433044">
        <w:rPr>
          <w:b/>
          <w:bCs/>
        </w:rPr>
        <w:t xml:space="preserve"> </w:t>
      </w:r>
      <w:r w:rsidR="00E86005" w:rsidRPr="00CF2048">
        <w:rPr>
          <w:b/>
          <w:bCs/>
        </w:rPr>
        <w:t>Água Benta, Fé Ardente;</w:t>
      </w:r>
      <w:r w:rsidR="00E86005" w:rsidRPr="00CF2048">
        <w:t xml:space="preserve"> </w:t>
      </w:r>
      <w:r w:rsidR="00E86005" w:rsidRPr="00CF2048">
        <w:rPr>
          <w:b/>
          <w:bCs/>
        </w:rPr>
        <w:t>Água Ardente, Fé Benta</w:t>
      </w:r>
    </w:p>
    <w:p w:rsidR="00EA56E7" w:rsidRDefault="00E03000" w:rsidP="00804E5E">
      <w:pPr>
        <w:shd w:val="clear" w:color="auto" w:fill="FFFFFF"/>
        <w:ind w:firstLine="0"/>
      </w:pPr>
      <w:r w:rsidRPr="00804E5E">
        <w:rPr>
          <w:bCs/>
        </w:rPr>
        <w:t>D</w:t>
      </w:r>
      <w:r w:rsidRPr="00804E5E">
        <w:t>ocumentário brasileiro de curta-metragem (9</w:t>
      </w:r>
      <w:r w:rsidR="00804E5E">
        <w:t xml:space="preserve"> </w:t>
      </w:r>
      <w:r w:rsidRPr="00804E5E">
        <w:t>min</w:t>
      </w:r>
      <w:r w:rsidR="00804E5E">
        <w:t>utos</w:t>
      </w:r>
      <w:r w:rsidRPr="00804E5E">
        <w:t>) de 1999, dirigido por </w:t>
      </w:r>
      <w:hyperlink r:id="rId6" w:tooltip="João Dornelas" w:history="1">
        <w:r w:rsidRPr="00804E5E">
          <w:rPr>
            <w:rStyle w:val="Hyperlink"/>
            <w:color w:val="auto"/>
            <w:u w:val="none"/>
          </w:rPr>
          <w:t>João Dornelas</w:t>
        </w:r>
      </w:hyperlink>
      <w:r w:rsidRPr="00804E5E">
        <w:t> e </w:t>
      </w:r>
      <w:hyperlink r:id="rId7" w:tooltip="Armando Mendz" w:history="1">
        <w:r w:rsidRPr="00804E5E">
          <w:rPr>
            <w:rStyle w:val="Hyperlink"/>
            <w:color w:val="auto"/>
            <w:u w:val="none"/>
          </w:rPr>
          <w:t>Armando Mendz</w:t>
        </w:r>
      </w:hyperlink>
      <w:r w:rsidRPr="00804E5E">
        <w:t xml:space="preserve">. O filme mostra um ritual secular de Morro Vermelho, distrito de Caeté, </w:t>
      </w:r>
      <w:r w:rsidR="00804E5E">
        <w:t xml:space="preserve">Minas Gerais, </w:t>
      </w:r>
      <w:r w:rsidRPr="00804E5E">
        <w:t>onde os fiéis lavam uma imagem de Jesus Cristo com cachaça, que serve de remédio. O filme foi</w:t>
      </w:r>
      <w:r w:rsidR="00804E5E">
        <w:t xml:space="preserve"> </w:t>
      </w:r>
      <w:r w:rsidR="00804E5E" w:rsidRPr="00804E5E">
        <w:rPr>
          <w:rFonts w:ascii="Helvetica" w:eastAsia="Times New Roman" w:hAnsi="Helvetica" w:cs="Times New Roman"/>
          <w:color w:val="1A2E3B"/>
          <w:lang w:eastAsia="pt-BR"/>
        </w:rPr>
        <w:t>Prêmio Especial do Júri no Festival do Rio 99 (RJ)</w:t>
      </w:r>
      <w:r w:rsidR="00804E5E">
        <w:rPr>
          <w:rFonts w:ascii="Helvetica" w:eastAsia="Times New Roman" w:hAnsi="Helvetica" w:cs="Times New Roman"/>
          <w:color w:val="1A2E3B"/>
          <w:lang w:eastAsia="pt-BR"/>
        </w:rPr>
        <w:t xml:space="preserve">, </w:t>
      </w:r>
      <w:r w:rsidR="00804E5E" w:rsidRPr="00804E5E">
        <w:rPr>
          <w:rFonts w:ascii="Helvetica" w:eastAsia="Times New Roman" w:hAnsi="Helvetica" w:cs="Times New Roman"/>
          <w:color w:val="1A2E3B"/>
          <w:lang w:eastAsia="pt-BR"/>
        </w:rPr>
        <w:t>Melhor Documentário na 3ª Mostra MIS de Vídeo (SP), 1999</w:t>
      </w:r>
      <w:r w:rsidR="00804E5E">
        <w:rPr>
          <w:rFonts w:ascii="Helvetica" w:eastAsia="Times New Roman" w:hAnsi="Helvetica" w:cs="Times New Roman"/>
          <w:color w:val="1A2E3B"/>
          <w:lang w:eastAsia="pt-BR"/>
        </w:rPr>
        <w:t xml:space="preserve"> e </w:t>
      </w:r>
      <w:r w:rsidR="00804E5E" w:rsidRPr="00804E5E">
        <w:rPr>
          <w:rFonts w:ascii="Helvetica" w:eastAsia="Times New Roman" w:hAnsi="Helvetica" w:cs="Times New Roman"/>
          <w:color w:val="1A2E3B"/>
          <w:lang w:eastAsia="pt-BR"/>
        </w:rPr>
        <w:t>Melhor Vídeo do Júri Popular na 3ª Mostra de Tiradentes</w:t>
      </w:r>
      <w:r w:rsidR="00804E5E">
        <w:rPr>
          <w:rFonts w:ascii="Helvetica" w:eastAsia="Times New Roman" w:hAnsi="Helvetica" w:cs="Times New Roman"/>
          <w:color w:val="1A2E3B"/>
          <w:lang w:eastAsia="pt-BR"/>
        </w:rPr>
        <w:t xml:space="preserve"> (MG)</w:t>
      </w:r>
      <w:r w:rsidR="00804E5E" w:rsidRPr="00804E5E">
        <w:rPr>
          <w:rFonts w:ascii="Helvetica" w:eastAsia="Times New Roman" w:hAnsi="Helvetica" w:cs="Times New Roman"/>
          <w:color w:val="1A2E3B"/>
          <w:lang w:eastAsia="pt-BR"/>
        </w:rPr>
        <w:t>, 2000</w:t>
      </w:r>
      <w:r w:rsidR="00804E5E">
        <w:rPr>
          <w:rFonts w:ascii="Helvetica" w:eastAsia="Times New Roman" w:hAnsi="Helvetica" w:cs="Times New Roman"/>
          <w:color w:val="1A2E3B"/>
          <w:lang w:eastAsia="pt-BR"/>
        </w:rPr>
        <w:t xml:space="preserve">. </w:t>
      </w:r>
      <w:r w:rsidR="00804E5E" w:rsidRPr="00804E5E">
        <w:t>(</w:t>
      </w:r>
      <w:r w:rsidR="00804E5E" w:rsidRPr="00476A0E">
        <w:rPr>
          <w:b/>
        </w:rPr>
        <w:t>Leia mais</w:t>
      </w:r>
      <w:r w:rsidR="00804E5E" w:rsidRPr="00804E5E">
        <w:t>)</w:t>
      </w:r>
    </w:p>
    <w:p w:rsidR="00EA56E7" w:rsidRDefault="007B4E42" w:rsidP="00EA56E7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rial" w:hAnsi="Arial" w:cs="Arial"/>
          <w:i/>
          <w:color w:val="auto"/>
          <w:u w:val="none"/>
        </w:rPr>
      </w:pPr>
      <w:hyperlink r:id="rId8" w:history="1">
        <w:r w:rsidR="00EA56E7" w:rsidRPr="006A18F4">
          <w:rPr>
            <w:rStyle w:val="Hyperlink"/>
            <w:rFonts w:ascii="Arial" w:hAnsi="Arial" w:cs="Arial"/>
            <w:i/>
            <w:color w:val="auto"/>
            <w:u w:val="none"/>
          </w:rPr>
          <w:t>https://vimeo.com/44002248</w:t>
        </w:r>
      </w:hyperlink>
    </w:p>
    <w:p w:rsidR="008A2F4B" w:rsidRDefault="008A2F4B" w:rsidP="00EA56E7">
      <w:pPr>
        <w:pStyle w:val="NormalWeb"/>
        <w:shd w:val="clear" w:color="auto" w:fill="FFFFFF"/>
        <w:spacing w:before="0" w:beforeAutospacing="0" w:after="0" w:afterAutospacing="0"/>
        <w:rPr>
          <w:rStyle w:val="Hyperlink"/>
          <w:rFonts w:ascii="Arial" w:hAnsi="Arial" w:cs="Arial"/>
          <w:i/>
          <w:color w:val="auto"/>
          <w:u w:val="none"/>
        </w:rPr>
      </w:pPr>
    </w:p>
    <w:p w:rsidR="008A2F4B" w:rsidRDefault="00361767" w:rsidP="008A2F4B">
      <w:pPr>
        <w:ind w:firstLine="0"/>
        <w:rPr>
          <w:b/>
        </w:rPr>
      </w:pPr>
      <w:r>
        <w:rPr>
          <w:b/>
        </w:rPr>
        <w:t xml:space="preserve">03. </w:t>
      </w:r>
      <w:r w:rsidR="008A2F4B" w:rsidRPr="00221355">
        <w:rPr>
          <w:b/>
        </w:rPr>
        <w:t>Música nos tempos coloniais: um olhar a partir da prática musical em Minas Gerais hoje</w:t>
      </w:r>
    </w:p>
    <w:p w:rsidR="008A2F4B" w:rsidRDefault="008A2F4B" w:rsidP="008A2F4B">
      <w:pPr>
        <w:ind w:firstLine="0"/>
      </w:pPr>
      <w:r>
        <w:t xml:space="preserve">Em estudo publicado na revista da Universidade de Brasília, a musicista e pesquisadora </w:t>
      </w:r>
      <w:r w:rsidRPr="00221355">
        <w:t>Barbara Alge</w:t>
      </w:r>
      <w:r>
        <w:t xml:space="preserve">, da </w:t>
      </w:r>
      <w:r w:rsidRPr="00D21133">
        <w:t xml:space="preserve">Goethe Universität Frankfurt, </w:t>
      </w:r>
      <w:r>
        <w:t xml:space="preserve">na Alemanha, </w:t>
      </w:r>
      <w:r w:rsidRPr="00D21133">
        <w:t>revela que experi</w:t>
      </w:r>
      <w:r>
        <w:t>ências, como as interpretações litúrgicas da Música Colonial Mineira em Morro Vermelho e os quadros interpretativos à volta de eventos desempenham um papel importante na consciência histórica da comunidade. (</w:t>
      </w:r>
      <w:r w:rsidRPr="008A2F4B">
        <w:rPr>
          <w:b/>
        </w:rPr>
        <w:t>Leia mais</w:t>
      </w:r>
      <w:r>
        <w:t>)</w:t>
      </w:r>
    </w:p>
    <w:p w:rsidR="00947CDD" w:rsidRDefault="007B4E42" w:rsidP="00947CDD">
      <w:pPr>
        <w:ind w:firstLine="0"/>
      </w:pPr>
      <w:hyperlink r:id="rId9" w:history="1">
        <w:r w:rsidR="00947CDD" w:rsidRPr="00782AEA">
          <w:rPr>
            <w:rStyle w:val="Hyperlink"/>
          </w:rPr>
          <w:t>https://www.periodicos.unb.br/index.php/Musica/article/view/11132/9794</w:t>
        </w:r>
      </w:hyperlink>
    </w:p>
    <w:p w:rsidR="00947CDD" w:rsidRDefault="00947CDD" w:rsidP="008A2F4B">
      <w:pPr>
        <w:ind w:firstLine="0"/>
      </w:pPr>
    </w:p>
    <w:p w:rsidR="008A2F4B" w:rsidRDefault="008A2F4B" w:rsidP="008A2F4B">
      <w:pPr>
        <w:ind w:firstLine="0"/>
      </w:pPr>
    </w:p>
    <w:p w:rsidR="006A07FD" w:rsidRPr="00CF2048" w:rsidRDefault="00361767" w:rsidP="00D21133">
      <w:pPr>
        <w:ind w:firstLine="0"/>
        <w:rPr>
          <w:b/>
        </w:rPr>
      </w:pPr>
      <w:r>
        <w:rPr>
          <w:b/>
        </w:rPr>
        <w:t xml:space="preserve">04. </w:t>
      </w:r>
      <w:r w:rsidR="006A07FD" w:rsidRPr="00CF2048">
        <w:rPr>
          <w:b/>
        </w:rPr>
        <w:t>O caráter único de Morro Vermelho na Região Metropolitana de Belo Horizonte</w:t>
      </w:r>
    </w:p>
    <w:p w:rsidR="006A07FD" w:rsidRDefault="006A07FD" w:rsidP="00D21133">
      <w:pPr>
        <w:ind w:firstLine="0"/>
      </w:pPr>
      <w:r w:rsidRPr="00CF2048">
        <w:t>De autoria das arquitetas Simone Marques de Sousa Safe, Luciane Raposo Faquineli e Staël de Alvarenga Pereira Costa, estudo, publicado na Revista da USP, mostra a estagnação da ocupação territorial de Morro Vermelho diante da evolução da Região Metropolitana de Belo Horizonte.</w:t>
      </w:r>
      <w:r w:rsidR="00476A0E">
        <w:t xml:space="preserve"> (</w:t>
      </w:r>
      <w:r w:rsidR="00476A0E" w:rsidRPr="00476A0E">
        <w:rPr>
          <w:b/>
        </w:rPr>
        <w:t>Leia mais</w:t>
      </w:r>
      <w:r w:rsidR="00476A0E">
        <w:t>)</w:t>
      </w:r>
    </w:p>
    <w:p w:rsidR="00433044" w:rsidRPr="00CF2048" w:rsidRDefault="007B4E42" w:rsidP="00D21133">
      <w:pPr>
        <w:ind w:firstLine="0"/>
      </w:pPr>
      <w:hyperlink r:id="rId10" w:history="1">
        <w:r w:rsidR="00433044">
          <w:rPr>
            <w:rStyle w:val="Hyperlink"/>
          </w:rPr>
          <w:t>https://www.researchgate.net/publication/273910423_O_carater_unico_de_Morro_Vermelho_na_regiao_metropolitana_de_Belo_Horizonte</w:t>
        </w:r>
      </w:hyperlink>
    </w:p>
    <w:p w:rsidR="00E03000" w:rsidRDefault="00E03000" w:rsidP="00D2113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:rsidR="006539F3" w:rsidRPr="00CF2048" w:rsidRDefault="006539F3" w:rsidP="00D21133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</w:rPr>
      </w:pPr>
    </w:p>
    <w:p w:rsidR="00361767" w:rsidRPr="00CF2048" w:rsidRDefault="00361767" w:rsidP="00361767">
      <w:pPr>
        <w:ind w:firstLine="0"/>
        <w:rPr>
          <w:b/>
        </w:rPr>
      </w:pPr>
      <w:r>
        <w:rPr>
          <w:b/>
        </w:rPr>
        <w:t xml:space="preserve">05. </w:t>
      </w:r>
      <w:r w:rsidRPr="00CF2048">
        <w:rPr>
          <w:b/>
        </w:rPr>
        <w:t>A devoção a Nossa Senhora de Nazareth a partir da elaboração da experiência ontológica de moradores de uma comunidade</w:t>
      </w:r>
      <w:r w:rsidR="00F3482D">
        <w:rPr>
          <w:b/>
        </w:rPr>
        <w:t xml:space="preserve"> tradicional</w:t>
      </w:r>
    </w:p>
    <w:p w:rsidR="00361767" w:rsidRDefault="00361767" w:rsidP="00361767">
      <w:pPr>
        <w:ind w:firstLine="0"/>
      </w:pPr>
      <w:r w:rsidRPr="00CF2048">
        <w:t>De Renata Amaral Araújo, da USP, e Miguel Mahfoud, da UFMG, estudo mostra como a figura de Nossa Senhora faz parte da experiência ontológica dos moradores</w:t>
      </w:r>
      <w:r>
        <w:t xml:space="preserve"> de Morro Vermelho</w:t>
      </w:r>
      <w:r w:rsidRPr="00CF2048">
        <w:t xml:space="preserve">. </w:t>
      </w:r>
      <w:r>
        <w:t>O t</w:t>
      </w:r>
      <w:r w:rsidRPr="00CF2048">
        <w:t xml:space="preserve">rabalho revela formas com as quais os </w:t>
      </w:r>
      <w:r>
        <w:t>o povoado vive</w:t>
      </w:r>
      <w:r w:rsidRPr="00CF2048">
        <w:t xml:space="preserve"> no mundo de maneira criativa. </w:t>
      </w:r>
      <w:r>
        <w:t xml:space="preserve"> (</w:t>
      </w:r>
      <w:r w:rsidRPr="000D65EC">
        <w:rPr>
          <w:b/>
        </w:rPr>
        <w:t>Leia mais</w:t>
      </w:r>
      <w:r>
        <w:t>)</w:t>
      </w:r>
    </w:p>
    <w:p w:rsidR="00361767" w:rsidRDefault="007B4E42" w:rsidP="00361767">
      <w:pPr>
        <w:ind w:firstLine="0"/>
        <w:rPr>
          <w:b/>
          <w:bCs/>
        </w:rPr>
      </w:pPr>
      <w:hyperlink r:id="rId11" w:history="1">
        <w:r w:rsidR="00361767" w:rsidRPr="00187A74">
          <w:rPr>
            <w:rStyle w:val="Hyperlink"/>
          </w:rPr>
          <w:t>http://www.fafich.ufmg.br/~memorandum/artigos06/artigo02.pdf</w:t>
        </w:r>
      </w:hyperlink>
    </w:p>
    <w:p w:rsidR="00361767" w:rsidRPr="00CF2048" w:rsidRDefault="00361767" w:rsidP="00361767">
      <w:pPr>
        <w:ind w:firstLine="0"/>
        <w:rPr>
          <w:b/>
          <w:bCs/>
        </w:rPr>
      </w:pPr>
    </w:p>
    <w:p w:rsidR="00E86005" w:rsidRPr="00CF2048" w:rsidRDefault="00361767" w:rsidP="00D21133">
      <w:pPr>
        <w:ind w:firstLine="0"/>
        <w:rPr>
          <w:b/>
        </w:rPr>
      </w:pPr>
      <w:r>
        <w:rPr>
          <w:b/>
        </w:rPr>
        <w:t>06.</w:t>
      </w:r>
      <w:r w:rsidR="00433044">
        <w:rPr>
          <w:b/>
        </w:rPr>
        <w:t xml:space="preserve"> </w:t>
      </w:r>
      <w:r w:rsidR="00E86005" w:rsidRPr="00CF2048">
        <w:rPr>
          <w:b/>
        </w:rPr>
        <w:t>Memória coletiva e imagem fotográfica: Elaboração da experiência em uma tradicional comunidade rural</w:t>
      </w:r>
    </w:p>
    <w:p w:rsidR="00EB50F0" w:rsidRDefault="00E86005" w:rsidP="00D21133">
      <w:pPr>
        <w:ind w:firstLine="0"/>
      </w:pPr>
      <w:r w:rsidRPr="00CF2048">
        <w:t>A partir de exposição fotográfica, o professor Miguel Mahfoud e a mestranda Renata Amaral Araújo concluem que a tradição não é vivida como um conteúdo estático e formulado. Aderir à tradição significa dar continuidade a uma história da qual são protagonistas.</w:t>
      </w:r>
      <w:r w:rsidR="00476A0E">
        <w:t xml:space="preserve"> (</w:t>
      </w:r>
      <w:r w:rsidR="00476A0E" w:rsidRPr="00476A0E">
        <w:rPr>
          <w:b/>
        </w:rPr>
        <w:t>Leia mais</w:t>
      </w:r>
      <w:r w:rsidR="00476A0E">
        <w:t>)</w:t>
      </w:r>
    </w:p>
    <w:p w:rsidR="00433044" w:rsidRPr="00CF2048" w:rsidRDefault="007B4E42" w:rsidP="00D21133">
      <w:pPr>
        <w:ind w:firstLine="0"/>
      </w:pPr>
      <w:hyperlink r:id="rId12" w:history="1">
        <w:r w:rsidR="00433044">
          <w:rPr>
            <w:rStyle w:val="Hyperlink"/>
          </w:rPr>
          <w:t>http://www.fafich.ufmg.br/~memorandum/artigos02/araujo02.htm</w:t>
        </w:r>
      </w:hyperlink>
    </w:p>
    <w:p w:rsidR="006A07FD" w:rsidRDefault="006A07FD" w:rsidP="00D21133">
      <w:pPr>
        <w:ind w:firstLine="0"/>
        <w:rPr>
          <w:rFonts w:eastAsia="Times New Roman"/>
          <w:b/>
          <w:bCs/>
          <w:lang w:eastAsia="pt-BR"/>
        </w:rPr>
      </w:pPr>
    </w:p>
    <w:p w:rsidR="006501A8" w:rsidRPr="00CF2048" w:rsidRDefault="00EF75AB" w:rsidP="00D21133">
      <w:pPr>
        <w:ind w:right="120" w:firstLine="0"/>
        <w:rPr>
          <w:rFonts w:eastAsia="Times New Roman"/>
          <w:lang w:eastAsia="pt-BR"/>
        </w:rPr>
      </w:pPr>
      <w:r>
        <w:rPr>
          <w:rFonts w:eastAsia="Times New Roman"/>
          <w:b/>
          <w:bCs/>
          <w:lang w:eastAsia="pt-BR"/>
        </w:rPr>
        <w:t>07.</w:t>
      </w:r>
      <w:r w:rsidR="000D65EC">
        <w:rPr>
          <w:rFonts w:eastAsia="Times New Roman"/>
          <w:b/>
          <w:bCs/>
          <w:lang w:eastAsia="pt-BR"/>
        </w:rPr>
        <w:t xml:space="preserve"> </w:t>
      </w:r>
      <w:r w:rsidR="006501A8" w:rsidRPr="00CF2048">
        <w:rPr>
          <w:rFonts w:eastAsia="Times New Roman"/>
          <w:b/>
          <w:bCs/>
          <w:lang w:eastAsia="pt-BR"/>
        </w:rPr>
        <w:t>Empenhado na mudança do milênio:</w:t>
      </w:r>
      <w:r w:rsidR="006501A8" w:rsidRPr="00CF2048">
        <w:rPr>
          <w:rFonts w:eastAsia="Times New Roman"/>
          <w:lang w:eastAsia="pt-BR"/>
        </w:rPr>
        <w:t xml:space="preserve"> </w:t>
      </w:r>
      <w:r w:rsidR="006501A8" w:rsidRPr="00CF2048">
        <w:rPr>
          <w:rFonts w:eastAsia="Times New Roman"/>
          <w:b/>
          <w:bCs/>
          <w:lang w:eastAsia="pt-BR"/>
        </w:rPr>
        <w:t>identidade, história e profecia em</w:t>
      </w:r>
      <w:r w:rsidR="006501A8" w:rsidRPr="00CF2048">
        <w:rPr>
          <w:rFonts w:eastAsia="Times New Roman"/>
          <w:lang w:eastAsia="pt-BR"/>
        </w:rPr>
        <w:t xml:space="preserve"> </w:t>
      </w:r>
      <w:r w:rsidR="006501A8" w:rsidRPr="00CF2048">
        <w:rPr>
          <w:rFonts w:eastAsia="Times New Roman"/>
          <w:b/>
          <w:bCs/>
          <w:lang w:eastAsia="pt-BR"/>
        </w:rPr>
        <w:t>uma comunidade rural tradicional</w:t>
      </w:r>
    </w:p>
    <w:p w:rsidR="0062299E" w:rsidRDefault="006501A8" w:rsidP="00D21133">
      <w:pPr>
        <w:ind w:firstLine="0"/>
      </w:pPr>
      <w:r w:rsidRPr="00CF2048">
        <w:t xml:space="preserve">De autoria do professor Miguel Mahfoud, estudo mostra um líder preocupado com as mudanças do milênio. A análise revela que, nessa visão político-religiosa, a identidade pessoal e comunitária é tecida com caráter profético universal. </w:t>
      </w:r>
      <w:r w:rsidR="000D65EC">
        <w:t xml:space="preserve"> (</w:t>
      </w:r>
      <w:r w:rsidR="000D65EC" w:rsidRPr="000D65EC">
        <w:rPr>
          <w:b/>
        </w:rPr>
        <w:t>Leia mais</w:t>
      </w:r>
      <w:r w:rsidR="000D65EC">
        <w:t>)</w:t>
      </w:r>
    </w:p>
    <w:p w:rsidR="000D65EC" w:rsidRPr="00CF2048" w:rsidRDefault="007B4E42" w:rsidP="00D21133">
      <w:pPr>
        <w:ind w:firstLine="0"/>
      </w:pPr>
      <w:hyperlink r:id="rId13" w:history="1">
        <w:r w:rsidR="000D65EC">
          <w:rPr>
            <w:rStyle w:val="Hyperlink"/>
          </w:rPr>
          <w:t>http://www.fafich.ufmg.br/~memorandum/artigos01/mahfoud01.htm</w:t>
        </w:r>
      </w:hyperlink>
    </w:p>
    <w:p w:rsidR="0062299E" w:rsidRPr="006A18F4" w:rsidRDefault="0062299E" w:rsidP="00D21133">
      <w:pPr>
        <w:ind w:firstLine="0"/>
        <w:rPr>
          <w:b/>
          <w:bCs/>
          <w:i/>
        </w:rPr>
      </w:pPr>
    </w:p>
    <w:p w:rsidR="006501A8" w:rsidRPr="00CF2048" w:rsidRDefault="002149B0" w:rsidP="00D21133">
      <w:pPr>
        <w:ind w:firstLine="0"/>
        <w:rPr>
          <w:b/>
        </w:rPr>
      </w:pPr>
      <w:r>
        <w:rPr>
          <w:b/>
        </w:rPr>
        <w:t>08.</w:t>
      </w:r>
      <w:r w:rsidR="007C5F63">
        <w:rPr>
          <w:b/>
        </w:rPr>
        <w:t xml:space="preserve"> </w:t>
      </w:r>
      <w:r w:rsidR="006501A8" w:rsidRPr="00CF2048">
        <w:rPr>
          <w:b/>
        </w:rPr>
        <w:t>A luz verde do Morro Vermelho: a elaboração da experiência do sobrenatural em uma tradicional comunidade mineira</w:t>
      </w:r>
    </w:p>
    <w:p w:rsidR="005E2B04" w:rsidRDefault="006501A8" w:rsidP="00D21133">
      <w:pPr>
        <w:ind w:firstLine="0"/>
      </w:pPr>
      <w:r w:rsidRPr="00CF2048">
        <w:t>Dos pesquisadores Bernardo Marçolla e Miguel Mahfoud, o estudo da PUC Minas aborda, a partir de depoimentos de moradores, histórias e casos sobrenaturais, passados d</w:t>
      </w:r>
      <w:r w:rsidR="000D65EC">
        <w:t>e</w:t>
      </w:r>
      <w:r w:rsidRPr="00CF2048">
        <w:t xml:space="preserve"> geração a geração, para compreender experiências de vida da comunidade.</w:t>
      </w:r>
      <w:r w:rsidR="007C5F63">
        <w:t xml:space="preserve"> </w:t>
      </w:r>
      <w:r w:rsidR="007C5F63" w:rsidRPr="007C5F63">
        <w:rPr>
          <w:b/>
        </w:rPr>
        <w:t>(Leia mais</w:t>
      </w:r>
      <w:r w:rsidR="007C5F63">
        <w:t>)</w:t>
      </w:r>
    </w:p>
    <w:p w:rsidR="007C5F63" w:rsidRDefault="007B4E42" w:rsidP="00D21133">
      <w:pPr>
        <w:ind w:firstLine="0"/>
      </w:pPr>
      <w:hyperlink r:id="rId14" w:history="1">
        <w:r w:rsidR="007C5F63">
          <w:rPr>
            <w:rStyle w:val="Hyperlink"/>
          </w:rPr>
          <w:t>http://periodicos.pucminas.br/index.php/psicologiaemrevista/article/view/151</w:t>
        </w:r>
      </w:hyperlink>
    </w:p>
    <w:p w:rsidR="005E2B04" w:rsidRPr="000F6C0D" w:rsidRDefault="005E2B04" w:rsidP="00D21133">
      <w:pPr>
        <w:ind w:firstLine="0"/>
        <w:rPr>
          <w:b/>
          <w:i/>
        </w:rPr>
      </w:pPr>
    </w:p>
    <w:p w:rsidR="00DF64A0" w:rsidRPr="00DF64A0" w:rsidRDefault="002149B0" w:rsidP="00DF64A0">
      <w:pPr>
        <w:ind w:firstLine="0"/>
        <w:rPr>
          <w:b/>
        </w:rPr>
      </w:pPr>
      <w:r>
        <w:rPr>
          <w:b/>
        </w:rPr>
        <w:t>09.</w:t>
      </w:r>
      <w:r w:rsidR="00DF64A0">
        <w:rPr>
          <w:b/>
        </w:rPr>
        <w:t xml:space="preserve"> </w:t>
      </w:r>
      <w:r w:rsidR="00DF64A0" w:rsidRPr="00DF64A0">
        <w:rPr>
          <w:b/>
        </w:rPr>
        <w:t>Compor como se fosse observador: Hilética e Noética na produção de imagem numa comunidade tradicional de origem barroca</w:t>
      </w:r>
    </w:p>
    <w:p w:rsidR="007D36D6" w:rsidRPr="00CF2048" w:rsidRDefault="00301AFB" w:rsidP="00D21133">
      <w:pPr>
        <w:ind w:firstLine="0"/>
        <w:rPr>
          <w:rFonts w:eastAsia="Times New Roman"/>
          <w:b/>
          <w:bCs/>
          <w:lang w:eastAsia="pt-BR"/>
        </w:rPr>
      </w:pPr>
      <w:r w:rsidRPr="00CF2048">
        <w:rPr>
          <w:rFonts w:eastAsia="Times New Roman"/>
          <w:lang w:eastAsia="pt-BR"/>
        </w:rPr>
        <w:t>Estudo do professor Miguel Mahfoud mostra que em Morro Vermelho a dimensão temporal se ordena em dois grandes momentos: os preparativos para a Semana e para a Festa de Nossa Senhora de Nazareth, momentos fundamentais para uma memória coletiva compartilhada.</w:t>
      </w:r>
      <w:r w:rsidR="002149B0">
        <w:rPr>
          <w:rFonts w:eastAsia="Times New Roman"/>
          <w:lang w:eastAsia="pt-BR"/>
        </w:rPr>
        <w:t xml:space="preserve"> (</w:t>
      </w:r>
      <w:r w:rsidR="002149B0" w:rsidRPr="002149B0">
        <w:rPr>
          <w:rFonts w:eastAsia="Times New Roman"/>
          <w:b/>
          <w:lang w:eastAsia="pt-BR"/>
        </w:rPr>
        <w:t>Leia mais</w:t>
      </w:r>
      <w:r w:rsidR="002149B0">
        <w:rPr>
          <w:rFonts w:eastAsia="Times New Roman"/>
          <w:lang w:eastAsia="pt-BR"/>
        </w:rPr>
        <w:t>)</w:t>
      </w:r>
    </w:p>
    <w:p w:rsidR="00301AFB" w:rsidRDefault="007B4E42" w:rsidP="00D21133">
      <w:pPr>
        <w:ind w:firstLine="0"/>
        <w:rPr>
          <w:rStyle w:val="Hyperlink"/>
          <w:i/>
          <w:color w:val="auto"/>
          <w:u w:val="none"/>
        </w:rPr>
      </w:pPr>
      <w:hyperlink r:id="rId15" w:history="1">
        <w:r w:rsidR="007D36D6" w:rsidRPr="000F6C0D">
          <w:rPr>
            <w:rStyle w:val="Hyperlink"/>
            <w:i/>
            <w:color w:val="auto"/>
            <w:u w:val="none"/>
          </w:rPr>
          <w:t>https://www.upo.es/depa/webdhuma/areas/arte/4cb/pdf/Miguel%20Mahfoud.pdf</w:t>
        </w:r>
      </w:hyperlink>
    </w:p>
    <w:p w:rsidR="00DF64A0" w:rsidRPr="00CF2048" w:rsidRDefault="00DF64A0" w:rsidP="00D21133">
      <w:pPr>
        <w:ind w:firstLine="0"/>
        <w:rPr>
          <w:b/>
        </w:rPr>
      </w:pPr>
    </w:p>
    <w:p w:rsidR="00EA6781" w:rsidRDefault="002149B0" w:rsidP="00D21133">
      <w:pPr>
        <w:ind w:firstLine="0"/>
        <w:rPr>
          <w:b/>
        </w:rPr>
      </w:pPr>
      <w:r>
        <w:rPr>
          <w:b/>
        </w:rPr>
        <w:t>10.</w:t>
      </w:r>
      <w:r w:rsidR="0026591D">
        <w:rPr>
          <w:b/>
        </w:rPr>
        <w:t xml:space="preserve"> </w:t>
      </w:r>
      <w:r w:rsidR="006501A8" w:rsidRPr="00CF2048">
        <w:rPr>
          <w:b/>
        </w:rPr>
        <w:t>E</w:t>
      </w:r>
      <w:r w:rsidR="00EA6781" w:rsidRPr="00CF2048">
        <w:rPr>
          <w:b/>
        </w:rPr>
        <w:t>xperiência religiosa e enraizamento social: Festa e devoção de emigrados em visita à comunidade rural de origem</w:t>
      </w:r>
      <w:r w:rsidR="00DF64A0">
        <w:rPr>
          <w:b/>
        </w:rPr>
        <w:t xml:space="preserve"> barroca</w:t>
      </w:r>
    </w:p>
    <w:p w:rsidR="001614AD" w:rsidRPr="00CF2048" w:rsidRDefault="00301AFB" w:rsidP="00D21133">
      <w:pPr>
        <w:ind w:firstLine="0"/>
        <w:rPr>
          <w:b/>
          <w:bCs/>
        </w:rPr>
      </w:pPr>
      <w:r w:rsidRPr="00CF2048">
        <w:t>De Miguel Mahfoud, do Departamento de Psicologia da UFMG, e Simone Monteiro Ribeiro, mestranda em Psicologia Social, estudo investiga como pessoas emigram de uma comunidade nativa e a ela mantêm-se vinculados e identificados, mesmo inseridos em outra cultura.</w:t>
      </w:r>
      <w:r w:rsidR="0026591D">
        <w:t xml:space="preserve"> (</w:t>
      </w:r>
      <w:r w:rsidR="0026591D" w:rsidRPr="0026591D">
        <w:rPr>
          <w:b/>
        </w:rPr>
        <w:t>Leia mais</w:t>
      </w:r>
      <w:r w:rsidR="0026591D">
        <w:t>)</w:t>
      </w:r>
      <w:r w:rsidRPr="00CF2048">
        <w:rPr>
          <w:b/>
          <w:bCs/>
        </w:rPr>
        <w:t xml:space="preserve"> </w:t>
      </w:r>
    </w:p>
    <w:p w:rsidR="00301AFB" w:rsidRPr="000F6C0D" w:rsidRDefault="001614AD" w:rsidP="00D21133">
      <w:pPr>
        <w:ind w:firstLine="0"/>
        <w:rPr>
          <w:i/>
        </w:rPr>
      </w:pPr>
      <w:r w:rsidRPr="000F6C0D">
        <w:rPr>
          <w:i/>
        </w:rPr>
        <w:t>http://www.hottopos.com/videtur6/migsim.htm</w:t>
      </w:r>
    </w:p>
    <w:p w:rsidR="00A509B2" w:rsidRPr="00CF2048" w:rsidRDefault="00A509B2" w:rsidP="00D21133">
      <w:pPr>
        <w:ind w:firstLine="0"/>
        <w:rPr>
          <w:b/>
          <w:bCs/>
        </w:rPr>
      </w:pPr>
    </w:p>
    <w:p w:rsidR="00A509B2" w:rsidRPr="00CF2048" w:rsidRDefault="00E53F97" w:rsidP="00D21133">
      <w:pPr>
        <w:ind w:firstLine="0"/>
        <w:rPr>
          <w:rFonts w:eastAsia="Times New Roman"/>
          <w:lang w:eastAsia="pt-BR"/>
        </w:rPr>
      </w:pPr>
      <w:r>
        <w:rPr>
          <w:rFonts w:eastAsia="Times New Roman"/>
          <w:b/>
          <w:bCs/>
          <w:lang w:eastAsia="pt-BR"/>
        </w:rPr>
        <w:lastRenderedPageBreak/>
        <w:t xml:space="preserve">11. </w:t>
      </w:r>
      <w:r w:rsidR="00A509B2" w:rsidRPr="00CF2048">
        <w:rPr>
          <w:rFonts w:eastAsia="Times New Roman"/>
          <w:b/>
          <w:bCs/>
          <w:lang w:eastAsia="pt-BR"/>
        </w:rPr>
        <w:t>A articulação entre a cultura popular e</w:t>
      </w:r>
      <w:r w:rsidR="00A509B2" w:rsidRPr="00CF2048">
        <w:rPr>
          <w:rFonts w:eastAsia="Times New Roman"/>
          <w:lang w:eastAsia="pt-BR"/>
        </w:rPr>
        <w:t xml:space="preserve"> </w:t>
      </w:r>
      <w:r w:rsidR="00A509B2" w:rsidRPr="00CF2048">
        <w:rPr>
          <w:rFonts w:eastAsia="Times New Roman"/>
          <w:b/>
          <w:bCs/>
          <w:lang w:eastAsia="pt-BR"/>
        </w:rPr>
        <w:t>a educação escolar na comunidade</w:t>
      </w:r>
      <w:r w:rsidR="00CF2048">
        <w:rPr>
          <w:rFonts w:eastAsia="Times New Roman"/>
          <w:b/>
          <w:bCs/>
          <w:lang w:eastAsia="pt-BR"/>
        </w:rPr>
        <w:t xml:space="preserve"> rural de</w:t>
      </w:r>
      <w:r w:rsidR="00A509B2" w:rsidRPr="00CF2048">
        <w:rPr>
          <w:rFonts w:eastAsia="Times New Roman"/>
          <w:b/>
          <w:bCs/>
          <w:lang w:eastAsia="pt-BR"/>
        </w:rPr>
        <w:t xml:space="preserve"> Morro Vermelho</w:t>
      </w:r>
      <w:r w:rsidR="00A509B2" w:rsidRPr="00CF2048">
        <w:rPr>
          <w:rFonts w:eastAsia="Times New Roman"/>
          <w:lang w:eastAsia="pt-BR"/>
        </w:rPr>
        <w:t> </w:t>
      </w:r>
    </w:p>
    <w:p w:rsidR="00A509B2" w:rsidRDefault="00A509B2" w:rsidP="00D21133">
      <w:pPr>
        <w:ind w:firstLine="0"/>
      </w:pPr>
      <w:r w:rsidRPr="00CF2048">
        <w:rPr>
          <w:rFonts w:eastAsia="Times New Roman"/>
          <w:lang w:eastAsia="pt-BR"/>
        </w:rPr>
        <w:t>De Roberta Vasconcelos Leite e Miguel Mahfoud, trabalho de campo investiga como a escola se insere na manutenção das tradições do povoado e os alunos são envolvidos em dar continuidade à cultura local.</w:t>
      </w:r>
      <w:r w:rsidR="00CD4B02" w:rsidRPr="00CF2048">
        <w:rPr>
          <w:rFonts w:eastAsia="Times New Roman"/>
          <w:lang w:eastAsia="pt-BR"/>
        </w:rPr>
        <w:t xml:space="preserve"> </w:t>
      </w:r>
      <w:r w:rsidR="0026591D">
        <w:rPr>
          <w:rFonts w:eastAsia="Times New Roman"/>
          <w:lang w:eastAsia="pt-BR"/>
        </w:rPr>
        <w:t xml:space="preserve"> (</w:t>
      </w:r>
      <w:r w:rsidR="0026591D" w:rsidRPr="0026591D">
        <w:rPr>
          <w:rFonts w:eastAsia="Times New Roman"/>
          <w:b/>
          <w:lang w:eastAsia="pt-BR"/>
        </w:rPr>
        <w:t>Leia mais</w:t>
      </w:r>
      <w:r w:rsidR="0026591D">
        <w:rPr>
          <w:rFonts w:eastAsia="Times New Roman"/>
          <w:lang w:eastAsia="pt-BR"/>
        </w:rPr>
        <w:t xml:space="preserve">) </w:t>
      </w:r>
      <w:hyperlink r:id="rId16" w:history="1">
        <w:r w:rsidR="006F34C0" w:rsidRPr="00187A74">
          <w:rPr>
            <w:rStyle w:val="Hyperlink"/>
          </w:rPr>
          <w:t>http://arquivos.cruzeirodosuleducacional.edu.br/principal/old/revista_educacao/pdf/volume_3_1/roberta.pdf</w:t>
        </w:r>
      </w:hyperlink>
    </w:p>
    <w:p w:rsidR="00CD4B02" w:rsidRPr="00CF2048" w:rsidRDefault="00CD4B02" w:rsidP="00D21133">
      <w:pPr>
        <w:ind w:firstLine="0"/>
      </w:pPr>
    </w:p>
    <w:p w:rsidR="001153FE" w:rsidRDefault="00E53F97" w:rsidP="00D21133">
      <w:pPr>
        <w:ind w:firstLine="0"/>
        <w:rPr>
          <w:rFonts w:eastAsia="Times New Roman"/>
          <w:b/>
          <w:bCs/>
          <w:lang w:eastAsia="pt-BR"/>
        </w:rPr>
      </w:pPr>
      <w:r>
        <w:rPr>
          <w:rFonts w:eastAsia="Times New Roman"/>
          <w:b/>
          <w:bCs/>
          <w:lang w:eastAsia="pt-BR"/>
        </w:rPr>
        <w:t xml:space="preserve">12. </w:t>
      </w:r>
      <w:r w:rsidR="006F34C0">
        <w:rPr>
          <w:rFonts w:eastAsia="Times New Roman"/>
          <w:b/>
          <w:bCs/>
          <w:lang w:eastAsia="pt-BR"/>
        </w:rPr>
        <w:t>Uma t</w:t>
      </w:r>
      <w:r w:rsidR="00A509B2" w:rsidRPr="00CF2048">
        <w:rPr>
          <w:rFonts w:eastAsia="Times New Roman"/>
          <w:b/>
          <w:bCs/>
          <w:lang w:eastAsia="pt-BR"/>
        </w:rPr>
        <w:t>radição viva: raízes para a alma: Uma análise</w:t>
      </w:r>
      <w:r w:rsidR="00A509B2" w:rsidRPr="00CF2048">
        <w:rPr>
          <w:rFonts w:eastAsia="Times New Roman"/>
          <w:lang w:eastAsia="pt-BR"/>
        </w:rPr>
        <w:t xml:space="preserve"> </w:t>
      </w:r>
      <w:r w:rsidR="00A509B2" w:rsidRPr="00CF2048">
        <w:rPr>
          <w:rFonts w:eastAsia="Times New Roman"/>
          <w:b/>
          <w:bCs/>
          <w:lang w:eastAsia="pt-BR"/>
        </w:rPr>
        <w:t>fenomenológica de experiência de pertencer em uma comunidade rural de Minas Gerais</w:t>
      </w:r>
    </w:p>
    <w:p w:rsidR="00413EF3" w:rsidRDefault="00A509B2" w:rsidP="00D21133">
      <w:pPr>
        <w:ind w:firstLine="0"/>
      </w:pPr>
      <w:r w:rsidRPr="00CF2048">
        <w:t xml:space="preserve">Tese de doutorado de Renata Amaral Araújo, do instituto de Psicologia da USP, mostra a importância para os moradores </w:t>
      </w:r>
      <w:r w:rsidR="006F34C0">
        <w:t xml:space="preserve">de Morro Vermelho </w:t>
      </w:r>
      <w:r w:rsidRPr="00CF2048">
        <w:t>de pertencer a uma memória viva de devoção e a importância do conhecimento para a modernidade.</w:t>
      </w:r>
      <w:r w:rsidR="006F34C0">
        <w:t xml:space="preserve"> (</w:t>
      </w:r>
      <w:r w:rsidR="006F34C0" w:rsidRPr="006F34C0">
        <w:rPr>
          <w:b/>
        </w:rPr>
        <w:t>Leia mais</w:t>
      </w:r>
      <w:r w:rsidR="006F34C0">
        <w:t xml:space="preserve">) </w:t>
      </w:r>
    </w:p>
    <w:p w:rsidR="006F34C0" w:rsidRDefault="007B4E42" w:rsidP="00D21133">
      <w:pPr>
        <w:ind w:firstLine="0"/>
        <w:rPr>
          <w:bCs/>
          <w:i/>
        </w:rPr>
      </w:pPr>
      <w:hyperlink r:id="rId17" w:history="1">
        <w:r w:rsidR="006F34C0">
          <w:rPr>
            <w:rStyle w:val="Hyperlink"/>
          </w:rPr>
          <w:t>https://teses.usp.br/teses/disponiveis/47/47133/tde-09122009-095213/publico/ARAUJO_RA_Tese.pdf</w:t>
        </w:r>
      </w:hyperlink>
    </w:p>
    <w:p w:rsidR="00A509B2" w:rsidRPr="005955AB" w:rsidRDefault="00A509B2" w:rsidP="00D21133"/>
    <w:p w:rsidR="00DF64A0" w:rsidRDefault="00E53F97" w:rsidP="00D21133">
      <w:pPr>
        <w:ind w:firstLine="0"/>
        <w:rPr>
          <w:rFonts w:eastAsia="Times New Roman"/>
          <w:b/>
          <w:bCs/>
          <w:lang w:eastAsia="pt-BR"/>
        </w:rPr>
      </w:pPr>
      <w:r>
        <w:rPr>
          <w:rFonts w:eastAsia="Times New Roman"/>
          <w:b/>
          <w:bCs/>
          <w:lang w:eastAsia="pt-BR"/>
        </w:rPr>
        <w:t>13.</w:t>
      </w:r>
      <w:r w:rsidR="006F34C0">
        <w:rPr>
          <w:rFonts w:eastAsia="Times New Roman"/>
          <w:b/>
          <w:bCs/>
          <w:lang w:eastAsia="pt-BR"/>
        </w:rPr>
        <w:t xml:space="preserve"> </w:t>
      </w:r>
      <w:r w:rsidR="00087489" w:rsidRPr="00CF2048">
        <w:rPr>
          <w:rFonts w:eastAsia="Times New Roman"/>
          <w:b/>
          <w:bCs/>
          <w:lang w:eastAsia="pt-BR"/>
        </w:rPr>
        <w:t>Produção de imagem e cultura</w:t>
      </w:r>
      <w:r w:rsidR="00DF64A0">
        <w:rPr>
          <w:rFonts w:eastAsia="Times New Roman"/>
          <w:b/>
          <w:bCs/>
          <w:lang w:eastAsia="pt-BR"/>
        </w:rPr>
        <w:t xml:space="preserve"> barroca numa comunidade rural tradicional brasileira: hilética e noética</w:t>
      </w:r>
    </w:p>
    <w:p w:rsidR="005619FD" w:rsidRDefault="006F34C0" w:rsidP="00D21133">
      <w:pPr>
        <w:ind w:firstLine="0"/>
      </w:pPr>
      <w:r>
        <w:t xml:space="preserve">Pesquisa de </w:t>
      </w:r>
      <w:r w:rsidR="00087489" w:rsidRPr="00CF2048">
        <w:t>Cláudia Coscarelli Salum e Miguel Mahfoud, da UFMG,</w:t>
      </w:r>
      <w:r>
        <w:t xml:space="preserve"> </w:t>
      </w:r>
      <w:r w:rsidR="00DF64A0">
        <w:t>relata a experiência de produção da bandeira e do altar biográfico de Morro Vermelho. Para eles, a força de significado dessa memória na experiência da pessoa</w:t>
      </w:r>
      <w:r w:rsidR="006771EB">
        <w:t xml:space="preserve"> </w:t>
      </w:r>
      <w:r w:rsidR="00DF64A0">
        <w:t>permite que a produção da</w:t>
      </w:r>
      <w:r w:rsidR="006771EB">
        <w:t xml:space="preserve"> imagem se torne verdadeiramente produção de cultura.</w:t>
      </w:r>
      <w:r>
        <w:t xml:space="preserve"> (</w:t>
      </w:r>
      <w:r w:rsidRPr="006F34C0">
        <w:rPr>
          <w:b/>
        </w:rPr>
        <w:t>Leia mais</w:t>
      </w:r>
      <w:r>
        <w:t>)</w:t>
      </w:r>
      <w:r w:rsidR="00087489" w:rsidRPr="00CF2048">
        <w:t xml:space="preserve"> </w:t>
      </w:r>
    </w:p>
    <w:p w:rsidR="005619FD" w:rsidRDefault="007B4E42" w:rsidP="00D21133">
      <w:pPr>
        <w:ind w:firstLine="0"/>
        <w:rPr>
          <w:i/>
        </w:rPr>
      </w:pPr>
      <w:hyperlink r:id="rId18" w:history="1">
        <w:r w:rsidR="00DF64A0" w:rsidRPr="00187A74">
          <w:rPr>
            <w:rStyle w:val="Hyperlink"/>
            <w:i/>
          </w:rPr>
          <w:t>http://www.fafich.ufmg.br/~memorandum/a15/salumah01.pdf</w:t>
        </w:r>
      </w:hyperlink>
    </w:p>
    <w:p w:rsidR="000F4A59" w:rsidRPr="00CF2048" w:rsidRDefault="000F4A59" w:rsidP="00D21133"/>
    <w:p w:rsidR="00B14CD1" w:rsidRPr="00CF2048" w:rsidRDefault="00E53F97" w:rsidP="00D21133">
      <w:pPr>
        <w:ind w:firstLine="0"/>
        <w:rPr>
          <w:rFonts w:eastAsia="Times New Roman"/>
          <w:lang w:eastAsia="pt-BR"/>
        </w:rPr>
      </w:pPr>
      <w:r>
        <w:rPr>
          <w:rFonts w:eastAsia="Times New Roman"/>
          <w:b/>
          <w:bCs/>
          <w:lang w:eastAsia="pt-BR"/>
        </w:rPr>
        <w:t>14.</w:t>
      </w:r>
      <w:r w:rsidR="006F34C0">
        <w:rPr>
          <w:rFonts w:eastAsia="Times New Roman"/>
          <w:b/>
          <w:bCs/>
          <w:lang w:eastAsia="pt-BR"/>
        </w:rPr>
        <w:t xml:space="preserve"> </w:t>
      </w:r>
      <w:r w:rsidR="00B14CD1" w:rsidRPr="00CF2048">
        <w:rPr>
          <w:rFonts w:eastAsia="Times New Roman"/>
          <w:b/>
          <w:bCs/>
          <w:lang w:eastAsia="pt-BR"/>
        </w:rPr>
        <w:t>Cuidar da educação, da cultura e de si:</w:t>
      </w:r>
      <w:r w:rsidR="00B14CD1" w:rsidRPr="00CF2048">
        <w:rPr>
          <w:rFonts w:eastAsia="Times New Roman"/>
          <w:lang w:eastAsia="pt-BR"/>
        </w:rPr>
        <w:t xml:space="preserve"> </w:t>
      </w:r>
      <w:r w:rsidR="00B14CD1" w:rsidRPr="00CF2048">
        <w:rPr>
          <w:rFonts w:eastAsia="Times New Roman"/>
          <w:b/>
          <w:bCs/>
          <w:lang w:eastAsia="pt-BR"/>
        </w:rPr>
        <w:t>horizontes de uma experiência de</w:t>
      </w:r>
      <w:r w:rsidR="00B14CD1" w:rsidRPr="00CF2048">
        <w:rPr>
          <w:rFonts w:eastAsia="Times New Roman"/>
          <w:lang w:eastAsia="pt-BR"/>
        </w:rPr>
        <w:t xml:space="preserve"> </w:t>
      </w:r>
      <w:r w:rsidR="00B14CD1" w:rsidRPr="00CF2048">
        <w:rPr>
          <w:rFonts w:eastAsia="Times New Roman"/>
          <w:b/>
          <w:bCs/>
          <w:lang w:eastAsia="pt-BR"/>
        </w:rPr>
        <w:t>resgate da cultura popular na escolar</w:t>
      </w:r>
    </w:p>
    <w:p w:rsidR="002062A5" w:rsidRPr="00CF2048" w:rsidRDefault="006F34C0" w:rsidP="00D21133">
      <w:pPr>
        <w:ind w:firstLine="0"/>
        <w:rPr>
          <w:rFonts w:eastAsia="Times New Roman"/>
          <w:lang w:eastAsia="pt-BR"/>
        </w:rPr>
      </w:pPr>
      <w:r>
        <w:rPr>
          <w:rFonts w:eastAsia="Times New Roman"/>
          <w:lang w:eastAsia="pt-BR"/>
        </w:rPr>
        <w:t>Estudo dos pesquisadores</w:t>
      </w:r>
      <w:r w:rsidR="00B14CD1" w:rsidRPr="00CF2048">
        <w:rPr>
          <w:rFonts w:eastAsia="Times New Roman"/>
          <w:lang w:eastAsia="pt-BR"/>
        </w:rPr>
        <w:t xml:space="preserve"> Roberta Leite e Miguel Mahfoud, </w:t>
      </w:r>
      <w:r>
        <w:rPr>
          <w:rFonts w:eastAsia="Times New Roman"/>
          <w:lang w:eastAsia="pt-BR"/>
        </w:rPr>
        <w:t xml:space="preserve">da UFMG, </w:t>
      </w:r>
      <w:r w:rsidR="00B14CD1" w:rsidRPr="00CF2048">
        <w:rPr>
          <w:rFonts w:eastAsia="Times New Roman"/>
          <w:lang w:eastAsia="pt-BR"/>
        </w:rPr>
        <w:t xml:space="preserve">revela a participação da escola no enraizamento de tradições e fortalecimento da cultura em Morro Vermelho. </w:t>
      </w:r>
      <w:r>
        <w:rPr>
          <w:rFonts w:eastAsia="Times New Roman"/>
          <w:lang w:eastAsia="pt-BR"/>
        </w:rPr>
        <w:t>(</w:t>
      </w:r>
      <w:r w:rsidRPr="006F34C0">
        <w:rPr>
          <w:rFonts w:eastAsia="Times New Roman"/>
          <w:b/>
          <w:lang w:eastAsia="pt-BR"/>
        </w:rPr>
        <w:t>Leia mais</w:t>
      </w:r>
      <w:r>
        <w:rPr>
          <w:rFonts w:eastAsia="Times New Roman"/>
          <w:lang w:eastAsia="pt-BR"/>
        </w:rPr>
        <w:t>)</w:t>
      </w:r>
    </w:p>
    <w:p w:rsidR="002062A5" w:rsidRPr="000F4A59" w:rsidRDefault="007B4E42" w:rsidP="00D21133">
      <w:pPr>
        <w:ind w:firstLine="0"/>
        <w:rPr>
          <w:rFonts w:eastAsia="Times New Roman"/>
          <w:i/>
          <w:lang w:eastAsia="pt-BR"/>
        </w:rPr>
      </w:pPr>
      <w:hyperlink r:id="rId19" w:history="1">
        <w:r w:rsidR="000F4A59" w:rsidRPr="000F4A59">
          <w:rPr>
            <w:rStyle w:val="Hyperlink"/>
            <w:rFonts w:eastAsia="Times New Roman"/>
            <w:i/>
            <w:color w:val="auto"/>
            <w:u w:val="none"/>
            <w:lang w:eastAsia="pt-BR"/>
          </w:rPr>
          <w:t>http://pepsic.bvsalud.org/scielo.php?pid=S0104-12822007000200010&amp;script=sci_arttext</w:t>
        </w:r>
      </w:hyperlink>
    </w:p>
    <w:p w:rsidR="00D174C5" w:rsidRPr="00CF2048" w:rsidRDefault="00D174C5" w:rsidP="00D21133"/>
    <w:p w:rsidR="00AC75A6" w:rsidRDefault="00E53F97" w:rsidP="00D21133">
      <w:pPr>
        <w:ind w:firstLine="0"/>
        <w:rPr>
          <w:rFonts w:eastAsia="Times New Roman"/>
          <w:b/>
          <w:bCs/>
          <w:lang w:eastAsia="pt-BR"/>
        </w:rPr>
      </w:pPr>
      <w:r>
        <w:rPr>
          <w:rFonts w:eastAsia="Times New Roman"/>
          <w:b/>
          <w:bCs/>
          <w:lang w:eastAsia="pt-BR"/>
        </w:rPr>
        <w:t>15.</w:t>
      </w:r>
      <w:r w:rsidR="002E2362">
        <w:rPr>
          <w:rFonts w:eastAsia="Times New Roman"/>
          <w:b/>
          <w:bCs/>
          <w:lang w:eastAsia="pt-BR"/>
        </w:rPr>
        <w:t xml:space="preserve"> </w:t>
      </w:r>
      <w:r w:rsidR="00AC75A6" w:rsidRPr="00CF2048">
        <w:rPr>
          <w:rFonts w:eastAsia="Times New Roman"/>
          <w:b/>
          <w:bCs/>
          <w:lang w:eastAsia="pt-BR"/>
        </w:rPr>
        <w:t>Tradição e oralidade: contos, histórias e</w:t>
      </w:r>
      <w:r w:rsidR="00AC75A6" w:rsidRPr="00CF2048">
        <w:rPr>
          <w:rFonts w:eastAsia="Times New Roman"/>
          <w:lang w:eastAsia="pt-BR"/>
        </w:rPr>
        <w:t xml:space="preserve"> </w:t>
      </w:r>
      <w:r w:rsidR="00AC75A6" w:rsidRPr="00CF2048">
        <w:rPr>
          <w:rFonts w:eastAsia="Times New Roman"/>
          <w:b/>
          <w:bCs/>
          <w:lang w:eastAsia="pt-BR"/>
        </w:rPr>
        <w:t>lendas</w:t>
      </w:r>
      <w:r w:rsidR="00AC75A6" w:rsidRPr="00CF2048">
        <w:rPr>
          <w:rFonts w:eastAsia="Times New Roman"/>
          <w:lang w:eastAsia="pt-BR"/>
        </w:rPr>
        <w:t xml:space="preserve"> </w:t>
      </w:r>
      <w:r w:rsidR="00AC75A6" w:rsidRPr="00CF2048">
        <w:rPr>
          <w:rFonts w:eastAsia="Times New Roman"/>
          <w:b/>
          <w:bCs/>
          <w:lang w:eastAsia="pt-BR"/>
        </w:rPr>
        <w:t>na comunidade</w:t>
      </w:r>
      <w:r w:rsidR="006A07FD">
        <w:rPr>
          <w:rFonts w:eastAsia="Times New Roman"/>
          <w:b/>
          <w:bCs/>
          <w:lang w:eastAsia="pt-BR"/>
        </w:rPr>
        <w:t xml:space="preserve"> rural de Morro</w:t>
      </w:r>
      <w:r w:rsidR="00AC75A6" w:rsidRPr="00CF2048">
        <w:rPr>
          <w:rFonts w:eastAsia="Times New Roman"/>
          <w:b/>
          <w:bCs/>
          <w:lang w:eastAsia="pt-BR"/>
        </w:rPr>
        <w:t xml:space="preserve"> Vermelho</w:t>
      </w:r>
    </w:p>
    <w:p w:rsidR="0089208B" w:rsidRDefault="00AC75A6" w:rsidP="00D21133">
      <w:pPr>
        <w:ind w:firstLine="0"/>
        <w:rPr>
          <w:rFonts w:eastAsia="Times New Roman"/>
          <w:lang w:eastAsia="pt-BR"/>
        </w:rPr>
      </w:pPr>
      <w:r w:rsidRPr="002E2362">
        <w:rPr>
          <w:rFonts w:eastAsia="Times New Roman"/>
          <w:lang w:eastAsia="pt-BR"/>
        </w:rPr>
        <w:t xml:space="preserve">De Paulo Roberto da Silva Júnior, Miguel Mahfoud e Karina Braga Miziara (UFMG), </w:t>
      </w:r>
      <w:r w:rsidR="002E2362">
        <w:rPr>
          <w:rFonts w:eastAsia="Times New Roman"/>
          <w:lang w:eastAsia="pt-BR"/>
        </w:rPr>
        <w:t xml:space="preserve">estudo </w:t>
      </w:r>
      <w:r w:rsidRPr="002E2362">
        <w:rPr>
          <w:rFonts w:eastAsia="Times New Roman"/>
          <w:lang w:eastAsia="pt-BR"/>
        </w:rPr>
        <w:t>an</w:t>
      </w:r>
      <w:r w:rsidR="002E2362">
        <w:rPr>
          <w:rFonts w:eastAsia="Times New Roman"/>
          <w:lang w:eastAsia="pt-BR"/>
        </w:rPr>
        <w:t>a</w:t>
      </w:r>
      <w:r w:rsidRPr="002E2362">
        <w:rPr>
          <w:rFonts w:eastAsia="Times New Roman"/>
          <w:lang w:eastAsia="pt-BR"/>
        </w:rPr>
        <w:t>lis</w:t>
      </w:r>
      <w:r w:rsidR="002E2362">
        <w:rPr>
          <w:rFonts w:eastAsia="Times New Roman"/>
          <w:lang w:eastAsia="pt-BR"/>
        </w:rPr>
        <w:t xml:space="preserve">a </w:t>
      </w:r>
      <w:r w:rsidRPr="002E2362">
        <w:rPr>
          <w:rFonts w:eastAsia="Times New Roman"/>
          <w:lang w:eastAsia="pt-BR"/>
        </w:rPr>
        <w:t xml:space="preserve">a preocupação dos moradores </w:t>
      </w:r>
      <w:r w:rsidR="002E2362">
        <w:rPr>
          <w:rFonts w:eastAsia="Times New Roman"/>
          <w:lang w:eastAsia="pt-BR"/>
        </w:rPr>
        <w:t xml:space="preserve">de Morro Vermelho </w:t>
      </w:r>
      <w:r w:rsidRPr="002E2362">
        <w:rPr>
          <w:rFonts w:eastAsia="Times New Roman"/>
          <w:lang w:eastAsia="pt-BR"/>
        </w:rPr>
        <w:t xml:space="preserve">de guardar </w:t>
      </w:r>
      <w:r w:rsidR="002E2362">
        <w:rPr>
          <w:rFonts w:eastAsia="Times New Roman"/>
          <w:lang w:eastAsia="pt-BR"/>
        </w:rPr>
        <w:t xml:space="preserve">e valorizar </w:t>
      </w:r>
      <w:r w:rsidRPr="002E2362">
        <w:rPr>
          <w:rFonts w:eastAsia="Times New Roman"/>
          <w:lang w:eastAsia="pt-BR"/>
        </w:rPr>
        <w:t>a literatura oral</w:t>
      </w:r>
      <w:r w:rsidR="002E2362">
        <w:rPr>
          <w:rFonts w:eastAsia="Times New Roman"/>
          <w:lang w:eastAsia="pt-BR"/>
        </w:rPr>
        <w:t xml:space="preserve"> ensinada pelos antepassados</w:t>
      </w:r>
      <w:r w:rsidRPr="002E2362">
        <w:rPr>
          <w:rFonts w:eastAsia="Times New Roman"/>
          <w:lang w:eastAsia="pt-BR"/>
        </w:rPr>
        <w:t xml:space="preserve">. </w:t>
      </w:r>
      <w:r w:rsidR="002E2362" w:rsidRPr="002E2362">
        <w:rPr>
          <w:color w:val="000000"/>
          <w:shd w:val="clear" w:color="auto" w:fill="FFFFFF"/>
        </w:rPr>
        <w:t>Conclu</w:t>
      </w:r>
      <w:r w:rsidR="002E2362">
        <w:rPr>
          <w:color w:val="000000"/>
          <w:shd w:val="clear" w:color="auto" w:fill="FFFFFF"/>
        </w:rPr>
        <w:t xml:space="preserve">i </w:t>
      </w:r>
      <w:r w:rsidR="002E2362" w:rsidRPr="002E2362">
        <w:rPr>
          <w:color w:val="000000"/>
          <w:shd w:val="clear" w:color="auto" w:fill="FFFFFF"/>
        </w:rPr>
        <w:t xml:space="preserve">que este acervo oral acumulado em </w:t>
      </w:r>
      <w:r w:rsidR="002E2362">
        <w:rPr>
          <w:color w:val="000000"/>
          <w:shd w:val="clear" w:color="auto" w:fill="FFFFFF"/>
        </w:rPr>
        <w:t>300</w:t>
      </w:r>
      <w:r w:rsidR="002E2362" w:rsidRPr="002E2362">
        <w:rPr>
          <w:color w:val="000000"/>
          <w:shd w:val="clear" w:color="auto" w:fill="FFFFFF"/>
        </w:rPr>
        <w:t xml:space="preserve"> anos de história é constantemente reelaborado pelos moradores, permitindo a cada um deles construir a sua própria história, que é também coletiva, e que pretendem preservar para as novas gerações.</w:t>
      </w:r>
      <w:r w:rsidR="002E2362">
        <w:rPr>
          <w:color w:val="000000"/>
          <w:shd w:val="clear" w:color="auto" w:fill="FFFFFF"/>
        </w:rPr>
        <w:t xml:space="preserve"> </w:t>
      </w:r>
      <w:r w:rsidRPr="002E2362">
        <w:rPr>
          <w:rFonts w:eastAsia="Times New Roman"/>
          <w:lang w:eastAsia="pt-BR"/>
        </w:rPr>
        <w:t xml:space="preserve"> </w:t>
      </w:r>
      <w:r w:rsidR="006771EB" w:rsidRPr="002E2362">
        <w:rPr>
          <w:rFonts w:eastAsia="Times New Roman"/>
          <w:lang w:eastAsia="pt-BR"/>
        </w:rPr>
        <w:t>(</w:t>
      </w:r>
      <w:r w:rsidR="006771EB" w:rsidRPr="002E2362">
        <w:rPr>
          <w:rFonts w:eastAsia="Times New Roman"/>
          <w:b/>
          <w:lang w:eastAsia="pt-BR"/>
        </w:rPr>
        <w:t>Leia mais</w:t>
      </w:r>
      <w:r w:rsidR="006771EB" w:rsidRPr="002E2362">
        <w:rPr>
          <w:rFonts w:eastAsia="Times New Roman"/>
          <w:lang w:eastAsia="pt-BR"/>
        </w:rPr>
        <w:t>)</w:t>
      </w:r>
    </w:p>
    <w:p w:rsidR="006771EB" w:rsidRPr="002E2362" w:rsidRDefault="007B4E42" w:rsidP="00D21133">
      <w:pPr>
        <w:ind w:firstLine="0"/>
        <w:rPr>
          <w:rFonts w:eastAsia="Times New Roman"/>
          <w:lang w:eastAsia="pt-BR"/>
        </w:rPr>
      </w:pPr>
      <w:hyperlink r:id="rId20" w:history="1">
        <w:r w:rsidR="0038557C" w:rsidRPr="00187A74">
          <w:rPr>
            <w:rStyle w:val="Hyperlink"/>
          </w:rPr>
          <w:t>http://docplayer.com.br/16291255-Tradicao-e-oralidade-contos-historias-e-lendas-na-comunidade-rural-de-morro-vermelho.html</w:t>
        </w:r>
      </w:hyperlink>
    </w:p>
    <w:p w:rsidR="0089208B" w:rsidRPr="002E2362" w:rsidRDefault="0089208B" w:rsidP="00D21133"/>
    <w:p w:rsidR="00607EF6" w:rsidRPr="00CF2048" w:rsidRDefault="0038557C" w:rsidP="00D21133">
      <w:pPr>
        <w:ind w:firstLine="0"/>
      </w:pPr>
      <w:r>
        <w:rPr>
          <w:b/>
        </w:rPr>
        <w:t>16.</w:t>
      </w:r>
      <w:r w:rsidR="008A46AF">
        <w:rPr>
          <w:b/>
        </w:rPr>
        <w:t xml:space="preserve"> </w:t>
      </w:r>
      <w:r w:rsidR="00607EF6" w:rsidRPr="00CF2048">
        <w:rPr>
          <w:b/>
        </w:rPr>
        <w:t>Rei, sacerdote, profeta</w:t>
      </w:r>
      <w:r w:rsidR="008A46AF">
        <w:rPr>
          <w:b/>
        </w:rPr>
        <w:t>:</w:t>
      </w:r>
      <w:r w:rsidR="00607EF6" w:rsidRPr="00CF2048">
        <w:rPr>
          <w:b/>
        </w:rPr>
        <w:t xml:space="preserve"> historicidade, religiosidade e subjetividade</w:t>
      </w:r>
      <w:r w:rsidR="00607EF6" w:rsidRPr="00CF2048">
        <w:t xml:space="preserve"> Realizado pelo professor Gilberto Safra, do Instituto de Psicologia da USP e Pontifícia Universidade Católica de São Paulo, o trabalho comenta depoimento do líder comunitário Zé Leal, de Morro Vermelho. “Zé Leal nos convida a um </w:t>
      </w:r>
      <w:r w:rsidR="00607EF6" w:rsidRPr="00CF2048">
        <w:lastRenderedPageBreak/>
        <w:t xml:space="preserve">olhar sobre o mundo que desvela o segredo, o belo, constitutivo em um único gesto: </w:t>
      </w:r>
      <w:r w:rsidR="00607EF6" w:rsidRPr="00CF2048">
        <w:rPr>
          <w:i/>
        </w:rPr>
        <w:t>homem litúrgico</w:t>
      </w:r>
      <w:r w:rsidR="00607EF6" w:rsidRPr="00CF2048">
        <w:t>”, conclui.</w:t>
      </w:r>
      <w:r w:rsidR="008A46AF">
        <w:t xml:space="preserve"> (</w:t>
      </w:r>
      <w:r w:rsidR="008A46AF" w:rsidRPr="008A46AF">
        <w:rPr>
          <w:b/>
        </w:rPr>
        <w:t>Leia mais</w:t>
      </w:r>
      <w:r w:rsidR="008A46AF">
        <w:t>)</w:t>
      </w:r>
    </w:p>
    <w:p w:rsidR="00D117F9" w:rsidRPr="006A07FD" w:rsidRDefault="007B4E42" w:rsidP="00D21133">
      <w:pPr>
        <w:ind w:firstLine="0"/>
        <w:rPr>
          <w:i/>
        </w:rPr>
      </w:pPr>
      <w:hyperlink r:id="rId21" w:history="1">
        <w:r w:rsidR="00CB2BAC" w:rsidRPr="006A07FD">
          <w:rPr>
            <w:rStyle w:val="Hyperlink"/>
            <w:i/>
            <w:color w:val="auto"/>
            <w:u w:val="none"/>
          </w:rPr>
          <w:t>http://www.fafich.ufmg.br/~memorandum/artigos01/artigo03.pdf</w:t>
        </w:r>
      </w:hyperlink>
    </w:p>
    <w:p w:rsidR="00CB2BAC" w:rsidRPr="00CF2048" w:rsidRDefault="00CB2BAC" w:rsidP="00D21133">
      <w:pPr>
        <w:ind w:firstLine="0"/>
      </w:pPr>
    </w:p>
    <w:p w:rsidR="0090687E" w:rsidRPr="00CF2048" w:rsidRDefault="0038557C" w:rsidP="00D21133">
      <w:pPr>
        <w:shd w:val="clear" w:color="auto" w:fill="FFFFFF"/>
        <w:ind w:firstLine="0"/>
        <w:rPr>
          <w:rFonts w:eastAsia="Times New Roman"/>
          <w:b/>
          <w:lang w:eastAsia="pt-BR"/>
        </w:rPr>
      </w:pPr>
      <w:r>
        <w:rPr>
          <w:rFonts w:eastAsia="Times New Roman"/>
          <w:b/>
          <w:lang w:eastAsia="pt-BR"/>
        </w:rPr>
        <w:t>17.</w:t>
      </w:r>
      <w:r w:rsidR="0037053A">
        <w:rPr>
          <w:rFonts w:eastAsia="Times New Roman"/>
          <w:b/>
          <w:lang w:eastAsia="pt-BR"/>
        </w:rPr>
        <w:t xml:space="preserve"> </w:t>
      </w:r>
      <w:r w:rsidR="0090687E" w:rsidRPr="0090687E">
        <w:rPr>
          <w:rFonts w:eastAsia="Times New Roman"/>
          <w:b/>
          <w:lang w:eastAsia="pt-BR"/>
        </w:rPr>
        <w:t xml:space="preserve">A </w:t>
      </w:r>
      <w:r w:rsidR="0090687E" w:rsidRPr="00CF2048">
        <w:rPr>
          <w:rFonts w:eastAsia="Times New Roman"/>
          <w:b/>
          <w:lang w:eastAsia="pt-BR"/>
        </w:rPr>
        <w:t>relação entre experiência religiosa comunitária e posicionamento pessoal de moradores de Morro Vermelho</w:t>
      </w:r>
    </w:p>
    <w:p w:rsidR="00825D5F" w:rsidRPr="00CF2048" w:rsidRDefault="00825D5F" w:rsidP="00D21133">
      <w:pPr>
        <w:shd w:val="clear" w:color="auto" w:fill="FFFFFF"/>
        <w:ind w:firstLine="0"/>
        <w:rPr>
          <w:rFonts w:eastAsia="Times New Roman"/>
          <w:lang w:eastAsia="pt-BR"/>
        </w:rPr>
      </w:pPr>
      <w:r w:rsidRPr="00CF2048">
        <w:rPr>
          <w:rFonts w:eastAsia="Times New Roman"/>
          <w:lang w:eastAsia="pt-BR"/>
        </w:rPr>
        <w:t xml:space="preserve">Estudo dos professores </w:t>
      </w:r>
      <w:r w:rsidRPr="0090687E">
        <w:rPr>
          <w:rFonts w:eastAsia="Times New Roman"/>
          <w:lang w:eastAsia="pt-BR"/>
        </w:rPr>
        <w:t>Achilles G. Coelho Júnior</w:t>
      </w:r>
      <w:r w:rsidRPr="00CF2048">
        <w:rPr>
          <w:rFonts w:eastAsia="Times New Roman"/>
          <w:lang w:eastAsia="pt-BR"/>
        </w:rPr>
        <w:t xml:space="preserve"> e M</w:t>
      </w:r>
      <w:r w:rsidRPr="0090687E">
        <w:rPr>
          <w:rFonts w:eastAsia="Times New Roman"/>
          <w:lang w:eastAsia="pt-BR"/>
        </w:rPr>
        <w:t>iguel Mahfoud</w:t>
      </w:r>
      <w:r w:rsidRPr="00CF2048">
        <w:rPr>
          <w:rFonts w:eastAsia="Times New Roman"/>
          <w:lang w:eastAsia="pt-BR"/>
        </w:rPr>
        <w:t xml:space="preserve">, da UFMG, mostra que as a devoção das pessoas </w:t>
      </w:r>
      <w:r w:rsidR="0037053A">
        <w:rPr>
          <w:rFonts w:eastAsia="Times New Roman"/>
          <w:lang w:eastAsia="pt-BR"/>
        </w:rPr>
        <w:t xml:space="preserve">em Morro Vermelho </w:t>
      </w:r>
      <w:r w:rsidR="0090687E" w:rsidRPr="0090687E">
        <w:rPr>
          <w:rFonts w:eastAsia="Times New Roman"/>
          <w:lang w:eastAsia="pt-BR"/>
        </w:rPr>
        <w:t>disponibiliza uma bagagem cultural comum que desperta e mantém as experiências religiosas</w:t>
      </w:r>
      <w:r w:rsidRPr="00CF2048">
        <w:rPr>
          <w:rFonts w:eastAsia="Times New Roman"/>
          <w:lang w:eastAsia="pt-BR"/>
        </w:rPr>
        <w:t xml:space="preserve"> </w:t>
      </w:r>
      <w:r w:rsidR="0090687E" w:rsidRPr="0090687E">
        <w:rPr>
          <w:rFonts w:eastAsia="Times New Roman"/>
          <w:lang w:eastAsia="pt-BR"/>
        </w:rPr>
        <w:t>comunitárias.</w:t>
      </w:r>
      <w:r w:rsidR="0037053A">
        <w:rPr>
          <w:rFonts w:eastAsia="Times New Roman"/>
          <w:lang w:eastAsia="pt-BR"/>
        </w:rPr>
        <w:t xml:space="preserve"> (</w:t>
      </w:r>
      <w:r w:rsidR="0037053A" w:rsidRPr="0037053A">
        <w:rPr>
          <w:rFonts w:eastAsia="Times New Roman"/>
          <w:b/>
          <w:lang w:eastAsia="pt-BR"/>
        </w:rPr>
        <w:t>Leia mais</w:t>
      </w:r>
      <w:r w:rsidR="0037053A">
        <w:rPr>
          <w:rFonts w:eastAsia="Times New Roman"/>
          <w:lang w:eastAsia="pt-BR"/>
        </w:rPr>
        <w:t>)</w:t>
      </w:r>
    </w:p>
    <w:p w:rsidR="00825D5F" w:rsidRPr="006A07FD" w:rsidRDefault="00825D5F" w:rsidP="00D21133">
      <w:pPr>
        <w:shd w:val="clear" w:color="auto" w:fill="FFFFFF"/>
        <w:ind w:firstLine="0"/>
        <w:rPr>
          <w:i/>
        </w:rPr>
      </w:pPr>
      <w:r w:rsidRPr="006A07FD">
        <w:rPr>
          <w:i/>
        </w:rPr>
        <w:t>http://docplayer.com.br/42954795-A-relacao-entre-experiencia-religiosa-comunitaria-e-posicionamento-pessoal-dos-moradores-de-morro-vermelho-mg.html</w:t>
      </w:r>
    </w:p>
    <w:p w:rsidR="00825D5F" w:rsidRPr="00CF2048" w:rsidRDefault="00825D5F" w:rsidP="00D21133">
      <w:pPr>
        <w:shd w:val="clear" w:color="auto" w:fill="FFFFFF"/>
        <w:ind w:firstLine="0"/>
        <w:rPr>
          <w:b/>
        </w:rPr>
      </w:pPr>
    </w:p>
    <w:p w:rsidR="009F2664" w:rsidRPr="009F2664" w:rsidRDefault="005D4CAE" w:rsidP="00D21133">
      <w:pPr>
        <w:ind w:firstLine="0"/>
        <w:rPr>
          <w:b/>
        </w:rPr>
      </w:pPr>
      <w:r>
        <w:rPr>
          <w:b/>
        </w:rPr>
        <w:t>18.</w:t>
      </w:r>
      <w:r w:rsidR="005362EC">
        <w:rPr>
          <w:b/>
        </w:rPr>
        <w:t xml:space="preserve"> </w:t>
      </w:r>
      <w:r w:rsidR="009F2664" w:rsidRPr="009F2664">
        <w:rPr>
          <w:b/>
        </w:rPr>
        <w:t>Viver a tradição e encontrar a alteridade cultural: investigação fenomenológica na comunidade rural de Morro Vermelho</w:t>
      </w:r>
    </w:p>
    <w:p w:rsidR="009F2664" w:rsidRDefault="009F2664" w:rsidP="005362EC">
      <w:pPr>
        <w:ind w:firstLine="0"/>
        <w:rPr>
          <w:rFonts w:ascii="TimesNewRoman" w:hAnsi="TimesNewRoman" w:cs="TimesNewRoman"/>
        </w:rPr>
      </w:pPr>
      <w:r>
        <w:t xml:space="preserve">Tese de pós-graduação em psicologia de </w:t>
      </w:r>
      <w:r w:rsidR="00B927A6" w:rsidRPr="00CF2048">
        <w:t>Roberta Vasconcelos Leite</w:t>
      </w:r>
      <w:r w:rsidR="005362EC">
        <w:t xml:space="preserve"> revela</w:t>
      </w:r>
      <w:r w:rsidR="006A07FD">
        <w:rPr>
          <w:rFonts w:ascii="TimesNewRoman" w:hAnsi="TimesNewRoman" w:cs="TimesNewRoman"/>
        </w:rPr>
        <w:t xml:space="preserve"> </w:t>
      </w:r>
      <w:r>
        <w:rPr>
          <w:rFonts w:ascii="TimesNewRoman" w:hAnsi="TimesNewRoman" w:cs="TimesNewRoman"/>
        </w:rPr>
        <w:t xml:space="preserve">como as crianças </w:t>
      </w:r>
      <w:r w:rsidR="006A07FD">
        <w:rPr>
          <w:rFonts w:ascii="TimesNewRoman" w:hAnsi="TimesNewRoman" w:cs="TimesNewRoman"/>
        </w:rPr>
        <w:t>d</w:t>
      </w:r>
      <w:r w:rsidR="005362EC">
        <w:rPr>
          <w:rFonts w:ascii="TimesNewRoman" w:hAnsi="TimesNewRoman" w:cs="TimesNewRoman"/>
        </w:rPr>
        <w:t xml:space="preserve">e Morro Vermelho </w:t>
      </w:r>
      <w:r>
        <w:rPr>
          <w:rFonts w:ascii="TimesNewRoman" w:hAnsi="TimesNewRoman" w:cs="TimesNewRoman"/>
        </w:rPr>
        <w:t>dirigem-se à escola num meio cultural diverso</w:t>
      </w:r>
      <w:r w:rsidR="006A07FD">
        <w:rPr>
          <w:rFonts w:ascii="TimesNewRoman" w:hAnsi="TimesNewRoman" w:cs="TimesNewRoman"/>
        </w:rPr>
        <w:t>.</w:t>
      </w:r>
      <w:r w:rsidR="00620801">
        <w:rPr>
          <w:rFonts w:ascii="TimesNewRoman" w:hAnsi="TimesNewRoman" w:cs="TimesNewRoman"/>
        </w:rPr>
        <w:t xml:space="preserve"> </w:t>
      </w:r>
      <w:r w:rsidR="005362EC">
        <w:rPr>
          <w:rFonts w:ascii="TimesNewRoman" w:hAnsi="TimesNewRoman" w:cs="TimesNewRoman"/>
        </w:rPr>
        <w:t>(</w:t>
      </w:r>
      <w:r w:rsidR="005362EC" w:rsidRPr="005362EC">
        <w:rPr>
          <w:rFonts w:ascii="TimesNewRoman" w:hAnsi="TimesNewRoman" w:cs="TimesNewRoman"/>
          <w:b/>
        </w:rPr>
        <w:t>Ler mais</w:t>
      </w:r>
      <w:r w:rsidR="005362EC">
        <w:rPr>
          <w:rFonts w:ascii="TimesNewRoman" w:hAnsi="TimesNewRoman" w:cs="TimesNewRoman"/>
        </w:rPr>
        <w:t>)</w:t>
      </w:r>
    </w:p>
    <w:p w:rsidR="005D4CAE" w:rsidRDefault="007B4E42" w:rsidP="005362EC">
      <w:pPr>
        <w:ind w:firstLine="0"/>
        <w:rPr>
          <w:rFonts w:ascii="TimesNewRoman" w:hAnsi="TimesNewRoman" w:cs="TimesNewRoman"/>
        </w:rPr>
      </w:pPr>
      <w:hyperlink r:id="rId22" w:history="1">
        <w:r w:rsidR="005D4CAE">
          <w:rPr>
            <w:rStyle w:val="Hyperlink"/>
          </w:rPr>
          <w:t>https://repositorio.ufmg.br/bitstream/1843/BUOS-8LYJYP/1/disserta__o___viver_a_tradi__o_e_encontrar_a_alteridade_cultural___roberta__vasconcelos_leite.pdf</w:t>
        </w:r>
      </w:hyperlink>
    </w:p>
    <w:p w:rsidR="005D4CAE" w:rsidRPr="00CF2048" w:rsidRDefault="005D4CAE" w:rsidP="00D21133">
      <w:pPr>
        <w:ind w:firstLine="0"/>
      </w:pPr>
    </w:p>
    <w:p w:rsidR="009862D3" w:rsidRPr="00CF2048" w:rsidRDefault="00661C0F" w:rsidP="009862D3">
      <w:pPr>
        <w:ind w:firstLine="0"/>
        <w:rPr>
          <w:rFonts w:eastAsia="Times New Roman"/>
          <w:lang w:eastAsia="pt-BR"/>
        </w:rPr>
      </w:pPr>
      <w:r>
        <w:rPr>
          <w:rFonts w:eastAsia="Times New Roman"/>
          <w:b/>
          <w:bCs/>
          <w:lang w:eastAsia="pt-BR"/>
        </w:rPr>
        <w:t>19.</w:t>
      </w:r>
      <w:r w:rsidR="005362EC">
        <w:rPr>
          <w:rFonts w:eastAsia="Times New Roman"/>
          <w:b/>
          <w:bCs/>
          <w:lang w:eastAsia="pt-BR"/>
        </w:rPr>
        <w:t xml:space="preserve"> </w:t>
      </w:r>
      <w:r w:rsidR="009862D3" w:rsidRPr="00CF2048">
        <w:rPr>
          <w:rFonts w:eastAsia="Times New Roman"/>
          <w:b/>
          <w:bCs/>
          <w:lang w:eastAsia="pt-BR"/>
        </w:rPr>
        <w:t>Contribuições da memória coletiva e da história para a</w:t>
      </w:r>
      <w:r w:rsidR="009862D3" w:rsidRPr="00CF2048">
        <w:rPr>
          <w:rFonts w:eastAsia="Times New Roman"/>
          <w:lang w:eastAsia="pt-BR"/>
        </w:rPr>
        <w:t xml:space="preserve"> </w:t>
      </w:r>
      <w:r w:rsidR="009862D3" w:rsidRPr="00CF2048">
        <w:rPr>
          <w:rFonts w:eastAsia="Times New Roman"/>
          <w:b/>
          <w:bCs/>
          <w:lang w:eastAsia="pt-BR"/>
        </w:rPr>
        <w:t>formação da pessoa e</w:t>
      </w:r>
      <w:r w:rsidR="009862D3" w:rsidRPr="00CF2048">
        <w:rPr>
          <w:rFonts w:eastAsia="Times New Roman"/>
          <w:lang w:eastAsia="pt-BR"/>
        </w:rPr>
        <w:t xml:space="preserve"> </w:t>
      </w:r>
      <w:r w:rsidR="009862D3" w:rsidRPr="00CF2048">
        <w:rPr>
          <w:rFonts w:eastAsia="Times New Roman"/>
          <w:b/>
          <w:bCs/>
          <w:lang w:eastAsia="pt-BR"/>
        </w:rPr>
        <w:t>a emersão da singularidade</w:t>
      </w:r>
      <w:r w:rsidR="009862D3" w:rsidRPr="00CF2048">
        <w:rPr>
          <w:rFonts w:eastAsia="Times New Roman"/>
          <w:lang w:eastAsia="pt-BR"/>
        </w:rPr>
        <w:t xml:space="preserve"> </w:t>
      </w:r>
      <w:r w:rsidR="009862D3" w:rsidRPr="00CF2048">
        <w:rPr>
          <w:rFonts w:eastAsia="Times New Roman"/>
          <w:b/>
          <w:bCs/>
          <w:lang w:eastAsia="pt-BR"/>
        </w:rPr>
        <w:t>na comunidade tradicional de Morro Vermelho</w:t>
      </w:r>
    </w:p>
    <w:p w:rsidR="009862D3" w:rsidRDefault="009862D3" w:rsidP="009862D3">
      <w:pPr>
        <w:ind w:firstLine="0"/>
        <w:rPr>
          <w:rFonts w:eastAsia="Times New Roman"/>
          <w:lang w:eastAsia="pt-BR"/>
        </w:rPr>
      </w:pPr>
      <w:r w:rsidRPr="00CF2048">
        <w:rPr>
          <w:rFonts w:eastAsia="Times New Roman"/>
          <w:lang w:eastAsia="pt-BR"/>
        </w:rPr>
        <w:t xml:space="preserve">De Amanda Cristina Pereira e Miguel Mahfoud, da UFMG, estudo analisa compromissos de </w:t>
      </w:r>
      <w:r w:rsidR="005362EC">
        <w:rPr>
          <w:rFonts w:eastAsia="Times New Roman"/>
          <w:lang w:eastAsia="pt-BR"/>
        </w:rPr>
        <w:t>I</w:t>
      </w:r>
      <w:r w:rsidRPr="00CF2048">
        <w:rPr>
          <w:rFonts w:eastAsia="Times New Roman"/>
          <w:lang w:eastAsia="pt-BR"/>
        </w:rPr>
        <w:t xml:space="preserve">rmandade </w:t>
      </w:r>
      <w:r w:rsidR="005362EC">
        <w:rPr>
          <w:rFonts w:eastAsia="Times New Roman"/>
          <w:lang w:eastAsia="pt-BR"/>
        </w:rPr>
        <w:t xml:space="preserve">da Virgem Senhora do Rosário </w:t>
      </w:r>
      <w:r w:rsidRPr="00CF2048">
        <w:rPr>
          <w:rFonts w:eastAsia="Times New Roman"/>
          <w:lang w:eastAsia="pt-BR"/>
        </w:rPr>
        <w:t xml:space="preserve">dos </w:t>
      </w:r>
      <w:r w:rsidR="005362EC">
        <w:rPr>
          <w:rFonts w:eastAsia="Times New Roman"/>
          <w:lang w:eastAsia="pt-BR"/>
        </w:rPr>
        <w:t>P</w:t>
      </w:r>
      <w:r w:rsidRPr="00CF2048">
        <w:rPr>
          <w:rFonts w:eastAsia="Times New Roman"/>
          <w:lang w:eastAsia="pt-BR"/>
        </w:rPr>
        <w:t xml:space="preserve">retos </w:t>
      </w:r>
      <w:r w:rsidR="005362EC">
        <w:rPr>
          <w:rFonts w:eastAsia="Times New Roman"/>
          <w:lang w:eastAsia="pt-BR"/>
        </w:rPr>
        <w:t>de Morro Vermelho e a</w:t>
      </w:r>
      <w:r w:rsidRPr="00CF2048">
        <w:rPr>
          <w:rFonts w:eastAsia="Times New Roman"/>
          <w:lang w:eastAsia="pt-BR"/>
        </w:rPr>
        <w:t xml:space="preserve"> visão d</w:t>
      </w:r>
      <w:r w:rsidR="005362EC">
        <w:rPr>
          <w:rFonts w:eastAsia="Times New Roman"/>
          <w:lang w:eastAsia="pt-BR"/>
        </w:rPr>
        <w:t xml:space="preserve">os atuais </w:t>
      </w:r>
      <w:r w:rsidRPr="00CF2048">
        <w:rPr>
          <w:rFonts w:eastAsia="Times New Roman"/>
          <w:lang w:eastAsia="pt-BR"/>
        </w:rPr>
        <w:t xml:space="preserve">moradores sobre as posições de seus antepassados. </w:t>
      </w:r>
      <w:r w:rsidR="005362EC">
        <w:rPr>
          <w:rFonts w:eastAsia="Times New Roman"/>
          <w:lang w:eastAsia="pt-BR"/>
        </w:rPr>
        <w:t>(</w:t>
      </w:r>
      <w:r w:rsidR="005362EC" w:rsidRPr="005362EC">
        <w:rPr>
          <w:rFonts w:eastAsia="Times New Roman"/>
          <w:b/>
          <w:lang w:eastAsia="pt-BR"/>
        </w:rPr>
        <w:t>Leia mais</w:t>
      </w:r>
      <w:r w:rsidR="005362EC">
        <w:rPr>
          <w:rFonts w:eastAsia="Times New Roman"/>
          <w:lang w:eastAsia="pt-BR"/>
        </w:rPr>
        <w:t>)</w:t>
      </w:r>
    </w:p>
    <w:p w:rsidR="005362EC" w:rsidRDefault="007B4E42" w:rsidP="009862D3">
      <w:pPr>
        <w:ind w:firstLine="0"/>
        <w:rPr>
          <w:rFonts w:eastAsia="Times New Roman"/>
          <w:lang w:eastAsia="pt-BR"/>
        </w:rPr>
      </w:pPr>
      <w:hyperlink r:id="rId23" w:history="1">
        <w:r w:rsidR="005362EC">
          <w:rPr>
            <w:rStyle w:val="Hyperlink"/>
          </w:rPr>
          <w:t>https://silo.tips/download/contribuioes-da-memoria-coletiva-e-da-historia-para-a-formaao-da-pessoa-e-a-emer</w:t>
        </w:r>
      </w:hyperlink>
    </w:p>
    <w:p w:rsidR="009862D3" w:rsidRDefault="009862D3" w:rsidP="00D21133">
      <w:pPr>
        <w:ind w:firstLine="0"/>
      </w:pPr>
    </w:p>
    <w:p w:rsidR="00EE0266" w:rsidRDefault="005B0A4C" w:rsidP="00D21133">
      <w:pPr>
        <w:ind w:firstLine="0"/>
        <w:rPr>
          <w:b/>
        </w:rPr>
      </w:pPr>
      <w:r>
        <w:rPr>
          <w:b/>
        </w:rPr>
        <w:t>20.</w:t>
      </w:r>
      <w:r w:rsidR="008A2F4B">
        <w:rPr>
          <w:b/>
        </w:rPr>
        <w:t xml:space="preserve"> </w:t>
      </w:r>
      <w:r w:rsidR="00EE0266" w:rsidRPr="00EE0266">
        <w:rPr>
          <w:b/>
        </w:rPr>
        <w:t>Renovando a tradição: o caso da Cavalhada Mirim na Comunidade de Morro Vermelho</w:t>
      </w:r>
    </w:p>
    <w:p w:rsidR="00EE0266" w:rsidRDefault="00EE0266" w:rsidP="004E72B2">
      <w:pPr>
        <w:ind w:firstLine="0"/>
      </w:pPr>
      <w:r w:rsidRPr="00EE0266">
        <w:t>Em dis</w:t>
      </w:r>
      <w:r>
        <w:t>s</w:t>
      </w:r>
      <w:r w:rsidRPr="00EE0266">
        <w:t>ertação</w:t>
      </w:r>
      <w:r>
        <w:t xml:space="preserve"> apresentada ao Programa de Pós-Graduação em Psicologia da Faculdade de Filosofia e Ciências Humanas da Universidade Federal de Minas Gerais, a mestranda em psicologia e pesquisadora Camila Pereira Lisboa </w:t>
      </w:r>
      <w:r w:rsidR="004E72B2">
        <w:t>constata a preocupação de famílias do povoado de transmitir tradições e o desejo de manter algo verdadeiramente significativo para as gerações seguintes.  (</w:t>
      </w:r>
      <w:r w:rsidR="004E72B2" w:rsidRPr="004E72B2">
        <w:rPr>
          <w:b/>
        </w:rPr>
        <w:t>Leia mais</w:t>
      </w:r>
      <w:r w:rsidR="004E72B2">
        <w:t>)</w:t>
      </w:r>
    </w:p>
    <w:p w:rsidR="00EE0266" w:rsidRDefault="007B4E42" w:rsidP="00D21133">
      <w:pPr>
        <w:ind w:firstLine="0"/>
      </w:pPr>
      <w:hyperlink r:id="rId24" w:history="1">
        <w:r w:rsidR="00EE0266">
          <w:rPr>
            <w:rStyle w:val="Hyperlink"/>
          </w:rPr>
          <w:t>https://repositorio.ufmg.br/bitstream/1843/BUOS-9PQGF2/1/disserta__o_vers_o_final_camila_lisboa.pdf</w:t>
        </w:r>
      </w:hyperlink>
    </w:p>
    <w:p w:rsidR="00780A58" w:rsidRDefault="00780A58" w:rsidP="00D21133">
      <w:pPr>
        <w:ind w:firstLine="0"/>
        <w:rPr>
          <w:bCs/>
        </w:rPr>
      </w:pPr>
    </w:p>
    <w:p w:rsidR="00D731B5" w:rsidRPr="003D4463" w:rsidRDefault="00F3482D" w:rsidP="00D731B5">
      <w:pPr>
        <w:autoSpaceDE w:val="0"/>
        <w:autoSpaceDN w:val="0"/>
        <w:adjustRightInd w:val="0"/>
        <w:ind w:firstLine="0"/>
        <w:rPr>
          <w:b/>
        </w:rPr>
      </w:pPr>
      <w:r>
        <w:rPr>
          <w:b/>
        </w:rPr>
        <w:t xml:space="preserve">21. </w:t>
      </w:r>
      <w:r w:rsidR="00D731B5" w:rsidRPr="003D4463">
        <w:rPr>
          <w:b/>
        </w:rPr>
        <w:t>A participação social no processo de desenvolvimento turístico local: o caso do distrito de Morro Vermelho-MG</w:t>
      </w:r>
    </w:p>
    <w:p w:rsidR="00D731B5" w:rsidRDefault="00D731B5" w:rsidP="00D731B5">
      <w:pPr>
        <w:autoSpaceDE w:val="0"/>
        <w:autoSpaceDN w:val="0"/>
        <w:adjustRightInd w:val="0"/>
        <w:ind w:firstLine="0"/>
        <w:rPr>
          <w:sz w:val="26"/>
          <w:szCs w:val="26"/>
        </w:rPr>
      </w:pPr>
      <w:r>
        <w:t xml:space="preserve">Em tese de mestrado em turismo e meio ambiente do Centro Universitário UMA, em Belo Horizonte, </w:t>
      </w:r>
      <w:r>
        <w:rPr>
          <w:sz w:val="26"/>
          <w:szCs w:val="26"/>
        </w:rPr>
        <w:t xml:space="preserve">Marcos Delgado Alcantarino conclui ser discreta a participação de moradores de Morro Vermelho em ações turísticas, dependendo de grupos tradicionais. Acrescenta que um plano para </w:t>
      </w:r>
      <w:r>
        <w:rPr>
          <w:sz w:val="26"/>
          <w:szCs w:val="26"/>
        </w:rPr>
        <w:lastRenderedPageBreak/>
        <w:t>balizar e orientar a ação pública local e de agentes privados é fundamental para criação de mais emprego e renda nesta área para a população.</w:t>
      </w:r>
    </w:p>
    <w:p w:rsidR="00793F22" w:rsidRDefault="00793F22" w:rsidP="00793F22">
      <w:pPr>
        <w:autoSpaceDE w:val="0"/>
        <w:autoSpaceDN w:val="0"/>
        <w:adjustRightInd w:val="0"/>
        <w:ind w:firstLine="0"/>
        <w:rPr>
          <w:rFonts w:asciiTheme="minorHAnsi" w:hAnsiTheme="minorHAnsi" w:cs="Times New Roman"/>
          <w:sz w:val="20"/>
          <w:szCs w:val="20"/>
          <w:u w:val="single"/>
        </w:rPr>
      </w:pPr>
      <w:r>
        <w:rPr>
          <w:rFonts w:asciiTheme="minorHAnsi" w:hAnsiTheme="minorHAnsi" w:cs="Times New Roman"/>
          <w:sz w:val="20"/>
          <w:szCs w:val="20"/>
          <w:u w:val="single"/>
        </w:rPr>
        <w:t>http://livros01.livrosgratis.com.br/cp156189.pdf</w:t>
      </w:r>
    </w:p>
    <w:p w:rsidR="00793F22" w:rsidRDefault="00793F22" w:rsidP="00D731B5">
      <w:pPr>
        <w:autoSpaceDE w:val="0"/>
        <w:autoSpaceDN w:val="0"/>
        <w:adjustRightInd w:val="0"/>
        <w:ind w:firstLine="0"/>
      </w:pPr>
    </w:p>
    <w:p w:rsidR="00D731B5" w:rsidRDefault="00D731B5" w:rsidP="00D21133">
      <w:pPr>
        <w:ind w:firstLine="0"/>
        <w:rPr>
          <w:bCs/>
        </w:rPr>
      </w:pPr>
    </w:p>
    <w:p w:rsidR="00F3482D" w:rsidRDefault="00F3482D" w:rsidP="00D21133">
      <w:pPr>
        <w:ind w:firstLine="0"/>
        <w:rPr>
          <w:bCs/>
        </w:rPr>
      </w:pPr>
    </w:p>
    <w:p w:rsidR="00F3482D" w:rsidRPr="005B0A4C" w:rsidRDefault="00F3482D" w:rsidP="00F3482D">
      <w:pPr>
        <w:ind w:firstLine="0"/>
        <w:rPr>
          <w:b/>
          <w:bCs/>
        </w:rPr>
      </w:pPr>
      <w:r w:rsidRPr="005B0A4C">
        <w:rPr>
          <w:b/>
          <w:bCs/>
        </w:rPr>
        <w:t>---------------------------------------------</w:t>
      </w:r>
    </w:p>
    <w:p w:rsidR="00F3482D" w:rsidRDefault="00F3482D" w:rsidP="00F3482D">
      <w:pPr>
        <w:autoSpaceDE w:val="0"/>
        <w:autoSpaceDN w:val="0"/>
        <w:adjustRightInd w:val="0"/>
        <w:ind w:firstLine="0"/>
        <w:rPr>
          <w:b/>
        </w:rPr>
      </w:pPr>
      <w:r>
        <w:rPr>
          <w:b/>
        </w:rPr>
        <w:t>Outros: procurar endereço</w:t>
      </w:r>
      <w:r w:rsidR="00AA01A3">
        <w:rPr>
          <w:b/>
        </w:rPr>
        <w:t>s</w:t>
      </w:r>
    </w:p>
    <w:p w:rsidR="007B4E42" w:rsidRDefault="007B4E42" w:rsidP="00F3482D">
      <w:pPr>
        <w:autoSpaceDE w:val="0"/>
        <w:autoSpaceDN w:val="0"/>
        <w:adjustRightInd w:val="0"/>
        <w:ind w:firstLine="0"/>
        <w:rPr>
          <w:b/>
        </w:rPr>
      </w:pPr>
      <w:bookmarkStart w:id="0" w:name="_GoBack"/>
      <w:bookmarkEnd w:id="0"/>
    </w:p>
    <w:p w:rsidR="00BC02CF" w:rsidRPr="00CF2048" w:rsidRDefault="00BC02CF" w:rsidP="00BC02CF">
      <w:pPr>
        <w:ind w:right="120" w:firstLine="0"/>
        <w:rPr>
          <w:rFonts w:eastAsia="Times New Roman"/>
          <w:b/>
          <w:bCs/>
          <w:lang w:eastAsia="pt-BR"/>
        </w:rPr>
      </w:pPr>
      <w:r w:rsidRPr="00CF2048">
        <w:rPr>
          <w:rFonts w:eastAsia="Times New Roman"/>
          <w:b/>
          <w:bCs/>
          <w:lang w:eastAsia="pt-BR"/>
        </w:rPr>
        <w:t>Fenomenologia da ação na feitura de tapetes de serragem na Festa</w:t>
      </w:r>
      <w:r>
        <w:rPr>
          <w:rFonts w:eastAsia="Times New Roman"/>
          <w:b/>
          <w:bCs/>
          <w:lang w:eastAsia="pt-BR"/>
        </w:rPr>
        <w:t xml:space="preserve"> da Pa</w:t>
      </w:r>
      <w:r w:rsidRPr="00CF2048">
        <w:rPr>
          <w:rFonts w:eastAsia="Times New Roman"/>
          <w:b/>
          <w:bCs/>
          <w:lang w:eastAsia="pt-BR"/>
        </w:rPr>
        <w:t>droeira em Morro Vermelho</w:t>
      </w:r>
    </w:p>
    <w:p w:rsidR="00BC02CF" w:rsidRPr="00CF2048" w:rsidRDefault="00BC02CF" w:rsidP="00BC02CF">
      <w:pPr>
        <w:ind w:firstLine="0"/>
      </w:pPr>
      <w:r w:rsidRPr="00CF2048">
        <w:rPr>
          <w:rFonts w:eastAsia="Times New Roman"/>
          <w:lang w:eastAsia="pt-BR"/>
        </w:rPr>
        <w:t>Dos professores Camila Freitas e Miguel Mahfoud, da UFMG, estudo mostra que a elaboração de tapetes para passagem de procissão no povoado cont</w:t>
      </w:r>
      <w:r>
        <w:rPr>
          <w:rFonts w:eastAsia="Times New Roman"/>
          <w:lang w:eastAsia="pt-BR"/>
        </w:rPr>
        <w:t>é</w:t>
      </w:r>
      <w:r w:rsidRPr="00CF2048">
        <w:rPr>
          <w:rFonts w:eastAsia="Times New Roman"/>
          <w:lang w:eastAsia="pt-BR"/>
        </w:rPr>
        <w:t>m importantes</w:t>
      </w:r>
      <w:r>
        <w:rPr>
          <w:rFonts w:eastAsia="Times New Roman"/>
          <w:lang w:eastAsia="pt-BR"/>
        </w:rPr>
        <w:t xml:space="preserve"> significados para a população.</w:t>
      </w:r>
      <w:r w:rsidR="003467F3">
        <w:rPr>
          <w:rFonts w:eastAsia="Times New Roman"/>
          <w:lang w:eastAsia="pt-BR"/>
        </w:rPr>
        <w:t xml:space="preserve"> (</w:t>
      </w:r>
      <w:r w:rsidR="003467F3" w:rsidRPr="003467F3">
        <w:rPr>
          <w:rFonts w:eastAsia="Times New Roman"/>
          <w:b/>
          <w:lang w:eastAsia="pt-BR"/>
        </w:rPr>
        <w:t>Veja mais</w:t>
      </w:r>
      <w:r w:rsidR="003467F3">
        <w:rPr>
          <w:rFonts w:eastAsia="Times New Roman"/>
          <w:lang w:eastAsia="pt-BR"/>
        </w:rPr>
        <w:t>)</w:t>
      </w:r>
    </w:p>
    <w:p w:rsidR="00BC02CF" w:rsidRDefault="00BC02CF" w:rsidP="00BC02CF">
      <w:pPr>
        <w:ind w:firstLine="0"/>
      </w:pPr>
    </w:p>
    <w:p w:rsidR="00BC02CF" w:rsidRPr="00CF2048" w:rsidRDefault="00BC02CF" w:rsidP="00BC02CF">
      <w:pPr>
        <w:ind w:firstLine="0"/>
        <w:rPr>
          <w:b/>
        </w:rPr>
      </w:pPr>
      <w:r w:rsidRPr="00CF2048">
        <w:rPr>
          <w:b/>
        </w:rPr>
        <w:t xml:space="preserve">História, tradição e memória: construção de conhecimento em Morro Vermelho </w:t>
      </w:r>
    </w:p>
    <w:p w:rsidR="00BC02CF" w:rsidRDefault="00BC02CF" w:rsidP="00BC02CF">
      <w:pPr>
        <w:ind w:firstLine="0"/>
      </w:pPr>
      <w:r w:rsidRPr="00CF2048">
        <w:t>Realizada por Ana Flávia de Sales Costa e Miguel Mahfoud, do Departamento de Psicologia da UFMG, pesquisa revela que o Levante do Quinto do Ouro sobre as bateias é percebido pela comunidade como um ponto de referência em relação à origem do povoado.</w:t>
      </w:r>
      <w:r w:rsidR="003467F3">
        <w:t xml:space="preserve"> (</w:t>
      </w:r>
      <w:r w:rsidR="003467F3" w:rsidRPr="003467F3">
        <w:rPr>
          <w:b/>
        </w:rPr>
        <w:t>Veja mais</w:t>
      </w:r>
      <w:r w:rsidR="003467F3">
        <w:t>)</w:t>
      </w:r>
    </w:p>
    <w:p w:rsidR="00BC02CF" w:rsidRDefault="00BC02CF" w:rsidP="00BC02CF"/>
    <w:p w:rsidR="00BC02CF" w:rsidRPr="00CF2048" w:rsidRDefault="00BC02CF" w:rsidP="00BC02CF">
      <w:pPr>
        <w:ind w:firstLine="0"/>
        <w:rPr>
          <w:b/>
        </w:rPr>
      </w:pPr>
      <w:r w:rsidRPr="00CF2048">
        <w:rPr>
          <w:b/>
        </w:rPr>
        <w:t>O sagrado no mundo da vida: O significado da padroeira Nossa Senhora de Nazareth para a comunidade de Morro Vermelho</w:t>
      </w:r>
    </w:p>
    <w:p w:rsidR="00BC02CF" w:rsidRDefault="00BC02CF" w:rsidP="00BC02CF">
      <w:pPr>
        <w:ind w:firstLine="0"/>
      </w:pPr>
      <w:r w:rsidRPr="00CF2048">
        <w:t>Dos professores Miguel Mahfoud (UFMG) e Renata Amaral Araújo (USP), pesquisa conclui que a figura de Nazareth é essencial para compreensão da realidade dos moradores. Não é uma crença apenas, mas uma maneira de conceber a própria realidade.</w:t>
      </w:r>
      <w:r w:rsidR="003467F3">
        <w:t xml:space="preserve"> (</w:t>
      </w:r>
      <w:r w:rsidR="003467F3" w:rsidRPr="003467F3">
        <w:rPr>
          <w:b/>
        </w:rPr>
        <w:t>Veja mais</w:t>
      </w:r>
      <w:r w:rsidR="003467F3">
        <w:t>)</w:t>
      </w:r>
    </w:p>
    <w:p w:rsidR="00BC02CF" w:rsidRDefault="00BC02CF" w:rsidP="00BC02CF">
      <w:pPr>
        <w:ind w:firstLine="0"/>
        <w:rPr>
          <w:b/>
          <w:bCs/>
        </w:rPr>
      </w:pPr>
    </w:p>
    <w:p w:rsidR="00BC02CF" w:rsidRPr="00CF2048" w:rsidRDefault="00BC02CF" w:rsidP="00BC02CF">
      <w:pPr>
        <w:ind w:right="120" w:firstLine="0"/>
      </w:pPr>
      <w:r w:rsidRPr="00CF2048">
        <w:rPr>
          <w:rFonts w:eastAsia="Times New Roman"/>
          <w:b/>
          <w:bCs/>
          <w:lang w:eastAsia="pt-BR"/>
        </w:rPr>
        <w:t>Encomendação das almas: mistério e mundo da vida em uma tradicional</w:t>
      </w:r>
    </w:p>
    <w:p w:rsidR="00BC02CF" w:rsidRDefault="00BC02CF" w:rsidP="00BC02CF">
      <w:pPr>
        <w:ind w:firstLine="0"/>
      </w:pPr>
      <w:r w:rsidRPr="00CF2048">
        <w:t>Estudo psicológico do professor Miguel Mahfoud revela mistérios de tradição medieval repetida nas madrugadas da quaresma no povoado de Morro Vermelho. Fiéis se envolvem em ritual religioso e obrigados a ficar em silêncio e a nunca olhar para trás.</w:t>
      </w:r>
      <w:r w:rsidR="003467F3">
        <w:t xml:space="preserve"> (</w:t>
      </w:r>
      <w:r w:rsidR="003467F3" w:rsidRPr="003467F3">
        <w:rPr>
          <w:b/>
        </w:rPr>
        <w:t>Veja mais</w:t>
      </w:r>
      <w:r w:rsidR="003467F3">
        <w:t>)</w:t>
      </w:r>
    </w:p>
    <w:p w:rsidR="00F923D4" w:rsidRDefault="00F923D4" w:rsidP="00BC02CF">
      <w:pPr>
        <w:ind w:firstLine="0"/>
      </w:pPr>
    </w:p>
    <w:sectPr w:rsidR="00F923D4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99C6EA9"/>
    <w:multiLevelType w:val="multilevel"/>
    <w:tmpl w:val="18D89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6C"/>
    <w:rsid w:val="00006BB3"/>
    <w:rsid w:val="0002428B"/>
    <w:rsid w:val="0005576C"/>
    <w:rsid w:val="00087489"/>
    <w:rsid w:val="000C47E9"/>
    <w:rsid w:val="000D65EC"/>
    <w:rsid w:val="000F0552"/>
    <w:rsid w:val="000F4A59"/>
    <w:rsid w:val="000F6C0D"/>
    <w:rsid w:val="001153FE"/>
    <w:rsid w:val="001614AD"/>
    <w:rsid w:val="00175D1F"/>
    <w:rsid w:val="0018070D"/>
    <w:rsid w:val="00182F49"/>
    <w:rsid w:val="001A6574"/>
    <w:rsid w:val="001C1A12"/>
    <w:rsid w:val="001D2725"/>
    <w:rsid w:val="001D6089"/>
    <w:rsid w:val="002062A5"/>
    <w:rsid w:val="002149B0"/>
    <w:rsid w:val="00221355"/>
    <w:rsid w:val="00222996"/>
    <w:rsid w:val="00261B7E"/>
    <w:rsid w:val="0026591D"/>
    <w:rsid w:val="00287C05"/>
    <w:rsid w:val="002D4B7B"/>
    <w:rsid w:val="002E2362"/>
    <w:rsid w:val="002E3256"/>
    <w:rsid w:val="002F1CC7"/>
    <w:rsid w:val="00301AFB"/>
    <w:rsid w:val="003248EA"/>
    <w:rsid w:val="00325934"/>
    <w:rsid w:val="003348F3"/>
    <w:rsid w:val="003467F3"/>
    <w:rsid w:val="00361767"/>
    <w:rsid w:val="0037053A"/>
    <w:rsid w:val="0038557C"/>
    <w:rsid w:val="003A7989"/>
    <w:rsid w:val="003D4463"/>
    <w:rsid w:val="003D59A6"/>
    <w:rsid w:val="003F4F42"/>
    <w:rsid w:val="00413EF3"/>
    <w:rsid w:val="00421F32"/>
    <w:rsid w:val="0042633D"/>
    <w:rsid w:val="00433044"/>
    <w:rsid w:val="004631B9"/>
    <w:rsid w:val="00476A0E"/>
    <w:rsid w:val="00490680"/>
    <w:rsid w:val="004C071A"/>
    <w:rsid w:val="004C40E7"/>
    <w:rsid w:val="004E7207"/>
    <w:rsid w:val="004E72B2"/>
    <w:rsid w:val="004F2D9C"/>
    <w:rsid w:val="005007F0"/>
    <w:rsid w:val="0050567D"/>
    <w:rsid w:val="00513E51"/>
    <w:rsid w:val="00535862"/>
    <w:rsid w:val="005362EC"/>
    <w:rsid w:val="005619FD"/>
    <w:rsid w:val="00587780"/>
    <w:rsid w:val="005955AB"/>
    <w:rsid w:val="005B0A4C"/>
    <w:rsid w:val="005D4CAE"/>
    <w:rsid w:val="005E2B04"/>
    <w:rsid w:val="005E7EC3"/>
    <w:rsid w:val="00607EF6"/>
    <w:rsid w:val="00612C75"/>
    <w:rsid w:val="00614FFF"/>
    <w:rsid w:val="00615390"/>
    <w:rsid w:val="00620801"/>
    <w:rsid w:val="0062299E"/>
    <w:rsid w:val="006501A8"/>
    <w:rsid w:val="006539F3"/>
    <w:rsid w:val="00661C0F"/>
    <w:rsid w:val="00667124"/>
    <w:rsid w:val="006771EB"/>
    <w:rsid w:val="006776D3"/>
    <w:rsid w:val="006A07FD"/>
    <w:rsid w:val="006A18F4"/>
    <w:rsid w:val="006A66FB"/>
    <w:rsid w:val="006B025B"/>
    <w:rsid w:val="006F34C0"/>
    <w:rsid w:val="006F7C97"/>
    <w:rsid w:val="00725712"/>
    <w:rsid w:val="00780A58"/>
    <w:rsid w:val="007856C0"/>
    <w:rsid w:val="00793F22"/>
    <w:rsid w:val="00794615"/>
    <w:rsid w:val="007B4BB9"/>
    <w:rsid w:val="007B4E42"/>
    <w:rsid w:val="007B5BBD"/>
    <w:rsid w:val="007C5F63"/>
    <w:rsid w:val="007D352A"/>
    <w:rsid w:val="007D36D6"/>
    <w:rsid w:val="00804E5E"/>
    <w:rsid w:val="00816C78"/>
    <w:rsid w:val="00825D5F"/>
    <w:rsid w:val="00845DCD"/>
    <w:rsid w:val="008559B0"/>
    <w:rsid w:val="00883B1C"/>
    <w:rsid w:val="0089208B"/>
    <w:rsid w:val="00894C42"/>
    <w:rsid w:val="00897288"/>
    <w:rsid w:val="008A2F4B"/>
    <w:rsid w:val="008A46AF"/>
    <w:rsid w:val="008B7BDB"/>
    <w:rsid w:val="008F27D0"/>
    <w:rsid w:val="009050D1"/>
    <w:rsid w:val="0090687E"/>
    <w:rsid w:val="0090690A"/>
    <w:rsid w:val="009410B9"/>
    <w:rsid w:val="00947CDD"/>
    <w:rsid w:val="0097757E"/>
    <w:rsid w:val="00983276"/>
    <w:rsid w:val="009862D3"/>
    <w:rsid w:val="00996E7F"/>
    <w:rsid w:val="009C61A6"/>
    <w:rsid w:val="009E0E35"/>
    <w:rsid w:val="009F103C"/>
    <w:rsid w:val="009F2664"/>
    <w:rsid w:val="009F51A4"/>
    <w:rsid w:val="009F7BDC"/>
    <w:rsid w:val="00A11064"/>
    <w:rsid w:val="00A509B2"/>
    <w:rsid w:val="00A5407F"/>
    <w:rsid w:val="00A647DA"/>
    <w:rsid w:val="00A76B4E"/>
    <w:rsid w:val="00A97225"/>
    <w:rsid w:val="00AA01A3"/>
    <w:rsid w:val="00AA04C5"/>
    <w:rsid w:val="00AC118D"/>
    <w:rsid w:val="00AC75A6"/>
    <w:rsid w:val="00AC774A"/>
    <w:rsid w:val="00B11AD9"/>
    <w:rsid w:val="00B14CD1"/>
    <w:rsid w:val="00B347BF"/>
    <w:rsid w:val="00B66902"/>
    <w:rsid w:val="00B927A6"/>
    <w:rsid w:val="00BA64CF"/>
    <w:rsid w:val="00BA73D0"/>
    <w:rsid w:val="00BC02CF"/>
    <w:rsid w:val="00BC7F31"/>
    <w:rsid w:val="00BE1177"/>
    <w:rsid w:val="00C21043"/>
    <w:rsid w:val="00C2324F"/>
    <w:rsid w:val="00C517E8"/>
    <w:rsid w:val="00C53D15"/>
    <w:rsid w:val="00C93A22"/>
    <w:rsid w:val="00CB2BAC"/>
    <w:rsid w:val="00CC7A45"/>
    <w:rsid w:val="00CD4B02"/>
    <w:rsid w:val="00CE7B43"/>
    <w:rsid w:val="00CF2048"/>
    <w:rsid w:val="00CF7B76"/>
    <w:rsid w:val="00D117F9"/>
    <w:rsid w:val="00D174C5"/>
    <w:rsid w:val="00D21133"/>
    <w:rsid w:val="00D249E5"/>
    <w:rsid w:val="00D31635"/>
    <w:rsid w:val="00D34A1A"/>
    <w:rsid w:val="00D731B5"/>
    <w:rsid w:val="00D845D5"/>
    <w:rsid w:val="00D977B1"/>
    <w:rsid w:val="00DA1C6C"/>
    <w:rsid w:val="00DA71D0"/>
    <w:rsid w:val="00DB1B80"/>
    <w:rsid w:val="00DC2880"/>
    <w:rsid w:val="00DC5E70"/>
    <w:rsid w:val="00DD79DF"/>
    <w:rsid w:val="00DF44CB"/>
    <w:rsid w:val="00DF64A0"/>
    <w:rsid w:val="00E03000"/>
    <w:rsid w:val="00E07873"/>
    <w:rsid w:val="00E0798B"/>
    <w:rsid w:val="00E109B7"/>
    <w:rsid w:val="00E127CC"/>
    <w:rsid w:val="00E5167B"/>
    <w:rsid w:val="00E53F97"/>
    <w:rsid w:val="00E86005"/>
    <w:rsid w:val="00E901BA"/>
    <w:rsid w:val="00E95E52"/>
    <w:rsid w:val="00EA56E7"/>
    <w:rsid w:val="00EA6781"/>
    <w:rsid w:val="00EB50F0"/>
    <w:rsid w:val="00ED0219"/>
    <w:rsid w:val="00EE0266"/>
    <w:rsid w:val="00EF3958"/>
    <w:rsid w:val="00EF75AB"/>
    <w:rsid w:val="00F055CA"/>
    <w:rsid w:val="00F3482D"/>
    <w:rsid w:val="00F45269"/>
    <w:rsid w:val="00F5686F"/>
    <w:rsid w:val="00F86739"/>
    <w:rsid w:val="00F923D4"/>
    <w:rsid w:val="00FB42F8"/>
    <w:rsid w:val="00FD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D8EBD"/>
  <w15:docId w15:val="{4963A735-EBBE-4BC2-BA15-4817FEAFA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paragraph" w:styleId="Ttulo3">
    <w:name w:val="heading 3"/>
    <w:basedOn w:val="Normal"/>
    <w:link w:val="Ttulo3Char"/>
    <w:uiPriority w:val="9"/>
    <w:qFormat/>
    <w:rsid w:val="005007F0"/>
    <w:pPr>
      <w:spacing w:before="100" w:beforeAutospacing="1" w:after="100" w:afterAutospacing="1"/>
      <w:ind w:firstLine="0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845DCD"/>
    <w:rPr>
      <w:b/>
      <w:bCs/>
    </w:rPr>
  </w:style>
  <w:style w:type="paragraph" w:styleId="NormalWeb">
    <w:name w:val="Normal (Web)"/>
    <w:basedOn w:val="Normal"/>
    <w:uiPriority w:val="99"/>
    <w:unhideWhenUsed/>
    <w:rsid w:val="00E86005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yperlink">
    <w:name w:val="Hyperlink"/>
    <w:basedOn w:val="Fontepargpadro"/>
    <w:uiPriority w:val="99"/>
    <w:unhideWhenUsed/>
    <w:rsid w:val="00E86005"/>
    <w:rPr>
      <w:color w:val="0000FF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5007F0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CitaoHTML">
    <w:name w:val="HTML Cite"/>
    <w:basedOn w:val="Fontepargpadro"/>
    <w:uiPriority w:val="99"/>
    <w:semiHidden/>
    <w:unhideWhenUsed/>
    <w:rsid w:val="005007F0"/>
    <w:rPr>
      <w:i/>
      <w:iCs/>
    </w:rPr>
  </w:style>
  <w:style w:type="character" w:customStyle="1" w:styleId="st">
    <w:name w:val="st"/>
    <w:basedOn w:val="Fontepargpadro"/>
    <w:rsid w:val="005007F0"/>
  </w:style>
  <w:style w:type="character" w:styleId="nfase">
    <w:name w:val="Emphasis"/>
    <w:basedOn w:val="Fontepargpadro"/>
    <w:uiPriority w:val="20"/>
    <w:qFormat/>
    <w:rsid w:val="005007F0"/>
    <w:rPr>
      <w:i/>
      <w:iCs/>
    </w:rPr>
  </w:style>
  <w:style w:type="paragraph" w:customStyle="1" w:styleId="Default">
    <w:name w:val="Default"/>
    <w:rsid w:val="00CF2048"/>
    <w:pPr>
      <w:autoSpaceDE w:val="0"/>
      <w:autoSpaceDN w:val="0"/>
      <w:adjustRightInd w:val="0"/>
      <w:ind w:firstLine="0"/>
    </w:pPr>
    <w:rPr>
      <w:rFonts w:ascii="Book Antiqua" w:hAnsi="Book Antiqua" w:cs="Book Antiqua"/>
      <w:color w:val="000000"/>
    </w:rPr>
  </w:style>
  <w:style w:type="paragraph" w:customStyle="1" w:styleId="first">
    <w:name w:val="first"/>
    <w:basedOn w:val="Normal"/>
    <w:rsid w:val="00804E5E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804E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8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81461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77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31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612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0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64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8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8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61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36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8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0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18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6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90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90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9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53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57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0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66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00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7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29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23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742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12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95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8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67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3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184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8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82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3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5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2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64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2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48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66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15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412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9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767263">
                  <w:marLeft w:val="45"/>
                  <w:marRight w:val="45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3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3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0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5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0372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683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60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42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340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1303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1057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14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7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845699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9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12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6641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6217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187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4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251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9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8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3065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8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484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548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935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4818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35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49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5750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1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626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833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9189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1916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770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516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539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874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291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426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meo.com/44002248" TargetMode="External"/><Relationship Id="rId13" Type="http://schemas.openxmlformats.org/officeDocument/2006/relationships/hyperlink" Target="http://www.fafich.ufmg.br/~memorandum/artigos01/mahfoud01.htm" TargetMode="External"/><Relationship Id="rId18" Type="http://schemas.openxmlformats.org/officeDocument/2006/relationships/hyperlink" Target="http://www.fafich.ufmg.br/~memorandum/a15/salumah01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www.fafich.ufmg.br/~memorandum/artigos01/artigo03.pdf" TargetMode="External"/><Relationship Id="rId7" Type="http://schemas.openxmlformats.org/officeDocument/2006/relationships/hyperlink" Target="https://pt.wikipedia.org/wiki/Armando_Mendz" TargetMode="External"/><Relationship Id="rId12" Type="http://schemas.openxmlformats.org/officeDocument/2006/relationships/hyperlink" Target="http://www.fafich.ufmg.br/~memorandum/artigos02/araujo02.htm" TargetMode="External"/><Relationship Id="rId17" Type="http://schemas.openxmlformats.org/officeDocument/2006/relationships/hyperlink" Target="https://teses.usp.br/teses/disponiveis/47/47133/tde-09122009-095213/publico/ARAUJO_RA_Tese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arquivos.cruzeirodosuleducacional.edu.br/principal/old/revista_educacao/pdf/volume_3_1/roberta.pdf" TargetMode="External"/><Relationship Id="rId20" Type="http://schemas.openxmlformats.org/officeDocument/2006/relationships/hyperlink" Target="http://docplayer.com.br/16291255-Tradicao-e-oralidade-contos-historias-e-lendas-na-comunidade-rural-de-morro-vermelho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Jo%C3%A3o_Dornelas" TargetMode="External"/><Relationship Id="rId11" Type="http://schemas.openxmlformats.org/officeDocument/2006/relationships/hyperlink" Target="http://www.fafich.ufmg.br/~memorandum/artigos06/artigo02.pdf" TargetMode="External"/><Relationship Id="rId24" Type="http://schemas.openxmlformats.org/officeDocument/2006/relationships/hyperlink" Target="https://repositorio.ufmg.br/bitstream/1843/BUOS-9PQGF2/1/disserta__o_vers_o_final_camila_lisboa.pdf" TargetMode="External"/><Relationship Id="rId5" Type="http://schemas.openxmlformats.org/officeDocument/2006/relationships/hyperlink" Target="https://digital.bbm.usp.br/bitstream/bbm/5389/1/024411_COMPLETO.pdf" TargetMode="External"/><Relationship Id="rId15" Type="http://schemas.openxmlformats.org/officeDocument/2006/relationships/hyperlink" Target="https://www.upo.es/depa/webdhuma/areas/arte/4cb/pdf/Miguel%20Mahfoud.pdf" TargetMode="External"/><Relationship Id="rId23" Type="http://schemas.openxmlformats.org/officeDocument/2006/relationships/hyperlink" Target="https://silo.tips/download/contribuioes-da-memoria-coletiva-e-da-historia-para-a-formaao-da-pessoa-e-a-emer" TargetMode="External"/><Relationship Id="rId10" Type="http://schemas.openxmlformats.org/officeDocument/2006/relationships/hyperlink" Target="https://www.researchgate.net/publication/273910423_O_carater_unico_de_Morro_Vermelho_na_regiao_metropolitana_de_Belo_Horizonte" TargetMode="External"/><Relationship Id="rId19" Type="http://schemas.openxmlformats.org/officeDocument/2006/relationships/hyperlink" Target="http://pepsic.bvsalud.org/scielo.php?pid=S0104-12822007000200010&amp;script=sci_arttex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riodicos.unb.br/index.php/Musica/article/view/11132/9794" TargetMode="External"/><Relationship Id="rId14" Type="http://schemas.openxmlformats.org/officeDocument/2006/relationships/hyperlink" Target="http://periodicos.pucminas.br/index.php/psicologiaemrevista/article/view/151" TargetMode="External"/><Relationship Id="rId22" Type="http://schemas.openxmlformats.org/officeDocument/2006/relationships/hyperlink" Target="https://repositorio.ufmg.br/bitstream/1843/BUOS-8LYJYP/1/disserta__o___viver_a_tradi__o_e_encontrar_a_alteridade_cultural___roberta__vasconcelos_leite.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5</Pages>
  <Words>2226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67</cp:revision>
  <dcterms:created xsi:type="dcterms:W3CDTF">2018-06-11T03:07:00Z</dcterms:created>
  <dcterms:modified xsi:type="dcterms:W3CDTF">2021-03-17T00:09:00Z</dcterms:modified>
</cp:coreProperties>
</file>