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2D9" w:rsidRDefault="000502D9" w:rsidP="000502D9">
      <w:pPr>
        <w:autoSpaceDE w:val="0"/>
        <w:spacing w:line="360" w:lineRule="auto"/>
        <w:jc w:val="center"/>
      </w:pPr>
      <w:r>
        <w:t>CTTI - SENAI</w:t>
      </w:r>
    </w:p>
    <w:p w:rsidR="000502D9" w:rsidRDefault="000502D9" w:rsidP="000502D9">
      <w:pPr>
        <w:autoSpaceDE w:val="0"/>
        <w:spacing w:line="360" w:lineRule="auto"/>
        <w:jc w:val="center"/>
      </w:pPr>
      <w:r>
        <w:t>CURSO DE APRENDIZAGEM EM INSTALAÇÃO E REPARAÇÃO DE REDESE</w:t>
      </w:r>
    </w:p>
    <w:p w:rsidR="000502D9" w:rsidRDefault="000502D9" w:rsidP="000502D9">
      <w:pPr>
        <w:autoSpaceDE w:val="0"/>
        <w:spacing w:line="360" w:lineRule="auto"/>
        <w:jc w:val="center"/>
      </w:pPr>
      <w:r>
        <w:t>COMPUTADORES</w:t>
      </w: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  <w:rPr>
          <w:b/>
        </w:rPr>
      </w:pPr>
      <w:bookmarkStart w:id="0" w:name="_Hlk169160696"/>
      <w:r>
        <w:rPr>
          <w:b/>
        </w:rPr>
        <w:t>BÁRBARA CARDOSO, FERNANDA SOUZA, GABRIELLY OLIVEIRA, VITÓRIA GABRIELLY</w:t>
      </w:r>
    </w:p>
    <w:bookmarkEnd w:id="0"/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7C1A10" w:rsidRPr="007C1A10" w:rsidRDefault="007C1A10" w:rsidP="007C1A10">
      <w:pPr>
        <w:jc w:val="center"/>
        <w:rPr>
          <w:b/>
        </w:rPr>
      </w:pPr>
      <w:bookmarkStart w:id="1" w:name="_Hlk169160657"/>
      <w:r w:rsidRPr="007C1A10">
        <w:rPr>
          <w:b/>
        </w:rPr>
        <w:t>ESTUDO DA VIABILIDADE TÉCNICA, ECONÔMICA E OPERACIONAL</w:t>
      </w:r>
    </w:p>
    <w:bookmarkEnd w:id="1"/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  <w:rPr>
          <w:b/>
        </w:rPr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7C1A10" w:rsidRDefault="007C1A10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jc w:val="center"/>
      </w:pPr>
    </w:p>
    <w:p w:rsidR="000502D9" w:rsidRDefault="000502D9" w:rsidP="000502D9">
      <w:pPr>
        <w:spacing w:line="360" w:lineRule="auto"/>
        <w:rPr>
          <w:sz w:val="38"/>
          <w:szCs w:val="38"/>
        </w:rPr>
      </w:pPr>
    </w:p>
    <w:p w:rsidR="000502D9" w:rsidRDefault="000502D9" w:rsidP="000502D9">
      <w:pPr>
        <w:spacing w:line="360" w:lineRule="auto"/>
        <w:jc w:val="center"/>
      </w:pPr>
      <w:bookmarkStart w:id="2" w:name="_Hlk169161012"/>
      <w:r>
        <w:t>Belo Horizonte</w:t>
      </w:r>
    </w:p>
    <w:p w:rsidR="000502D9" w:rsidRDefault="000502D9" w:rsidP="000502D9">
      <w:pPr>
        <w:spacing w:line="360" w:lineRule="auto"/>
        <w:jc w:val="center"/>
        <w:rPr>
          <w:b/>
        </w:rPr>
      </w:pPr>
      <w:r>
        <w:t>2024</w:t>
      </w:r>
      <w:bookmarkEnd w:id="2"/>
    </w:p>
    <w:p w:rsidR="000502D9" w:rsidRPr="007C1A10" w:rsidRDefault="007C1A10" w:rsidP="000502D9">
      <w:pPr>
        <w:jc w:val="center"/>
        <w:rPr>
          <w:b/>
        </w:rPr>
      </w:pPr>
      <w:bookmarkStart w:id="3" w:name="_GoBack"/>
      <w:bookmarkEnd w:id="3"/>
      <w:r w:rsidRPr="007C1A10">
        <w:rPr>
          <w:b/>
        </w:rPr>
        <w:lastRenderedPageBreak/>
        <w:t>ESTUDO DA VIABILIDADE TÉCNICA, ECONÔMICA E OPERACIONAL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7C1A10">
        <w:rPr>
          <w:b/>
          <w:kern w:val="0"/>
          <w:lang w:eastAsia="pt-BR"/>
        </w:rPr>
        <w:t>Viabilidade Técnica:</w:t>
      </w:r>
    </w:p>
    <w:p w:rsidR="007C1A10" w:rsidRPr="007C1A10" w:rsidRDefault="007C1A10" w:rsidP="007C1A10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Tecnologia Disponível:</w:t>
      </w:r>
    </w:p>
    <w:p w:rsidR="007C1A10" w:rsidRPr="007C1A10" w:rsidRDefault="007C1A10" w:rsidP="007C1A10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 xml:space="preserve">Existem diversas soluções de Sistema de Gestão Hoteleira (PMS) no mercado, como </w:t>
      </w:r>
      <w:proofErr w:type="spellStart"/>
      <w:r w:rsidRPr="007C1A10">
        <w:rPr>
          <w:bCs w:val="0"/>
          <w:kern w:val="0"/>
          <w:lang w:eastAsia="pt-BR"/>
        </w:rPr>
        <w:t>Fidelio</w:t>
      </w:r>
      <w:proofErr w:type="spellEnd"/>
      <w:r w:rsidRPr="007C1A10">
        <w:rPr>
          <w:bCs w:val="0"/>
          <w:kern w:val="0"/>
          <w:lang w:eastAsia="pt-BR"/>
        </w:rPr>
        <w:t xml:space="preserve"> e Opera, que oferecem os recursos necessários para atender aos requisitos do projeto.</w:t>
      </w:r>
    </w:p>
    <w:p w:rsidR="007C1A10" w:rsidRDefault="007C1A10" w:rsidP="007C1A10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 xml:space="preserve">A integração com </w:t>
      </w:r>
      <w:proofErr w:type="spellStart"/>
      <w:r w:rsidRPr="007C1A10">
        <w:rPr>
          <w:bCs w:val="0"/>
          <w:kern w:val="0"/>
          <w:lang w:eastAsia="pt-BR"/>
        </w:rPr>
        <w:t>chatbots</w:t>
      </w:r>
      <w:proofErr w:type="spellEnd"/>
      <w:r w:rsidRPr="007C1A10">
        <w:rPr>
          <w:bCs w:val="0"/>
          <w:kern w:val="0"/>
          <w:lang w:eastAsia="pt-BR"/>
        </w:rPr>
        <w:t xml:space="preserve"> e sistemas de feedback em tempo real também é tecnicamente viável, com várias plataformas e APIs disponíveis para implementação.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Infraestrutura de TI:</w:t>
      </w:r>
    </w:p>
    <w:p w:rsidR="007C1A10" w:rsidRPr="007C1A10" w:rsidRDefault="007C1A10" w:rsidP="007C1A10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A pousada precisará de uma infraestrutura básica de TI, incluindo computadores para funcionários e acesso à internet para utilizar o sistema.</w:t>
      </w:r>
    </w:p>
    <w:p w:rsidR="007C1A10" w:rsidRDefault="007C1A10" w:rsidP="007C1A10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A instalação de pontos de acesso Wi-Fi também pode ser necessária para garantir conectividade em toda a área da pousada.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Segurança de Dados:</w:t>
      </w:r>
    </w:p>
    <w:p w:rsidR="007C1A10" w:rsidRPr="007C1A10" w:rsidRDefault="007C1A10" w:rsidP="007C1A10">
      <w:pPr>
        <w:numPr>
          <w:ilvl w:val="1"/>
          <w:numId w:val="6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Será necessário implementar medidas de segurança adequadas para proteger os dados dos hóspedes, como criptografia de dados e controle de acesso.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7C1A10">
        <w:rPr>
          <w:b/>
          <w:kern w:val="0"/>
          <w:lang w:eastAsia="pt-BR"/>
        </w:rPr>
        <w:t>Viabilidade Econômica:</w:t>
      </w:r>
    </w:p>
    <w:p w:rsidR="007C1A10" w:rsidRPr="007C1A10" w:rsidRDefault="007C1A10" w:rsidP="007C1A1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Custo de Implantação:</w:t>
      </w:r>
    </w:p>
    <w:p w:rsidR="007C1A10" w:rsidRP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 xml:space="preserve">O custo de implantação dependerá da solução escolhida para o Sistema de Gestão Hoteleira (PMS), bem como dos custos adicionais para integração de </w:t>
      </w:r>
      <w:proofErr w:type="spellStart"/>
      <w:r w:rsidRPr="007C1A10">
        <w:rPr>
          <w:bCs w:val="0"/>
          <w:kern w:val="0"/>
          <w:lang w:eastAsia="pt-BR"/>
        </w:rPr>
        <w:t>chatbots</w:t>
      </w:r>
      <w:proofErr w:type="spellEnd"/>
      <w:r w:rsidRPr="007C1A10">
        <w:rPr>
          <w:bCs w:val="0"/>
          <w:kern w:val="0"/>
          <w:lang w:eastAsia="pt-BR"/>
        </w:rPr>
        <w:t xml:space="preserve"> e sistemas de feedback.</w:t>
      </w:r>
    </w:p>
    <w:p w:rsid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Será necessário considerar o investimento em hardware, licenças de software e serviços de consultoria, se necessário.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Redução de Custos Operacionais:</w:t>
      </w:r>
    </w:p>
    <w:p w:rsidR="007C1A10" w:rsidRP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A implementação do sistema pode resultar em uma redução significativa nos custos operacionais, eliminando processos manuais e aumentando a eficiência.</w:t>
      </w:r>
    </w:p>
    <w:p w:rsid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 xml:space="preserve">A automação de processos, como check-in e </w:t>
      </w:r>
      <w:proofErr w:type="spellStart"/>
      <w:r w:rsidRPr="007C1A10">
        <w:rPr>
          <w:bCs w:val="0"/>
          <w:kern w:val="0"/>
          <w:lang w:eastAsia="pt-BR"/>
        </w:rPr>
        <w:t>check-out</w:t>
      </w:r>
      <w:proofErr w:type="spellEnd"/>
      <w:r w:rsidRPr="007C1A10">
        <w:rPr>
          <w:bCs w:val="0"/>
          <w:kern w:val="0"/>
          <w:lang w:eastAsia="pt-BR"/>
        </w:rPr>
        <w:t>, pode reduzir o tempo gasto pelos funcionários e melhorar a produtividade.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lastRenderedPageBreak/>
        <w:t>Retorno do Investimento (ROI):</w:t>
      </w:r>
    </w:p>
    <w:p w:rsidR="007C1A10" w:rsidRP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O ROI dependerá da eficácia do sistema em melhorar a experiência do hóspede, aumentar as reservas e reduzir os erros operacionais.</w:t>
      </w:r>
    </w:p>
    <w:p w:rsidR="007C1A10" w:rsidRPr="007C1A10" w:rsidRDefault="007C1A10" w:rsidP="007C1A10">
      <w:pPr>
        <w:numPr>
          <w:ilvl w:val="1"/>
          <w:numId w:val="7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Será necessário realizar uma análise detalhada para estimar o tempo de retorno do investimento.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7C1A10">
        <w:rPr>
          <w:b/>
          <w:kern w:val="0"/>
          <w:lang w:eastAsia="pt-BR"/>
        </w:rPr>
        <w:t>Viabilidade Operacional:</w:t>
      </w:r>
    </w:p>
    <w:p w:rsidR="007C1A10" w:rsidRPr="007C1A10" w:rsidRDefault="007C1A10" w:rsidP="007C1A10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Aceitação dos Usuários:</w:t>
      </w:r>
    </w:p>
    <w:p w:rsidR="007C1A10" w:rsidRPr="007C1A10" w:rsidRDefault="007C1A10" w:rsidP="007C1A10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Será necessário treinamento adequado para os funcionários da pousada para garantir que saibam utilizar o sistema de forma eficaz.</w:t>
      </w:r>
    </w:p>
    <w:p w:rsidR="007C1A10" w:rsidRDefault="007C1A10" w:rsidP="007C1A10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 xml:space="preserve">A aceitação dos usuários finais, tanto os funcionários quanto os hóspedes, </w:t>
      </w:r>
      <w:proofErr w:type="gramStart"/>
      <w:r w:rsidRPr="007C1A10">
        <w:rPr>
          <w:bCs w:val="0"/>
          <w:kern w:val="0"/>
          <w:lang w:eastAsia="pt-BR"/>
        </w:rPr>
        <w:t>será</w:t>
      </w:r>
      <w:proofErr w:type="gramEnd"/>
      <w:r w:rsidRPr="007C1A10">
        <w:rPr>
          <w:bCs w:val="0"/>
          <w:kern w:val="0"/>
          <w:lang w:eastAsia="pt-BR"/>
        </w:rPr>
        <w:t xml:space="preserve"> crucial para o sucesso do projeto.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Integração com Processos Existentes:</w:t>
      </w:r>
    </w:p>
    <w:p w:rsidR="007C1A10" w:rsidRDefault="007C1A10" w:rsidP="007C1A10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O sistema deve ser facilmente integrado aos processos operacionais existentes da pousada, sem causar interrupções significativas.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ind w:left="1440"/>
        <w:rPr>
          <w:bCs w:val="0"/>
          <w:kern w:val="0"/>
          <w:lang w:eastAsia="pt-BR"/>
        </w:rPr>
      </w:pPr>
    </w:p>
    <w:p w:rsidR="007C1A10" w:rsidRPr="007C1A10" w:rsidRDefault="007C1A10" w:rsidP="007C1A10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bCs w:val="0"/>
          <w:i/>
          <w:kern w:val="0"/>
          <w:lang w:eastAsia="pt-BR"/>
        </w:rPr>
      </w:pPr>
      <w:r w:rsidRPr="007C1A10">
        <w:rPr>
          <w:i/>
          <w:kern w:val="0"/>
          <w:lang w:eastAsia="pt-BR"/>
        </w:rPr>
        <w:t>Manutenção e Suporte:</w:t>
      </w:r>
    </w:p>
    <w:p w:rsidR="007C1A10" w:rsidRPr="007C1A10" w:rsidRDefault="007C1A10" w:rsidP="007C1A10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Deve-se considerar os custos contínuos de manutenção, atualização e suporte do sistema após a implantação.</w:t>
      </w:r>
    </w:p>
    <w:p w:rsidR="007C1A10" w:rsidRPr="007C1A10" w:rsidRDefault="007C1A10" w:rsidP="007C1A10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Garantir a disponibilidade de suporte técnico para resolver problemas e fornecer assistência quando necessário.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outlineLvl w:val="2"/>
        <w:rPr>
          <w:b/>
          <w:kern w:val="0"/>
          <w:lang w:eastAsia="pt-BR"/>
        </w:rPr>
      </w:pPr>
      <w:r w:rsidRPr="007C1A10">
        <w:rPr>
          <w:b/>
          <w:kern w:val="0"/>
          <w:lang w:eastAsia="pt-BR"/>
        </w:rPr>
        <w:t>Conclusão:</w:t>
      </w:r>
    </w:p>
    <w:p w:rsidR="007C1A10" w:rsidRPr="007C1A10" w:rsidRDefault="007C1A10" w:rsidP="007C1A10">
      <w:pPr>
        <w:suppressAutoHyphens w:val="0"/>
        <w:spacing w:before="100" w:beforeAutospacing="1" w:after="100" w:afterAutospacing="1"/>
        <w:rPr>
          <w:rFonts w:ascii="Times New Roman" w:hAnsi="Times New Roman" w:cs="Times New Roman"/>
          <w:bCs w:val="0"/>
          <w:kern w:val="0"/>
          <w:lang w:eastAsia="pt-BR"/>
        </w:rPr>
      </w:pPr>
      <w:r w:rsidRPr="007C1A10">
        <w:rPr>
          <w:bCs w:val="0"/>
          <w:kern w:val="0"/>
          <w:lang w:eastAsia="pt-BR"/>
        </w:rPr>
        <w:t>O projeto apresenta uma boa viabilidade técnica, econômica e operacional, com tecnologia disponível para atender aos requisitos, potencial redução de custos operacionais e melhoria na eficiência. No entanto, é importante realizar uma análise mais detalhada dos custos e benefícios antes da implementação</w:t>
      </w:r>
      <w:r w:rsidRPr="007C1A10">
        <w:rPr>
          <w:rFonts w:ascii="Times New Roman" w:hAnsi="Times New Roman" w:cs="Times New Roman"/>
          <w:bCs w:val="0"/>
          <w:kern w:val="0"/>
          <w:lang w:eastAsia="pt-BR"/>
        </w:rPr>
        <w:t>.</w:t>
      </w:r>
    </w:p>
    <w:p w:rsidR="000502D9" w:rsidRPr="000502D9" w:rsidRDefault="000502D9" w:rsidP="007C1A10">
      <w:pPr>
        <w:suppressAutoHyphens w:val="0"/>
        <w:spacing w:before="100" w:beforeAutospacing="1" w:after="100" w:afterAutospacing="1"/>
        <w:outlineLvl w:val="2"/>
        <w:rPr>
          <w:b/>
        </w:rPr>
      </w:pPr>
    </w:p>
    <w:sectPr w:rsidR="000502D9" w:rsidRPr="0005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AB3"/>
    <w:multiLevelType w:val="multilevel"/>
    <w:tmpl w:val="589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576FA"/>
    <w:multiLevelType w:val="multilevel"/>
    <w:tmpl w:val="4956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05B8C"/>
    <w:multiLevelType w:val="multilevel"/>
    <w:tmpl w:val="9386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961C9"/>
    <w:multiLevelType w:val="multilevel"/>
    <w:tmpl w:val="656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21F5D"/>
    <w:multiLevelType w:val="multilevel"/>
    <w:tmpl w:val="BEDA2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F1EAA"/>
    <w:multiLevelType w:val="multilevel"/>
    <w:tmpl w:val="0EB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D4859"/>
    <w:multiLevelType w:val="multilevel"/>
    <w:tmpl w:val="8886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D4810"/>
    <w:multiLevelType w:val="multilevel"/>
    <w:tmpl w:val="BCF8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D9"/>
    <w:rsid w:val="000502D9"/>
    <w:rsid w:val="007C1A10"/>
    <w:rsid w:val="00D2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33AE"/>
  <w15:chartTrackingRefBased/>
  <w15:docId w15:val="{63CECBD8-1F0A-4EC7-931B-F8B1C4A9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2D9"/>
    <w:pPr>
      <w:suppressAutoHyphens/>
      <w:spacing w:after="0" w:line="240" w:lineRule="auto"/>
    </w:pPr>
    <w:rPr>
      <w:rFonts w:ascii="Arial" w:eastAsia="Times New Roman" w:hAnsi="Arial" w:cs="Arial"/>
      <w:bCs/>
      <w:kern w:val="2"/>
      <w:sz w:val="24"/>
      <w:szCs w:val="24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0502D9"/>
    <w:pPr>
      <w:suppressAutoHyphens w:val="0"/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502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02D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Cs w:val="0"/>
      <w:kern w:val="0"/>
      <w:lang w:eastAsia="pt-BR"/>
    </w:rPr>
  </w:style>
  <w:style w:type="character" w:styleId="Forte">
    <w:name w:val="Strong"/>
    <w:basedOn w:val="Fontepargpadro"/>
    <w:uiPriority w:val="22"/>
    <w:qFormat/>
    <w:rsid w:val="00050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479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2</cp:revision>
  <dcterms:created xsi:type="dcterms:W3CDTF">2024-06-13T13:51:00Z</dcterms:created>
  <dcterms:modified xsi:type="dcterms:W3CDTF">2024-06-13T14:05:00Z</dcterms:modified>
</cp:coreProperties>
</file>