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*ptr;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valor = 10;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ptr = &amp;valor;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printf("Endereço = %x\n", &amp;valor);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printf("Endereço = %x\n", ptr);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printf("Valor = %d\n", *ptr);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printf("Endereço do ponteiro = %p\n", &amp;ptr);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