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6D5D5" w14:textId="77777777" w:rsidR="00425DD7" w:rsidRDefault="00425DD7"/>
    <w:p w14:paraId="6F2E9D78" w14:textId="39E29F8F" w:rsidR="00425DD7" w:rsidRDefault="00425DD7">
      <w:r w:rsidRPr="005F0509">
        <w:rPr>
          <w:b/>
          <w:bCs/>
          <w:color w:val="EE0000"/>
        </w:rPr>
        <w:t>Proposta:</w:t>
      </w:r>
      <w:r w:rsidRPr="005F0509">
        <w:rPr>
          <w:color w:val="EE0000"/>
        </w:rPr>
        <w:t xml:space="preserve"> </w:t>
      </w:r>
      <w:r>
        <w:t xml:space="preserve">Ong – conexão de pessoas com dicção  </w:t>
      </w:r>
    </w:p>
    <w:p w14:paraId="25714D54" w14:textId="77777777" w:rsidR="00425DD7" w:rsidRDefault="00425DD7"/>
    <w:p w14:paraId="241EE776" w14:textId="77777777" w:rsidR="005F0509" w:rsidRDefault="00425DD7">
      <w:pPr>
        <w:rPr>
          <w:color w:val="EE0000"/>
        </w:rPr>
      </w:pPr>
      <w:r w:rsidRPr="005F0509">
        <w:rPr>
          <w:b/>
          <w:bCs/>
          <w:color w:val="EE0000"/>
        </w:rPr>
        <w:t>Descrição:</w:t>
      </w:r>
      <w:r w:rsidRPr="005F0509">
        <w:rPr>
          <w:color w:val="EE0000"/>
        </w:rPr>
        <w:t xml:space="preserve"> </w:t>
      </w:r>
    </w:p>
    <w:p w14:paraId="630457F7" w14:textId="3EF04F4C" w:rsidR="00425DD7" w:rsidRDefault="00425DD7" w:rsidP="005F0509">
      <w:pPr>
        <w:pStyle w:val="PargrafodaLista"/>
        <w:numPr>
          <w:ilvl w:val="0"/>
          <w:numId w:val="1"/>
        </w:numPr>
      </w:pPr>
      <w:r>
        <w:t xml:space="preserve">Sistema para cadastrar e conectar usuários com dicção (dependência de substâncias) com prestadores de serviços e voluntários. </w:t>
      </w:r>
    </w:p>
    <w:p w14:paraId="045270D3" w14:textId="77777777" w:rsidR="00425DD7" w:rsidRDefault="00425DD7" w:rsidP="005F0509">
      <w:pPr>
        <w:pStyle w:val="PargrafodaLista"/>
        <w:numPr>
          <w:ilvl w:val="0"/>
          <w:numId w:val="1"/>
        </w:numPr>
      </w:pPr>
      <w:r>
        <w:t xml:space="preserve">Prestadores de serviços para orientar familiares de pessoas adictos, repassar informações e ajudar com qualquer necessidade que seja solicitada. </w:t>
      </w:r>
    </w:p>
    <w:p w14:paraId="0A5CC175" w14:textId="4047D800" w:rsidR="00425DD7" w:rsidRDefault="00425DD7" w:rsidP="005F0509">
      <w:pPr>
        <w:pStyle w:val="PargrafodaLista"/>
        <w:numPr>
          <w:ilvl w:val="0"/>
          <w:numId w:val="1"/>
        </w:numPr>
      </w:pPr>
      <w:r>
        <w:t>Consultas de prestadores de serviço tais como psicólogos</w:t>
      </w:r>
      <w:r w:rsidR="005F0509">
        <w:t>- caso</w:t>
      </w:r>
      <w:r>
        <w:t xml:space="preserve"> o psicólogo esteja online</w:t>
      </w:r>
      <w:r w:rsidR="005F0509">
        <w:t xml:space="preserve"> </w:t>
      </w:r>
      <w:r>
        <w:t>ocorre um agendamento para a sessão</w:t>
      </w:r>
      <w:r w:rsidR="005F0509">
        <w:t xml:space="preserve"> no ato – Disponibilizar uma agenda para sessões posteriores</w:t>
      </w:r>
      <w:r>
        <w:t>.</w:t>
      </w:r>
    </w:p>
    <w:p w14:paraId="43E736A3" w14:textId="64BB613A" w:rsidR="00425DD7" w:rsidRDefault="00425DD7" w:rsidP="005F0509">
      <w:pPr>
        <w:pStyle w:val="PargrafodaLista"/>
        <w:numPr>
          <w:ilvl w:val="0"/>
          <w:numId w:val="1"/>
        </w:numPr>
      </w:pPr>
      <w:r>
        <w:t xml:space="preserve">Empresas ofertando empregos para os usuários, e com isso, buscar ajuda até mesmo governamental para diminuição de algum imposto (estímulo para tal ajuda). </w:t>
      </w:r>
    </w:p>
    <w:p w14:paraId="4E5172D5" w14:textId="562BD34D" w:rsidR="00425DD7" w:rsidRDefault="00425DD7" w:rsidP="005F0509">
      <w:pPr>
        <w:pStyle w:val="PargrafodaLista"/>
        <w:numPr>
          <w:ilvl w:val="0"/>
          <w:numId w:val="1"/>
        </w:numPr>
      </w:pPr>
      <w:r>
        <w:t xml:space="preserve">Voluntários para pagamentos de cursos e formações em escolas e universidades. </w:t>
      </w:r>
    </w:p>
    <w:p w14:paraId="34CA27A4" w14:textId="1827EA3A" w:rsidR="00425DD7" w:rsidRDefault="00425DD7">
      <w:r>
        <w:t xml:space="preserve"> </w:t>
      </w:r>
    </w:p>
    <w:p w14:paraId="3D5CDA66" w14:textId="2B3537D0" w:rsidR="00425DD7" w:rsidRDefault="00425DD7">
      <w:r w:rsidRPr="005F0509">
        <w:rPr>
          <w:b/>
          <w:bCs/>
          <w:color w:val="EE0000"/>
        </w:rPr>
        <w:t>Exclusão:</w:t>
      </w:r>
      <w:r w:rsidRPr="005F0509">
        <w:rPr>
          <w:color w:val="EE0000"/>
        </w:rPr>
        <w:t xml:space="preserve"> </w:t>
      </w:r>
      <w:r>
        <w:t xml:space="preserve">Voluntários cadastrados serão aceitos pelo admin.  </w:t>
      </w:r>
    </w:p>
    <w:p w14:paraId="500D639D" w14:textId="72D05514" w:rsidR="00425DD7" w:rsidRDefault="00425DD7">
      <w:r>
        <w:t xml:space="preserve"> </w:t>
      </w:r>
    </w:p>
    <w:p w14:paraId="6D1A19C1" w14:textId="77777777" w:rsidR="001B21FC" w:rsidRPr="001B21FC" w:rsidRDefault="00425DD7" w:rsidP="001B21FC">
      <w:pPr>
        <w:pStyle w:val="PargrafodaLista"/>
      </w:pPr>
      <w:r w:rsidRPr="001B21FC">
        <w:rPr>
          <w:b/>
          <w:bCs/>
          <w:color w:val="EE0000"/>
        </w:rPr>
        <w:t>Funcionalidades:</w:t>
      </w:r>
    </w:p>
    <w:p w14:paraId="4C2DC69D" w14:textId="1D5B03CA" w:rsidR="00425DD7" w:rsidRPr="001B21FC" w:rsidRDefault="001B21FC" w:rsidP="001B21FC">
      <w:pPr>
        <w:pStyle w:val="PargrafodaLista"/>
        <w:numPr>
          <w:ilvl w:val="0"/>
          <w:numId w:val="2"/>
        </w:numPr>
      </w:pPr>
      <w:r w:rsidRPr="001B21FC">
        <w:t xml:space="preserve">Gerenciamento de profissionais (voluntários) </w:t>
      </w:r>
    </w:p>
    <w:p w14:paraId="32CE1A35" w14:textId="3B6FF0E9" w:rsidR="001B21FC" w:rsidRDefault="001B21FC" w:rsidP="001B21FC">
      <w:pPr>
        <w:pStyle w:val="PargrafodaLista"/>
        <w:numPr>
          <w:ilvl w:val="0"/>
          <w:numId w:val="2"/>
        </w:numPr>
      </w:pPr>
      <w:r w:rsidRPr="001B21FC">
        <w:t xml:space="preserve">Gerenciamento de usuários com dicção ou familiares </w:t>
      </w:r>
    </w:p>
    <w:p w14:paraId="7B8FC123" w14:textId="051C3F4C" w:rsidR="001B21FC" w:rsidRDefault="001B21FC" w:rsidP="001B21FC">
      <w:pPr>
        <w:pStyle w:val="PargrafodaLista"/>
        <w:numPr>
          <w:ilvl w:val="0"/>
          <w:numId w:val="2"/>
        </w:numPr>
      </w:pPr>
      <w:r>
        <w:t xml:space="preserve">Painel administrativo  </w:t>
      </w:r>
    </w:p>
    <w:p w14:paraId="59C408DD" w14:textId="37394244" w:rsidR="001B21FC" w:rsidRDefault="001B21FC" w:rsidP="001B21FC">
      <w:pPr>
        <w:pStyle w:val="PargrafodaLista"/>
        <w:numPr>
          <w:ilvl w:val="1"/>
          <w:numId w:val="2"/>
        </w:numPr>
      </w:pPr>
      <w:r>
        <w:t xml:space="preserve">Visualização de todos os profissionais </w:t>
      </w:r>
    </w:p>
    <w:p w14:paraId="3E8E2FF4" w14:textId="0F167428" w:rsidR="001B21FC" w:rsidRDefault="001B21FC" w:rsidP="001B21FC">
      <w:pPr>
        <w:pStyle w:val="PargrafodaLista"/>
        <w:numPr>
          <w:ilvl w:val="1"/>
          <w:numId w:val="2"/>
        </w:numPr>
      </w:pPr>
      <w:r>
        <w:t xml:space="preserve">Visualização de todos os usuários </w:t>
      </w:r>
    </w:p>
    <w:p w14:paraId="332F125E" w14:textId="58729063" w:rsidR="001B21FC" w:rsidRDefault="001B21FC" w:rsidP="001B21FC">
      <w:pPr>
        <w:pStyle w:val="PargrafodaLista"/>
        <w:numPr>
          <w:ilvl w:val="1"/>
          <w:numId w:val="2"/>
        </w:numPr>
      </w:pPr>
      <w:r>
        <w:t xml:space="preserve">Painel de aceitação de solicitações (de ambos) </w:t>
      </w:r>
    </w:p>
    <w:p w14:paraId="09C46D7D" w14:textId="71C2BB61" w:rsidR="001B21FC" w:rsidRDefault="001B21FC" w:rsidP="001B21FC">
      <w:pPr>
        <w:pStyle w:val="PargrafodaLista"/>
        <w:numPr>
          <w:ilvl w:val="1"/>
          <w:numId w:val="2"/>
        </w:numPr>
      </w:pPr>
      <w:r>
        <w:t xml:space="preserve">Funcionalidade de conectar profissionais e usuários. </w:t>
      </w:r>
    </w:p>
    <w:p w14:paraId="71742CEA" w14:textId="07727FD5" w:rsidR="001B21FC" w:rsidRPr="001B21FC" w:rsidRDefault="001B21FC" w:rsidP="001B21FC">
      <w:pPr>
        <w:pStyle w:val="PargrafodaLista"/>
        <w:numPr>
          <w:ilvl w:val="0"/>
          <w:numId w:val="2"/>
        </w:numPr>
        <w:rPr>
          <w:b/>
          <w:bCs/>
          <w:color w:val="EE0000"/>
        </w:rPr>
      </w:pPr>
      <w:r w:rsidRPr="001B21FC">
        <w:t xml:space="preserve">Avaliação de eficácia desse serviço prestado </w:t>
      </w:r>
    </w:p>
    <w:p w14:paraId="3FA4E98E" w14:textId="27B25621" w:rsidR="001B21FC" w:rsidRDefault="001B21FC" w:rsidP="001B21FC">
      <w:pPr>
        <w:rPr>
          <w:b/>
          <w:bCs/>
          <w:color w:val="EE0000"/>
        </w:rPr>
      </w:pPr>
    </w:p>
    <w:p w14:paraId="0F2FAAE5" w14:textId="715793BA" w:rsidR="001B21FC" w:rsidRDefault="001B21FC" w:rsidP="001B21FC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Divisão de tarefas: </w:t>
      </w:r>
    </w:p>
    <w:p w14:paraId="5B61575E" w14:textId="110B9FDA" w:rsidR="001B21FC" w:rsidRDefault="00FF174C" w:rsidP="001B21FC">
      <w:r w:rsidRPr="00FF174C">
        <w:t xml:space="preserve">Tela </w:t>
      </w:r>
      <w:r>
        <w:t>de cadastros de usuários</w:t>
      </w:r>
    </w:p>
    <w:p w14:paraId="4E99EF56" w14:textId="1C5A34E4" w:rsidR="00FF174C" w:rsidRDefault="00FF174C" w:rsidP="001B21FC">
      <w:r>
        <w:t xml:space="preserve">Tela de cadastro de prestadores de serviços </w:t>
      </w:r>
    </w:p>
    <w:p w14:paraId="1BF2E657" w14:textId="07C0FB60" w:rsidR="00FF174C" w:rsidRDefault="00FF174C" w:rsidP="001B21FC">
      <w:r>
        <w:t xml:space="preserve">Tela admin aceitação </w:t>
      </w:r>
    </w:p>
    <w:p w14:paraId="4D572763" w14:textId="745B49DA" w:rsidR="00FF174C" w:rsidRDefault="00FF174C" w:rsidP="001B21FC">
      <w:r>
        <w:lastRenderedPageBreak/>
        <w:t xml:space="preserve">Tela de apresentação da ong – qual é o público-alvo, como utilizar e se cadastrar, quais são as funcionalidades </w:t>
      </w:r>
      <w:r w:rsidR="00441B35">
        <w:tab/>
      </w:r>
    </w:p>
    <w:p w14:paraId="2650A107" w14:textId="631EFF19" w:rsidR="00FF174C" w:rsidRDefault="00FF174C" w:rsidP="001B21FC">
      <w:r>
        <w:t>Tela para conectar voluntários e usuários</w:t>
      </w:r>
      <w:r w:rsidR="00091EAF">
        <w:br/>
      </w:r>
      <w:r>
        <w:br/>
        <w:t>Tela para avaliação do atendimento ou prestação (o usuário pode avaliar o atendimento e o prestador avalia a plataforma)</w:t>
      </w:r>
    </w:p>
    <w:p w14:paraId="77618D48" w14:textId="47D41A8D" w:rsidR="00FF174C" w:rsidRPr="00FF174C" w:rsidRDefault="00091EAF" w:rsidP="001B21FC">
      <w:r>
        <w:t xml:space="preserve">Tela para os atendimentos (conectar a alguma plataforma – zoom, </w:t>
      </w:r>
      <w:proofErr w:type="spellStart"/>
      <w:r>
        <w:t>teams</w:t>
      </w:r>
      <w:proofErr w:type="spellEnd"/>
      <w:r>
        <w:t xml:space="preserve"> ou etc.)</w:t>
      </w:r>
      <w:r>
        <w:br/>
      </w:r>
      <w:r>
        <w:br/>
      </w:r>
    </w:p>
    <w:sectPr w:rsidR="00FF174C" w:rsidRPr="00FF1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A5983"/>
    <w:multiLevelType w:val="hybridMultilevel"/>
    <w:tmpl w:val="3D4CEBA4"/>
    <w:lvl w:ilvl="0" w:tplc="80D4AC3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3DA404CF"/>
    <w:multiLevelType w:val="hybridMultilevel"/>
    <w:tmpl w:val="6F9E6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760686">
    <w:abstractNumId w:val="1"/>
  </w:num>
  <w:num w:numId="2" w16cid:durableId="184034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D7"/>
    <w:rsid w:val="00091EAF"/>
    <w:rsid w:val="001B21FC"/>
    <w:rsid w:val="00425DD7"/>
    <w:rsid w:val="00441B35"/>
    <w:rsid w:val="005F0509"/>
    <w:rsid w:val="00B20A24"/>
    <w:rsid w:val="00F03F85"/>
    <w:rsid w:val="00FF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9920"/>
  <w15:chartTrackingRefBased/>
  <w15:docId w15:val="{85C8BE84-EE37-4AFC-8D8F-86F6A908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5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5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5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5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5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5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5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5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5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5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5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5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5D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5D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5D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5D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5D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5D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5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5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5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5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5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5D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5D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5D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5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5D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5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FERNANDA MARTINS</dc:creator>
  <cp:keywords/>
  <dc:description/>
  <cp:lastModifiedBy>JESSICA FERNANDA MARTINS</cp:lastModifiedBy>
  <cp:revision>3</cp:revision>
  <dcterms:created xsi:type="dcterms:W3CDTF">2025-07-08T23:13:00Z</dcterms:created>
  <dcterms:modified xsi:type="dcterms:W3CDTF">2025-07-09T01:09:00Z</dcterms:modified>
</cp:coreProperties>
</file>