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5A40" w14:textId="71CE3139" w:rsidR="004D45C6" w:rsidRDefault="00E42D2B">
      <w:pPr>
        <w:pStyle w:val="Corpo"/>
        <w:spacing w:line="360" w:lineRule="auto"/>
        <w:jc w:val="center"/>
        <w:rPr>
          <w:sz w:val="42"/>
          <w:szCs w:val="42"/>
        </w:rPr>
      </w:pPr>
      <w:bookmarkStart w:id="0" w:name="_GoBack"/>
      <w:r>
        <w:rPr>
          <w:rStyle w:val="Nenhum"/>
          <w:rFonts w:ascii="Times New Roman" w:hAnsi="Times New Roman"/>
          <w:b/>
          <w:bCs/>
          <w:sz w:val="42"/>
          <w:szCs w:val="42"/>
        </w:rPr>
        <w:t>Aplica</w:t>
      </w:r>
      <w:r>
        <w:rPr>
          <w:rStyle w:val="Nenhum"/>
          <w:rFonts w:ascii="Times New Roman" w:hAnsi="Times New Roman"/>
          <w:b/>
          <w:bCs/>
          <w:sz w:val="42"/>
          <w:szCs w:val="42"/>
        </w:rPr>
        <w:t>çã</w:t>
      </w:r>
      <w:r>
        <w:rPr>
          <w:rStyle w:val="Nenhum"/>
          <w:rFonts w:ascii="Times New Roman" w:hAnsi="Times New Roman"/>
          <w:b/>
          <w:bCs/>
          <w:sz w:val="42"/>
          <w:szCs w:val="42"/>
        </w:rPr>
        <w:t xml:space="preserve">o de </w:t>
      </w:r>
      <w:r>
        <w:rPr>
          <w:rStyle w:val="Nenhum"/>
          <w:rFonts w:ascii="Times New Roman" w:hAnsi="Times New Roman"/>
          <w:b/>
          <w:bCs/>
          <w:sz w:val="42"/>
          <w:szCs w:val="42"/>
        </w:rPr>
        <w:t>á</w:t>
      </w:r>
      <w:r>
        <w:rPr>
          <w:rStyle w:val="Nenhum"/>
          <w:rFonts w:ascii="Times New Roman" w:hAnsi="Times New Roman"/>
          <w:b/>
          <w:bCs/>
          <w:sz w:val="42"/>
          <w:szCs w:val="42"/>
        </w:rPr>
        <w:t xml:space="preserve">rvore B em banco de dados </w:t>
      </w:r>
      <w:r w:rsidR="00F25692">
        <w:rPr>
          <w:rStyle w:val="Nenhum"/>
          <w:rFonts w:ascii="Times New Roman" w:hAnsi="Times New Roman"/>
          <w:b/>
          <w:bCs/>
          <w:sz w:val="42"/>
          <w:szCs w:val="42"/>
        </w:rPr>
        <w:t>sobre Comunicação de Acidentes Ambientais</w:t>
      </w:r>
    </w:p>
    <w:p w14:paraId="63B92B1B" w14:textId="7FA36CBE" w:rsidR="004D45C6" w:rsidRDefault="00E42D2B">
      <w:pPr>
        <w:pStyle w:val="Padro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/>
        <w:jc w:val="center"/>
        <w:rPr>
          <w:rStyle w:val="Nenhum"/>
          <w:rFonts w:ascii="Times New Roman" w:eastAsia="Times New Roman" w:hAnsi="Times New Roman" w:cs="Times New Roman"/>
          <w:b/>
          <w:bCs/>
          <w:sz w:val="26"/>
          <w:szCs w:val="26"/>
          <w:u w:color="000000"/>
          <w:vertAlign w:val="superscript"/>
        </w:rPr>
      </w:pPr>
      <w:r>
        <w:rPr>
          <w:rStyle w:val="Nenhum"/>
          <w:rFonts w:ascii="Times New Roman" w:hAnsi="Times New Roman"/>
          <w:b/>
          <w:bCs/>
          <w:sz w:val="26"/>
          <w:szCs w:val="26"/>
          <w:u w:color="000000"/>
        </w:rPr>
        <w:t>Fernanda Maria de Souza</w:t>
      </w:r>
      <w:r>
        <w:rPr>
          <w:rStyle w:val="Nenhum"/>
          <w:rFonts w:ascii="Times New Roman" w:hAnsi="Times New Roman"/>
          <w:b/>
          <w:bCs/>
          <w:sz w:val="26"/>
          <w:szCs w:val="26"/>
          <w:u w:color="000000"/>
          <w:vertAlign w:val="superscript"/>
        </w:rPr>
        <w:t>1</w:t>
      </w:r>
      <w:r w:rsidR="00F25692">
        <w:rPr>
          <w:rStyle w:val="Nenhum"/>
          <w:rFonts w:ascii="Times New Roman" w:hAnsi="Times New Roman"/>
          <w:b/>
          <w:bCs/>
          <w:sz w:val="26"/>
          <w:szCs w:val="26"/>
          <w:u w:color="000000"/>
        </w:rPr>
        <w:t>, M</w:t>
      </w:r>
      <w:r w:rsidR="00F25692">
        <w:rPr>
          <w:rStyle w:val="Nenhum"/>
          <w:rFonts w:ascii="Times New Roman" w:hAnsi="Times New Roman"/>
          <w:b/>
          <w:bCs/>
          <w:sz w:val="26"/>
          <w:szCs w:val="26"/>
          <w:u w:color="000000"/>
        </w:rPr>
        <w:t>atias Giuliano Gutierrez  Benitez</w:t>
      </w:r>
      <w:r w:rsidR="00F25692">
        <w:rPr>
          <w:rStyle w:val="Nenhum"/>
          <w:rFonts w:ascii="Times New Roman" w:hAnsi="Times New Roman"/>
          <w:b/>
          <w:bCs/>
          <w:sz w:val="26"/>
          <w:szCs w:val="26"/>
          <w:u w:color="000000"/>
          <w:vertAlign w:val="superscript"/>
        </w:rPr>
        <w:t>1</w:t>
      </w:r>
      <w:r w:rsidR="00F25692">
        <w:rPr>
          <w:rStyle w:val="Nenhum"/>
          <w:rFonts w:ascii="Times New Roman" w:hAnsi="Times New Roman"/>
          <w:b/>
          <w:bCs/>
          <w:sz w:val="26"/>
          <w:szCs w:val="26"/>
          <w:u w:color="000000"/>
        </w:rPr>
        <w:t>,</w:t>
      </w:r>
    </w:p>
    <w:p w14:paraId="51B78D30" w14:textId="77777777" w:rsidR="004D45C6" w:rsidRDefault="00E42D2B">
      <w:pPr>
        <w:pStyle w:val="Padro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/>
        <w:jc w:val="center"/>
        <w:rPr>
          <w:rStyle w:val="Nenhum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enhum"/>
          <w:rFonts w:ascii="Times New Roman" w:hAnsi="Times New Roman"/>
          <w:sz w:val="24"/>
          <w:szCs w:val="24"/>
          <w:u w:color="000000"/>
        </w:rPr>
        <w:t>Departamento de Ci</w:t>
      </w:r>
      <w:r>
        <w:rPr>
          <w:rStyle w:val="Nenhum"/>
          <w:rFonts w:ascii="Times New Roman" w:hAnsi="Times New Roman"/>
          <w:sz w:val="24"/>
          <w:szCs w:val="24"/>
          <w:u w:color="000000"/>
        </w:rPr>
        <w:t>ê</w:t>
      </w:r>
      <w:r>
        <w:rPr>
          <w:rStyle w:val="Nenhum"/>
          <w:rFonts w:ascii="Times New Roman" w:hAnsi="Times New Roman"/>
          <w:sz w:val="24"/>
          <w:szCs w:val="24"/>
          <w:u w:color="000000"/>
        </w:rPr>
        <w:t>ncia da Computa</w:t>
      </w:r>
      <w:r>
        <w:rPr>
          <w:rStyle w:val="Nenhum"/>
          <w:rFonts w:ascii="Times New Roman" w:hAnsi="Times New Roman"/>
          <w:sz w:val="24"/>
          <w:szCs w:val="24"/>
          <w:u w:color="000000"/>
        </w:rPr>
        <w:t>çã</w:t>
      </w:r>
      <w:r>
        <w:rPr>
          <w:rStyle w:val="Nenhum"/>
          <w:rFonts w:ascii="Times New Roman" w:hAnsi="Times New Roman"/>
          <w:sz w:val="24"/>
          <w:szCs w:val="24"/>
          <w:u w:color="000000"/>
        </w:rPr>
        <w:t xml:space="preserve">o </w:t>
      </w:r>
      <w:r>
        <w:rPr>
          <w:rStyle w:val="Nenhum"/>
          <w:rFonts w:ascii="Times New Roman" w:hAnsi="Times New Roman"/>
          <w:sz w:val="24"/>
          <w:szCs w:val="24"/>
          <w:u w:color="000000"/>
        </w:rPr>
        <w:t xml:space="preserve">– </w:t>
      </w:r>
      <w:r>
        <w:rPr>
          <w:rStyle w:val="Nenhum"/>
          <w:rFonts w:ascii="Times New Roman" w:hAnsi="Times New Roman"/>
          <w:sz w:val="24"/>
          <w:szCs w:val="24"/>
          <w:u w:color="000000"/>
        </w:rPr>
        <w:t>Universidade do Estado de Santa Catarina (UDESC)</w:t>
      </w:r>
    </w:p>
    <w:p w14:paraId="09B0573D" w14:textId="5617AE95" w:rsidR="004D45C6" w:rsidRDefault="00F25692"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center"/>
        <w:rPr>
          <w:rFonts w:ascii="Courier New" w:eastAsia="Courier New" w:hAnsi="Courier New" w:cs="Courier New"/>
          <w:color w:val="000000"/>
          <w:sz w:val="20"/>
          <w:szCs w:val="20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  <w:hyperlink r:id="rId7" w:history="1">
        <w:r w:rsidRPr="00F25692">
          <w:rPr>
            <w:rStyle w:val="Hyperlink"/>
            <w:rFonts w:ascii="Courier New" w:hAnsi="Courier New" w:cs="Arial Unicode MS"/>
            <w:sz w:val="20"/>
            <w:szCs w:val="20"/>
            <w:u w:val="none"/>
            <w:lang w:val="pt-PT"/>
            <w14:textOutline w14:w="0" w14:cap="flat" w14:cmpd="sng" w14:algn="ctr">
              <w14:noFill/>
              <w14:prstDash w14:val="solid"/>
              <w14:bevel/>
            </w14:textOutline>
          </w:rPr>
          <w:t>fernandamsouza833@gmail.com</w:t>
        </w:r>
      </w:hyperlink>
      <w:r w:rsidRPr="00F25692">
        <w:rPr>
          <w:rStyle w:val="Nenhum"/>
          <w:rFonts w:ascii="Courier New" w:hAnsi="Courier New" w:cs="Arial Unicode MS"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Style w:val="Nenhum"/>
          <w:rFonts w:ascii="Courier New" w:hAnsi="Courier New" w:cs="Arial Unicode MS"/>
          <w:color w:val="000000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enhum"/>
          <w:rFonts w:ascii="Courier New" w:hAnsi="Courier New" w:cs="Arial Unicode MS"/>
          <w:color w:val="000000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>matiguti@gmail.com,</w:t>
      </w:r>
    </w:p>
    <w:p w14:paraId="4D0F68BF" w14:textId="77777777" w:rsidR="004D45C6" w:rsidRDefault="004D45C6">
      <w:pPr>
        <w:pStyle w:val="Corpo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/>
        <w:jc w:val="both"/>
        <w:rPr>
          <w:rStyle w:val="Nenhum"/>
          <w:rFonts w:ascii="Times New Roman" w:eastAsia="Times New Roman" w:hAnsi="Times New Roman" w:cs="Times New Roman"/>
          <w:b/>
          <w:bCs/>
          <w:sz w:val="26"/>
          <w:szCs w:val="26"/>
          <w:u w:color="000000"/>
        </w:rPr>
      </w:pPr>
    </w:p>
    <w:p w14:paraId="239E1721" w14:textId="0D6AA26A" w:rsidR="000D25AB" w:rsidRPr="000D25AB" w:rsidRDefault="00F25692" w:rsidP="000D25AB">
      <w:pPr>
        <w:pStyle w:val="Corpo"/>
        <w:numPr>
          <w:ilvl w:val="0"/>
          <w:numId w:val="2"/>
        </w:numPr>
        <w:spacing w:line="360" w:lineRule="auto"/>
        <w:jc w:val="both"/>
        <w:rPr>
          <w:rStyle w:val="Nenhum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Nenhum"/>
          <w:rFonts w:ascii="Times New Roman" w:hAnsi="Times New Roman"/>
          <w:b/>
          <w:bCs/>
          <w:color w:val="auto"/>
          <w:sz w:val="24"/>
          <w:szCs w:val="24"/>
        </w:rPr>
        <w:t>Texto Descritivo</w:t>
      </w:r>
    </w:p>
    <w:p w14:paraId="67799762" w14:textId="754720B6" w:rsidR="000D25AB" w:rsidRPr="000D25AB" w:rsidRDefault="00F25692" w:rsidP="000D25AB">
      <w:pPr>
        <w:pStyle w:val="Corp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25AB">
        <w:rPr>
          <w:rFonts w:ascii="Times New Roman" w:hAnsi="Times New Roman" w:cs="Times New Roman"/>
          <w:sz w:val="24"/>
          <w:szCs w:val="24"/>
        </w:rPr>
        <w:t xml:space="preserve">Acidentes ambientais envolvendo substâncias perigosas podem </w:t>
      </w:r>
      <w:r w:rsidRPr="000D25AB">
        <w:rPr>
          <w:rFonts w:ascii="Times New Roman" w:hAnsi="Times New Roman" w:cs="Times New Roman"/>
          <w:sz w:val="24"/>
          <w:szCs w:val="24"/>
        </w:rPr>
        <w:t xml:space="preserve">ocorrer devido a </w:t>
      </w:r>
      <w:r w:rsidRPr="000D25AB">
        <w:rPr>
          <w:rFonts w:ascii="Times New Roman" w:hAnsi="Times New Roman" w:cs="Times New Roman"/>
          <w:sz w:val="24"/>
          <w:szCs w:val="24"/>
        </w:rPr>
        <w:t>processos de exploração, industrialização, armazenamento e transporte</w:t>
      </w:r>
      <w:r w:rsidRPr="000D25AB">
        <w:rPr>
          <w:rFonts w:ascii="Times New Roman" w:hAnsi="Times New Roman" w:cs="Times New Roman"/>
          <w:sz w:val="24"/>
          <w:szCs w:val="24"/>
        </w:rPr>
        <w:t>, etapas presentes no dia a dia de qualquer empresa do ramo industrial</w:t>
      </w:r>
      <w:r w:rsidRPr="000D25AB">
        <w:rPr>
          <w:rFonts w:ascii="Times New Roman" w:hAnsi="Times New Roman" w:cs="Times New Roman"/>
          <w:sz w:val="24"/>
          <w:szCs w:val="24"/>
        </w:rPr>
        <w:t xml:space="preserve">.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Um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acidente ambiental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é um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evento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capaz de </w:t>
      </w:r>
      <w:r w:rsidR="000D25AB" w:rsidRPr="000D25AB">
        <w:rPr>
          <w:rFonts w:ascii="Times New Roman" w:hAnsi="Times New Roman" w:cs="Times New Roman"/>
          <w:sz w:val="24"/>
          <w:szCs w:val="24"/>
        </w:rPr>
        <w:t>causar danos ao meio ambiente ou a saúde humana, como vazamento ou lançamento inadequado de substâncias (gases, líquidos ou sólidos) para a atmosfera</w:t>
      </w:r>
      <w:r w:rsidR="00EA0BB5">
        <w:rPr>
          <w:rFonts w:ascii="Times New Roman" w:hAnsi="Times New Roman" w:cs="Times New Roman"/>
          <w:sz w:val="24"/>
          <w:szCs w:val="24"/>
        </w:rPr>
        <w:t>, solo ou água</w:t>
      </w:r>
      <w:r w:rsidR="0093396B">
        <w:rPr>
          <w:rFonts w:ascii="Times New Roman" w:hAnsi="Times New Roman" w:cs="Times New Roman"/>
          <w:sz w:val="24"/>
          <w:szCs w:val="24"/>
        </w:rPr>
        <w:t xml:space="preserve">, como também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incêndios </w:t>
      </w:r>
      <w:r w:rsidR="0093396B">
        <w:rPr>
          <w:rFonts w:ascii="Times New Roman" w:hAnsi="Times New Roman" w:cs="Times New Roman"/>
          <w:sz w:val="24"/>
          <w:szCs w:val="24"/>
        </w:rPr>
        <w:t xml:space="preserve">tanto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florestais </w:t>
      </w:r>
      <w:r w:rsidR="0093396B">
        <w:rPr>
          <w:rFonts w:ascii="Times New Roman" w:hAnsi="Times New Roman" w:cs="Times New Roman"/>
          <w:sz w:val="24"/>
          <w:szCs w:val="24"/>
        </w:rPr>
        <w:t>tanto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 </w:t>
      </w:r>
      <w:r w:rsidR="000D25AB" w:rsidRPr="000D25AB">
        <w:rPr>
          <w:rFonts w:ascii="Times New Roman" w:hAnsi="Times New Roman" w:cs="Times New Roman"/>
          <w:sz w:val="24"/>
          <w:szCs w:val="24"/>
        </w:rPr>
        <w:t>em instalações industriais</w:t>
      </w:r>
      <w:r w:rsidR="000D25AB" w:rsidRPr="000D25AB">
        <w:rPr>
          <w:rFonts w:ascii="Times New Roman" w:hAnsi="Times New Roman" w:cs="Times New Roman"/>
          <w:sz w:val="24"/>
          <w:szCs w:val="24"/>
        </w:rPr>
        <w:t>.</w:t>
      </w:r>
    </w:p>
    <w:p w14:paraId="36F6E543" w14:textId="5A80A537" w:rsidR="000D25AB" w:rsidRPr="000D25AB" w:rsidRDefault="000D25AB" w:rsidP="000D25AB">
      <w:pPr>
        <w:pStyle w:val="Corp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25AB">
        <w:rPr>
          <w:rFonts w:ascii="Times New Roman" w:hAnsi="Times New Roman" w:cs="Times New Roman"/>
          <w:sz w:val="24"/>
          <w:szCs w:val="24"/>
        </w:rPr>
        <w:t>O orgão responsável pela fiscalização desses acidentes é o Instituto Brasileiro do Meio Ambiente (Ibama) que atua para proteger o meio ambiente e assegurar a sustentabilidade no uso dos recursos naturais, visando promover a qualidade ambiente propícia à vida.</w:t>
      </w:r>
    </w:p>
    <w:p w14:paraId="52F78083" w14:textId="0A500AC1" w:rsidR="00F25692" w:rsidRDefault="00F25692" w:rsidP="000D25AB">
      <w:pPr>
        <w:pStyle w:val="Corp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25AB">
        <w:rPr>
          <w:rFonts w:ascii="Times New Roman" w:hAnsi="Times New Roman" w:cs="Times New Roman"/>
          <w:sz w:val="24"/>
          <w:szCs w:val="24"/>
        </w:rPr>
        <w:t>O processo de comunicação</w:t>
      </w:r>
      <w:r w:rsidRPr="000D25AB">
        <w:rPr>
          <w:rFonts w:ascii="Times New Roman" w:hAnsi="Times New Roman" w:cs="Times New Roman"/>
          <w:sz w:val="24"/>
          <w:szCs w:val="24"/>
        </w:rPr>
        <w:t xml:space="preserve"> de acidentes ambientais</w:t>
      </w:r>
      <w:r w:rsidRPr="000D25AB">
        <w:rPr>
          <w:rFonts w:ascii="Times New Roman" w:hAnsi="Times New Roman" w:cs="Times New Roman"/>
          <w:sz w:val="24"/>
          <w:szCs w:val="24"/>
        </w:rPr>
        <w:t xml:space="preserve"> se </w:t>
      </w:r>
      <w:r w:rsidRPr="000D25AB">
        <w:rPr>
          <w:rFonts w:ascii="Times New Roman" w:hAnsi="Times New Roman" w:cs="Times New Roman"/>
          <w:sz w:val="24"/>
          <w:szCs w:val="24"/>
        </w:rPr>
        <w:t>torna</w:t>
      </w:r>
      <w:r w:rsidRPr="000D25AB">
        <w:rPr>
          <w:rFonts w:ascii="Times New Roman" w:hAnsi="Times New Roman" w:cs="Times New Roman"/>
          <w:sz w:val="24"/>
          <w:szCs w:val="24"/>
        </w:rPr>
        <w:t xml:space="preserve"> </w:t>
      </w:r>
      <w:r w:rsidRPr="000D25AB">
        <w:rPr>
          <w:rFonts w:ascii="Times New Roman" w:hAnsi="Times New Roman" w:cs="Times New Roman"/>
          <w:sz w:val="24"/>
          <w:szCs w:val="24"/>
        </w:rPr>
        <w:t>importante</w:t>
      </w:r>
      <w:r w:rsidRPr="000D25AB">
        <w:rPr>
          <w:rFonts w:ascii="Times New Roman" w:hAnsi="Times New Roman" w:cs="Times New Roman"/>
          <w:sz w:val="24"/>
          <w:szCs w:val="24"/>
        </w:rPr>
        <w:t xml:space="preserve"> </w:t>
      </w:r>
      <w:r w:rsidR="000D25AB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Pr="000D25AB">
        <w:rPr>
          <w:rFonts w:ascii="Times New Roman" w:hAnsi="Times New Roman" w:cs="Times New Roman"/>
          <w:sz w:val="24"/>
          <w:szCs w:val="24"/>
        </w:rPr>
        <w:t>em todas as etapas das operações de resposta, ou seja, n</w:t>
      </w:r>
      <w:r w:rsidRPr="000D25AB">
        <w:rPr>
          <w:rFonts w:ascii="Times New Roman" w:hAnsi="Times New Roman" w:cs="Times New Roman"/>
          <w:sz w:val="24"/>
          <w:szCs w:val="24"/>
        </w:rPr>
        <w:t>as informações sobre o acidente,</w:t>
      </w:r>
      <w:r w:rsidRPr="000D25AB">
        <w:rPr>
          <w:rFonts w:ascii="Times New Roman" w:hAnsi="Times New Roman" w:cs="Times New Roman"/>
          <w:sz w:val="24"/>
          <w:szCs w:val="24"/>
        </w:rPr>
        <w:t xml:space="preserve"> no acionamento das equipes de combate</w:t>
      </w:r>
      <w:r w:rsidRPr="000D25AB">
        <w:rPr>
          <w:rFonts w:ascii="Times New Roman" w:hAnsi="Times New Roman" w:cs="Times New Roman"/>
          <w:sz w:val="24"/>
          <w:szCs w:val="24"/>
        </w:rPr>
        <w:t>,</w:t>
      </w:r>
      <w:r w:rsidRPr="000D25AB">
        <w:rPr>
          <w:rFonts w:ascii="Times New Roman" w:hAnsi="Times New Roman" w:cs="Times New Roman"/>
          <w:sz w:val="24"/>
          <w:szCs w:val="24"/>
        </w:rPr>
        <w:t xml:space="preserve"> na avaliação do cenário acidental</w:t>
      </w:r>
      <w:r w:rsidRPr="000D25AB">
        <w:rPr>
          <w:rFonts w:ascii="Times New Roman" w:hAnsi="Times New Roman" w:cs="Times New Roman"/>
          <w:sz w:val="24"/>
          <w:szCs w:val="24"/>
        </w:rPr>
        <w:t>,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 na</w:t>
      </w:r>
      <w:r w:rsidRPr="000D25AB">
        <w:rPr>
          <w:rFonts w:ascii="Times New Roman" w:hAnsi="Times New Roman" w:cs="Times New Roman"/>
          <w:sz w:val="24"/>
          <w:szCs w:val="24"/>
        </w:rPr>
        <w:t xml:space="preserve"> 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comunicação das informações á mídia, como também </w:t>
      </w:r>
      <w:r w:rsidRPr="000D25AB">
        <w:rPr>
          <w:rFonts w:ascii="Times New Roman" w:hAnsi="Times New Roman" w:cs="Times New Roman"/>
          <w:sz w:val="24"/>
          <w:szCs w:val="24"/>
        </w:rPr>
        <w:t>na avaliação das conseq</w:t>
      </w:r>
      <w:r w:rsidR="0009184E">
        <w:rPr>
          <w:rFonts w:ascii="Times New Roman" w:hAnsi="Times New Roman" w:cs="Times New Roman"/>
          <w:sz w:val="24"/>
          <w:szCs w:val="24"/>
        </w:rPr>
        <w:t>u</w:t>
      </w:r>
      <w:r w:rsidRPr="000D25AB">
        <w:rPr>
          <w:rFonts w:ascii="Times New Roman" w:hAnsi="Times New Roman" w:cs="Times New Roman"/>
          <w:sz w:val="24"/>
          <w:szCs w:val="24"/>
        </w:rPr>
        <w:t>ências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, </w:t>
      </w:r>
      <w:r w:rsidRPr="000D25AB">
        <w:rPr>
          <w:rFonts w:ascii="Times New Roman" w:hAnsi="Times New Roman" w:cs="Times New Roman"/>
          <w:sz w:val="24"/>
          <w:szCs w:val="24"/>
        </w:rPr>
        <w:t>por exemplo</w:t>
      </w:r>
      <w:r w:rsidR="000D25AB" w:rsidRPr="000D25AB">
        <w:rPr>
          <w:rFonts w:ascii="Times New Roman" w:hAnsi="Times New Roman" w:cs="Times New Roman"/>
          <w:sz w:val="24"/>
          <w:szCs w:val="24"/>
        </w:rPr>
        <w:t xml:space="preserve">, </w:t>
      </w:r>
      <w:r w:rsidRPr="000D25AB">
        <w:rPr>
          <w:rFonts w:ascii="Times New Roman" w:hAnsi="Times New Roman" w:cs="Times New Roman"/>
          <w:sz w:val="24"/>
          <w:szCs w:val="24"/>
        </w:rPr>
        <w:t>danos</w:t>
      </w:r>
      <w:r w:rsidR="0009184E">
        <w:rPr>
          <w:rFonts w:ascii="Times New Roman" w:hAnsi="Times New Roman" w:cs="Times New Roman"/>
          <w:sz w:val="24"/>
          <w:szCs w:val="24"/>
        </w:rPr>
        <w:t xml:space="preserve"> relacionados</w:t>
      </w:r>
      <w:r w:rsidRPr="000D25AB">
        <w:rPr>
          <w:rFonts w:ascii="Times New Roman" w:hAnsi="Times New Roman" w:cs="Times New Roman"/>
          <w:sz w:val="24"/>
          <w:szCs w:val="24"/>
        </w:rPr>
        <w:t xml:space="preserve"> à saúde e segurança do homem</w:t>
      </w:r>
      <w:r w:rsidR="0009184E">
        <w:rPr>
          <w:rFonts w:ascii="Times New Roman" w:hAnsi="Times New Roman" w:cs="Times New Roman"/>
          <w:sz w:val="24"/>
          <w:szCs w:val="24"/>
        </w:rPr>
        <w:t xml:space="preserve"> ou </w:t>
      </w:r>
      <w:r w:rsidRPr="000D25AB">
        <w:rPr>
          <w:rFonts w:ascii="Times New Roman" w:hAnsi="Times New Roman" w:cs="Times New Roman"/>
          <w:sz w:val="24"/>
          <w:szCs w:val="24"/>
        </w:rPr>
        <w:t>impactos ecológicos e socioecônomicos</w:t>
      </w:r>
      <w:r w:rsidR="000D25AB" w:rsidRPr="000D25AB">
        <w:rPr>
          <w:rFonts w:ascii="Times New Roman" w:hAnsi="Times New Roman" w:cs="Times New Roman"/>
          <w:sz w:val="24"/>
          <w:szCs w:val="24"/>
        </w:rPr>
        <w:t>.</w:t>
      </w:r>
    </w:p>
    <w:p w14:paraId="6A14C477" w14:textId="47FFFA09" w:rsidR="0009184E" w:rsidRDefault="000D25AB" w:rsidP="0009184E">
      <w:pPr>
        <w:pStyle w:val="Corp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</w:t>
      </w:r>
      <w:r w:rsidR="0009184E">
        <w:rPr>
          <w:rFonts w:ascii="Times New Roman" w:hAnsi="Times New Roman" w:cs="Times New Roman"/>
          <w:sz w:val="24"/>
          <w:szCs w:val="24"/>
        </w:rPr>
        <w:t xml:space="preserve"> a utilização dos dados do banco com 10081 registros e 38 campos (limitado por nós para 8 campos) sobre comunicação de acidentes ambientais serve como um meio principalmente para responsabilização dos culpados e um lugar para armazenamento de informações corretas para posterior busca e possível documentação à mídia. </w:t>
      </w:r>
    </w:p>
    <w:p w14:paraId="422804BC" w14:textId="66BCEE6E" w:rsidR="0009184E" w:rsidRPr="0009184E" w:rsidRDefault="0009184E" w:rsidP="0009184E">
      <w:pPr>
        <w:pStyle w:val="Corpo"/>
        <w:spacing w:line="360" w:lineRule="auto"/>
        <w:ind w:firstLine="720"/>
        <w:jc w:val="both"/>
        <w:rPr>
          <w:rStyle w:val="Nenhum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escolhidos para documentação foram o fid (código de registro</w:t>
      </w:r>
      <w:r w:rsidR="00EA0BB5">
        <w:rPr>
          <w:rFonts w:ascii="Times New Roman" w:hAnsi="Times New Roman" w:cs="Times New Roman"/>
          <w:sz w:val="24"/>
          <w:szCs w:val="24"/>
        </w:rPr>
        <w:t xml:space="preserve"> sendo uma string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EA0BB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para cada acidente), id da ocorrência</w:t>
      </w:r>
      <w:r w:rsidR="00EA0BB5">
        <w:rPr>
          <w:rFonts w:ascii="Times New Roman" w:hAnsi="Times New Roman" w:cs="Times New Roman"/>
          <w:sz w:val="24"/>
          <w:szCs w:val="24"/>
        </w:rPr>
        <w:t>, id do município, id do estado e seu nome, id do funcionário que prestou atendimento ou registrou o acidente bem como a data do ocorrido e sua hora.</w:t>
      </w:r>
    </w:p>
    <w:p w14:paraId="271EEFB4" w14:textId="68DE8974" w:rsidR="00F25692" w:rsidRDefault="00F25692" w:rsidP="00F25692">
      <w:pPr>
        <w:pStyle w:val="Corpo"/>
        <w:spacing w:line="360" w:lineRule="auto"/>
        <w:ind w:left="360"/>
        <w:jc w:val="both"/>
        <w:rPr>
          <w:rStyle w:val="Nenhum"/>
          <w:rFonts w:ascii="Times New Roman" w:hAnsi="Times New Roman"/>
          <w:b/>
          <w:bCs/>
          <w:color w:val="auto"/>
          <w:sz w:val="24"/>
          <w:szCs w:val="24"/>
        </w:rPr>
      </w:pPr>
    </w:p>
    <w:p w14:paraId="3C4C28C4" w14:textId="51D63DAE" w:rsidR="00F25692" w:rsidRPr="00F25692" w:rsidRDefault="00F25692" w:rsidP="00F25692">
      <w:pPr>
        <w:pStyle w:val="Corpo"/>
        <w:numPr>
          <w:ilvl w:val="0"/>
          <w:numId w:val="2"/>
        </w:numPr>
        <w:spacing w:line="360" w:lineRule="auto"/>
        <w:jc w:val="both"/>
        <w:rPr>
          <w:rStyle w:val="Nenhum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Nenhum"/>
          <w:rFonts w:ascii="Times New Roman" w:hAnsi="Times New Roman"/>
          <w:b/>
          <w:bCs/>
          <w:color w:val="auto"/>
          <w:sz w:val="24"/>
          <w:szCs w:val="24"/>
        </w:rPr>
        <w:t>Escolha da Árvore</w:t>
      </w:r>
    </w:p>
    <w:p w14:paraId="56097604" w14:textId="77777777" w:rsidR="004D45C6" w:rsidRPr="000D25AB" w:rsidRDefault="00E42D2B">
      <w:pPr>
        <w:pStyle w:val="Corp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0D25AB">
        <w:rPr>
          <w:rFonts w:ascii="Times New Roman" w:hAnsi="Times New Roman" w:cs="Times New Roman"/>
          <w:sz w:val="24"/>
          <w:szCs w:val="24"/>
        </w:rPr>
        <w:t xml:space="preserve">A </w:t>
      </w:r>
      <w:r w:rsidRPr="000D25AB">
        <w:rPr>
          <w:rFonts w:ascii="Times New Roman" w:hAnsi="Times New Roman" w:cs="Times New Roman"/>
          <w:sz w:val="24"/>
          <w:szCs w:val="24"/>
        </w:rPr>
        <w:t>árvore escolhida foi a do tipo B, isto foi devido a que sua estabilidade permite ter um tempo logarítmico tanto em busca como em inserções e</w:t>
      </w:r>
      <w:r w:rsidRPr="000D25AB">
        <w:rPr>
          <w:rFonts w:ascii="Times New Roman" w:hAnsi="Times New Roman" w:cs="Times New Roman"/>
          <w:sz w:val="24"/>
          <w:szCs w:val="24"/>
        </w:rPr>
        <w:t xml:space="preserve"> remoções, e demostrou que possui menor tempo em comparação a uma busca em sequencia ou linear. </w:t>
      </w:r>
    </w:p>
    <w:p w14:paraId="44016E11" w14:textId="77777777" w:rsidR="004D45C6" w:rsidRPr="000D25AB" w:rsidRDefault="00E42D2B">
      <w:pPr>
        <w:pStyle w:val="Corp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5AB">
        <w:rPr>
          <w:rFonts w:ascii="Times New Roman" w:hAnsi="Times New Roman" w:cs="Times New Roman"/>
          <w:sz w:val="24"/>
          <w:szCs w:val="24"/>
        </w:rPr>
        <w:lastRenderedPageBreak/>
        <w:tab/>
        <w:t>J</w:t>
      </w:r>
      <w:r w:rsidRPr="000D25AB">
        <w:rPr>
          <w:rFonts w:ascii="Times New Roman" w:hAnsi="Times New Roman" w:cs="Times New Roman"/>
          <w:sz w:val="24"/>
          <w:szCs w:val="24"/>
        </w:rPr>
        <w:t>á que a esta arvore foi projetada para funcionar em uma memória secundaria facilito sua adaptação com nosso banco de dados permitindo assim que a seleção das</w:t>
      </w:r>
      <w:r w:rsidRPr="000D25AB">
        <w:rPr>
          <w:rFonts w:ascii="Times New Roman" w:hAnsi="Times New Roman" w:cs="Times New Roman"/>
          <w:sz w:val="24"/>
          <w:szCs w:val="24"/>
        </w:rPr>
        <w:t xml:space="preserve"> chaves e a integração com dados de tamanho fixo seja uma tarefa simples. Esta tarefa pode se complicar bastante se falamos de registros de tamanho variáveis, devido a que a maioria de funções aplicadas na árvore trabalham com bytes como índice para medir </w:t>
      </w:r>
      <w:r w:rsidRPr="000D25AB">
        <w:rPr>
          <w:rFonts w:ascii="Times New Roman" w:hAnsi="Times New Roman" w:cs="Times New Roman"/>
          <w:sz w:val="24"/>
          <w:szCs w:val="24"/>
        </w:rPr>
        <w:t xml:space="preserve">os registros e também para aplicar as principais funções como por exemplo busca, alocações e/ou remoções. </w:t>
      </w:r>
    </w:p>
    <w:p w14:paraId="05E84A43" w14:textId="77777777" w:rsidR="004D45C6" w:rsidRPr="000D25AB" w:rsidRDefault="00E42D2B">
      <w:pPr>
        <w:pStyle w:val="Corp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5AB">
        <w:rPr>
          <w:rFonts w:ascii="Times New Roman" w:hAnsi="Times New Roman" w:cs="Times New Roman"/>
          <w:sz w:val="24"/>
          <w:szCs w:val="24"/>
        </w:rPr>
        <w:t>Com respeito a adaptações da arvore B e suas principais regras, as seguimos e não fizemos muitas mudanças. A principal decisão que afeta a forma de v</w:t>
      </w:r>
      <w:r w:rsidRPr="000D25AB">
        <w:rPr>
          <w:rFonts w:ascii="Times New Roman" w:hAnsi="Times New Roman" w:cs="Times New Roman"/>
          <w:sz w:val="24"/>
          <w:szCs w:val="24"/>
        </w:rPr>
        <w:t xml:space="preserve">er o código e a estrutura da árvore é a da decidir como vamos medir a ordem, se vai ser como foi definido por </w:t>
      </w:r>
      <w:r w:rsidRPr="000D25AB">
        <w:rPr>
          <w:rFonts w:ascii="Times New Roman" w:hAnsi="Times New Roman" w:cs="Times New Roman"/>
          <w:sz w:val="24"/>
          <w:szCs w:val="24"/>
          <w:lang w:val="en-US"/>
        </w:rPr>
        <w:t xml:space="preserve">Bayer &amp; McCreight </w:t>
      </w:r>
      <w:r w:rsidRPr="000D25AB">
        <w:rPr>
          <w:rFonts w:ascii="Times New Roman" w:hAnsi="Times New Roman" w:cs="Times New Roman"/>
          <w:sz w:val="24"/>
          <w:szCs w:val="24"/>
        </w:rPr>
        <w:t xml:space="preserve">em </w:t>
      </w:r>
      <w:r w:rsidRPr="000D25AB">
        <w:rPr>
          <w:rFonts w:ascii="Times New Roman" w:hAnsi="Times New Roman" w:cs="Times New Roman"/>
          <w:sz w:val="24"/>
          <w:szCs w:val="24"/>
          <w:lang w:val="en-US"/>
        </w:rPr>
        <w:t xml:space="preserve">1972 </w:t>
      </w:r>
      <w:proofErr w:type="spellStart"/>
      <w:r w:rsidRPr="000D25AB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0D25AB">
        <w:rPr>
          <w:rFonts w:ascii="Times New Roman" w:hAnsi="Times New Roman" w:cs="Times New Roman"/>
          <w:sz w:val="24"/>
          <w:szCs w:val="24"/>
        </w:rPr>
        <w:t xml:space="preserve"> como</w:t>
      </w:r>
      <w:r w:rsidRPr="000D25AB">
        <w:rPr>
          <w:rFonts w:ascii="Times New Roman" w:hAnsi="Times New Roman" w:cs="Times New Roman"/>
          <w:sz w:val="24"/>
          <w:szCs w:val="24"/>
        </w:rPr>
        <w:t xml:space="preserve"> Knuth </w:t>
      </w:r>
      <w:r w:rsidRPr="000D25AB">
        <w:rPr>
          <w:rFonts w:ascii="Times New Roman" w:hAnsi="Times New Roman" w:cs="Times New Roman"/>
          <w:sz w:val="24"/>
          <w:szCs w:val="24"/>
        </w:rPr>
        <w:t xml:space="preserve">em </w:t>
      </w:r>
      <w:r w:rsidRPr="000D25AB">
        <w:rPr>
          <w:rFonts w:ascii="Times New Roman" w:hAnsi="Times New Roman" w:cs="Times New Roman"/>
          <w:sz w:val="24"/>
          <w:szCs w:val="24"/>
        </w:rPr>
        <w:t>1998</w:t>
      </w:r>
      <w:r w:rsidRPr="000D25AB">
        <w:rPr>
          <w:rFonts w:ascii="Times New Roman" w:hAnsi="Times New Roman" w:cs="Times New Roman"/>
          <w:sz w:val="24"/>
          <w:szCs w:val="24"/>
        </w:rPr>
        <w:t>. Os primeiros declaram que a ordem define o número mínimo de chaves que pode conter uma pá</w:t>
      </w:r>
      <w:r w:rsidRPr="000D25AB">
        <w:rPr>
          <w:rFonts w:ascii="Times New Roman" w:hAnsi="Times New Roman" w:cs="Times New Roman"/>
          <w:sz w:val="24"/>
          <w:szCs w:val="24"/>
        </w:rPr>
        <w:t>gina, ou seja, se a ordem for 4, significa que em uma página entram em total 8 chaves e como mínimo se mantem a regra de o 50% do total da página para que possa existir. O segundo (Knuth) define que a ordem só indica a quantidade de filhos que uma página p</w:t>
      </w:r>
      <w:r w:rsidRPr="000D25AB">
        <w:rPr>
          <w:rFonts w:ascii="Times New Roman" w:hAnsi="Times New Roman" w:cs="Times New Roman"/>
          <w:sz w:val="24"/>
          <w:szCs w:val="24"/>
        </w:rPr>
        <w:t xml:space="preserve">ode ter. Se uma árvore é de ordem 3 significa que cada pagina pode ter até 3 filhos. </w:t>
      </w:r>
    </w:p>
    <w:p w14:paraId="3B7595C7" w14:textId="77777777" w:rsidR="004D45C6" w:rsidRPr="000D25AB" w:rsidRDefault="00E42D2B">
      <w:pPr>
        <w:pStyle w:val="Corp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5AB">
        <w:rPr>
          <w:rFonts w:ascii="Times New Roman" w:hAnsi="Times New Roman" w:cs="Times New Roman"/>
          <w:sz w:val="24"/>
          <w:szCs w:val="24"/>
        </w:rPr>
        <w:t>Depois de analisar as opções e não por nenhuma razão em especial optamos pelo caminho do Knuth definindo a ordem como número de filhos. As demais regras para construção d</w:t>
      </w:r>
      <w:r w:rsidRPr="000D25AB">
        <w:rPr>
          <w:rFonts w:ascii="Times New Roman" w:hAnsi="Times New Roman" w:cs="Times New Roman"/>
          <w:sz w:val="24"/>
          <w:szCs w:val="24"/>
        </w:rPr>
        <w:t xml:space="preserve">a árvore são idênticas então essa foi a única decisão importante que tomamos. </w:t>
      </w:r>
    </w:p>
    <w:p w14:paraId="28FFB7EE" w14:textId="77777777" w:rsidR="004D45C6" w:rsidRPr="000D25AB" w:rsidRDefault="00E42D2B">
      <w:pPr>
        <w:pStyle w:val="Corpo"/>
        <w:spacing w:line="360" w:lineRule="auto"/>
        <w:jc w:val="both"/>
        <w:rPr>
          <w:rFonts w:ascii="Times New Roman" w:hAnsi="Times New Roman" w:cs="Times New Roman"/>
        </w:rPr>
      </w:pPr>
      <w:r w:rsidRPr="000D25AB">
        <w:rPr>
          <w:rFonts w:ascii="Times New Roman" w:hAnsi="Times New Roman" w:cs="Times New Roman"/>
          <w:sz w:val="24"/>
          <w:szCs w:val="24"/>
        </w:rPr>
        <w:tab/>
        <w:t xml:space="preserve">Para a estrutura da </w:t>
      </w:r>
      <w:r w:rsidRPr="000D25AB">
        <w:rPr>
          <w:rFonts w:ascii="Times New Roman" w:hAnsi="Times New Roman" w:cs="Times New Roman"/>
          <w:sz w:val="24"/>
          <w:szCs w:val="24"/>
        </w:rPr>
        <w:t xml:space="preserve">árvore B, utilizamos como base um código já existente na internet, a partir dele fizemos as devidas alterações para conseguir o funcionamento e a adaptação </w:t>
      </w:r>
      <w:r w:rsidRPr="000D25AB">
        <w:rPr>
          <w:rFonts w:ascii="Times New Roman" w:hAnsi="Times New Roman" w:cs="Times New Roman"/>
          <w:sz w:val="24"/>
          <w:szCs w:val="24"/>
        </w:rPr>
        <w:t xml:space="preserve"> do código para o nosso banco de dados e para os tópicos definidos pelo professor. </w:t>
      </w:r>
      <w:bookmarkEnd w:id="0"/>
    </w:p>
    <w:sectPr w:rsidR="004D45C6" w:rsidRPr="000D25AB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A740" w14:textId="77777777" w:rsidR="00E42D2B" w:rsidRDefault="00E42D2B">
      <w:r>
        <w:separator/>
      </w:r>
    </w:p>
  </w:endnote>
  <w:endnote w:type="continuationSeparator" w:id="0">
    <w:p w14:paraId="0112436E" w14:textId="77777777" w:rsidR="00E42D2B" w:rsidRDefault="00E4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EF44" w14:textId="77777777" w:rsidR="004D45C6" w:rsidRDefault="004D45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04A0B" w14:textId="77777777" w:rsidR="00E42D2B" w:rsidRDefault="00E42D2B">
      <w:r>
        <w:separator/>
      </w:r>
    </w:p>
  </w:footnote>
  <w:footnote w:type="continuationSeparator" w:id="0">
    <w:p w14:paraId="29F0BAAF" w14:textId="77777777" w:rsidR="00E42D2B" w:rsidRDefault="00E42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83B21" w14:textId="77777777" w:rsidR="004D45C6" w:rsidRDefault="004D45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17E32"/>
    <w:multiLevelType w:val="hybridMultilevel"/>
    <w:tmpl w:val="8C6A580E"/>
    <w:lvl w:ilvl="0" w:tplc="1110F318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E18FF"/>
    <w:multiLevelType w:val="hybridMultilevel"/>
    <w:tmpl w:val="887CA19C"/>
    <w:lvl w:ilvl="0" w:tplc="BE5A23BE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C6"/>
    <w:rsid w:val="0009184E"/>
    <w:rsid w:val="000D25AB"/>
    <w:rsid w:val="00135A0C"/>
    <w:rsid w:val="004D45C6"/>
    <w:rsid w:val="0093396B"/>
    <w:rsid w:val="00967A4B"/>
    <w:rsid w:val="00E42D2B"/>
    <w:rsid w:val="00EA0BB5"/>
    <w:rsid w:val="00F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25BA"/>
  <w15:docId w15:val="{441A49FE-78C9-425B-B40C-79318B16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enhum">
    <w:name w:val="Nenhum"/>
    <w:rPr>
      <w:lang w:val="pt-PT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F2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rnandamsouza8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1513 MX7</dc:creator>
  <cp:lastModifiedBy>Fernanda Souza</cp:lastModifiedBy>
  <cp:revision>2</cp:revision>
  <dcterms:created xsi:type="dcterms:W3CDTF">2019-11-25T10:40:00Z</dcterms:created>
  <dcterms:modified xsi:type="dcterms:W3CDTF">2019-11-25T10:40:00Z</dcterms:modified>
</cp:coreProperties>
</file>