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DE USO DA BIBLIOTECA DA ESCOLA ESTUDEAKI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Em uma escola de Arapiraca com o nome Educaki foi inaugurada em 1997, no entanto não tinha biblioteca. Com o passar dos anos, os alunos e seus responsáveis passaram a reivindicar uma biblioteca e um ambiente apropriado para estudos. Dessa forma, ameaçada sob a pressão dos responsáveis que alertaram sobre a possível saída de seus filhos da instituição, a escola decide construir uma super biblioteca.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Para que não haja qualquer imprevisto no controle dos livros, o diretor da escola decide investir também em um sistema que auxilie esse processo. Isto posto, o diretor nos contratou para que fizéssemos tal sistema e solicitou que nele tivesse: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prateleiras</w:t>
      </w:r>
      <w:r w:rsidDel="00000000" w:rsidR="00000000" w:rsidRPr="00000000">
        <w:rPr>
          <w:color w:val="ff0000"/>
          <w:rtl w:val="0"/>
        </w:rPr>
        <w:t xml:space="preserve"> (administrador)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para cadastro de prateleira: numeração da prateleira (informação sobre a estante -identificada pelo corredor no qual se localiza- mais a numeração da prateleira), categoria;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livros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(administrador)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para cadastro do livro: título, autor(es), tradutor(es), número da edição, editor, local, data de publicação, número de páginas e ISBN da obra, referência à prateleira onde o livro é guardado;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administradores do sistema</w:t>
      </w:r>
      <w:r w:rsidDel="00000000" w:rsidR="00000000" w:rsidRPr="00000000">
        <w:rPr>
          <w:rtl w:val="0"/>
        </w:rPr>
        <w:t xml:space="preserve"> (direto no banco):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para cadastro do administrador: nome completo, data de nascimento, RG, CPF, registro profissional (CRB10), endereço (CEP e número residencial);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alunos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(aluno)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Informações para cadastro do aluno: nome completo, data de nascimento, RG, CPF, número de matrícula, endereço (CEP e número residencial);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empréstimos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(administrador):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para cadastro do empréstimo: título da obra, autor, edição, data de empréstimo, nome estudante;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Algumas considerações devem ser feitas: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a situação do estudante quanto ao histórico de empréstimos. Se houver alguma pendência (atraso de devolução ou até não devolução do livro), o empréstimo não poderá ocorrer, sob qualquer hipótese;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a quantidade de exemplares dispostos na biblioteca. Deve haver pelo menos um exemplar na prateleira, o qual não pode ser locado, sob qualquer hipótese;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dos empréstimos, com as seguintes informações </w:t>
      </w:r>
      <w:r w:rsidDel="00000000" w:rsidR="00000000" w:rsidRPr="00000000">
        <w:rPr>
          <w:color w:val="ff0000"/>
          <w:rtl w:val="0"/>
        </w:rPr>
        <w:t xml:space="preserve">(administrador)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de empréstimo;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de devolução (prazo de 7 dias):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Algumas considerações devem ser feitas: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aqueles empréstimos que estiverem próximo da data de vencimento (a partir de dois dias que antecedem), devem ser exibidos também em uma seção especial;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Aquele que realizou um empréstimo de livro e excedeu o dia da entrega, deverá ficar bloqueado da biblioteca por um tempo equivalente ao dobro do tempo excedido. Nesse caso, o aluno não poderá renovar ou realizar um empréstimo;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Aquele que perder um livro da biblioteca, deverá indenizar a biblioteca com o valor equivalente ao preço de um livro similar (independente de qualquer circunstância)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Estudante que locou;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Bibliotecário que efetuou o empréstimo;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do histórico de empréstimos ativos individualmente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(aluno)</w:t>
      </w:r>
      <w:r w:rsidDel="00000000" w:rsidR="00000000" w:rsidRPr="00000000">
        <w:rPr>
          <w:rtl w:val="0"/>
        </w:rPr>
        <w:t xml:space="preserve">, com as seguintes informações: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Data de empréstimo;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Data de devolução (prazo de 7 dias);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Bibliotecário que efetuou o empréstimo;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 dos livros </w:t>
      </w:r>
      <w:r w:rsidDel="00000000" w:rsidR="00000000" w:rsidRPr="00000000">
        <w:rPr>
          <w:color w:val="ff0000"/>
          <w:rtl w:val="0"/>
        </w:rPr>
        <w:t xml:space="preserve">(para todos os níveis de usuário)</w:t>
      </w:r>
      <w:r w:rsidDel="00000000" w:rsidR="00000000" w:rsidRPr="00000000">
        <w:rPr>
          <w:rtl w:val="0"/>
        </w:rPr>
        <w:t xml:space="preserve"> por: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Gênero;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Autor;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Ano de lançamento.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